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C6E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Верхнесалдинского городского округа</w:t>
      </w:r>
    </w:p>
    <w:p w14:paraId="7CD6300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от 15.10.2019 № 29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FFC6BC8" w14:textId="77777777" w:rsidR="00F26D02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(актуальная версия</w:t>
      </w:r>
      <w:r w:rsidR="005D7B3D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t xml:space="preserve">28.01.2020 № 265,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17.04.2020 № 975, от 22.04.2020 № 986, от 31.07.2020 № 1849, от 25.09.2020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>№ 2357, от 15.10.2020 № 2477, от 01.12.2020 № 2979, от 28.12.2020 № 3271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>13.01.2021 № 6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>06.04.2021 № 968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>, от 18.10.2021 № 2678</w:t>
      </w:r>
      <w:r w:rsidR="0029019B">
        <w:rPr>
          <w:rFonts w:ascii="Times New Roman" w:eastAsia="Times New Roman" w:hAnsi="Times New Roman" w:cs="Times New Roman"/>
          <w:sz w:val="24"/>
          <w:szCs w:val="24"/>
        </w:rPr>
        <w:t>, от 28.12.2021 № 3344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br/>
        <w:t>от 28.01.2022 № 184</w:t>
      </w:r>
      <w:r w:rsidR="007E2830">
        <w:rPr>
          <w:rFonts w:ascii="Times New Roman" w:eastAsia="Times New Roman" w:hAnsi="Times New Roman" w:cs="Times New Roman"/>
          <w:sz w:val="24"/>
          <w:szCs w:val="24"/>
        </w:rPr>
        <w:t>, от 20.05.2022 № 1368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06.2022 №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1663</w:t>
      </w:r>
      <w:r w:rsidR="00154F27">
        <w:rPr>
          <w:rFonts w:ascii="Times New Roman" w:eastAsia="Times New Roman" w:hAnsi="Times New Roman" w:cs="Times New Roman"/>
          <w:sz w:val="24"/>
          <w:szCs w:val="24"/>
        </w:rPr>
        <w:t>, 29.07.2022 № 2131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br/>
        <w:t>от 07.09.2022 № 2393</w:t>
      </w:r>
      <w:r w:rsidR="00046DC1">
        <w:rPr>
          <w:rFonts w:ascii="Times New Roman" w:eastAsia="Times New Roman" w:hAnsi="Times New Roman" w:cs="Times New Roman"/>
          <w:sz w:val="24"/>
          <w:szCs w:val="24"/>
        </w:rPr>
        <w:t>, от 22.12.2022 № 3256</w:t>
      </w:r>
      <w:r w:rsidR="00B610FB">
        <w:rPr>
          <w:rFonts w:ascii="Times New Roman" w:eastAsia="Times New Roman" w:hAnsi="Times New Roman" w:cs="Times New Roman"/>
          <w:sz w:val="24"/>
          <w:szCs w:val="24"/>
        </w:rPr>
        <w:t>, от 31.</w:t>
      </w:r>
      <w:r w:rsidR="00B610FB" w:rsidRPr="00F53D43">
        <w:rPr>
          <w:rFonts w:ascii="Times New Roman" w:eastAsia="Times New Roman" w:hAnsi="Times New Roman" w:cs="Times New Roman"/>
          <w:sz w:val="24"/>
          <w:szCs w:val="24"/>
        </w:rPr>
        <w:t>01.2023 № 169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.07.2023 №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1571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br/>
        <w:t>от 04.10.2023№ 2108</w:t>
      </w:r>
      <w:r w:rsidR="00F211A9" w:rsidRPr="00F53D43">
        <w:rPr>
          <w:rFonts w:ascii="Times New Roman" w:eastAsia="Times New Roman" w:hAnsi="Times New Roman" w:cs="Times New Roman"/>
          <w:sz w:val="24"/>
          <w:szCs w:val="24"/>
        </w:rPr>
        <w:t>, от 19.12.2023 № 2739</w:t>
      </w:r>
      <w:r w:rsidR="0089594A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12.02.2024 № </w:t>
      </w:r>
      <w:r w:rsidR="00F53D43" w:rsidRPr="00F53D43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E46170">
        <w:rPr>
          <w:rFonts w:ascii="Times New Roman" w:eastAsia="Times New Roman" w:hAnsi="Times New Roman" w:cs="Times New Roman"/>
          <w:sz w:val="24"/>
          <w:szCs w:val="24"/>
        </w:rPr>
        <w:t>, от 07.05.2024 № 1026</w:t>
      </w:r>
      <w:r w:rsidR="004A5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2EE4">
        <w:rPr>
          <w:rFonts w:ascii="Times New Roman" w:eastAsia="Times New Roman" w:hAnsi="Times New Roman" w:cs="Times New Roman"/>
          <w:sz w:val="24"/>
          <w:szCs w:val="24"/>
        </w:rPr>
        <w:br/>
      </w:r>
      <w:r w:rsidR="004A5163">
        <w:rPr>
          <w:rFonts w:ascii="Times New Roman" w:eastAsia="Times New Roman" w:hAnsi="Times New Roman" w:cs="Times New Roman"/>
          <w:sz w:val="24"/>
          <w:szCs w:val="24"/>
        </w:rPr>
        <w:t>от 12.07.2024 № 1520</w:t>
      </w:r>
      <w:r w:rsidR="005D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16.10.2024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 2143</w:t>
      </w:r>
      <w:r w:rsidR="00DF6368">
        <w:rPr>
          <w:rFonts w:ascii="Times New Roman" w:eastAsia="Times New Roman" w:hAnsi="Times New Roman" w:cs="Times New Roman"/>
          <w:sz w:val="24"/>
          <w:szCs w:val="24"/>
        </w:rPr>
        <w:t>, от 18.12.2024 № 2621, от 28.12.2024 № 2706</w:t>
      </w:r>
      <w:r w:rsidR="00F26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BFB431" w14:textId="0A8B2EA6" w:rsidR="005B567B" w:rsidRDefault="00F26D02" w:rsidP="00515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17.02.2025 № 206</w:t>
      </w:r>
      <w:r w:rsidR="005153C0">
        <w:rPr>
          <w:rFonts w:ascii="Times New Roman" w:eastAsia="Times New Roman" w:hAnsi="Times New Roman" w:cs="Times New Roman"/>
          <w:sz w:val="24"/>
          <w:szCs w:val="24"/>
        </w:rPr>
        <w:t>, от 28.04.2025 № 602</w:t>
      </w:r>
      <w:r w:rsidR="00A43E1A">
        <w:rPr>
          <w:rFonts w:ascii="Times New Roman" w:eastAsia="Times New Roman" w:hAnsi="Times New Roman" w:cs="Times New Roman"/>
          <w:sz w:val="24"/>
          <w:szCs w:val="24"/>
        </w:rPr>
        <w:t>, от 04.07.2025 № 848</w:t>
      </w:r>
      <w:r w:rsidR="00E276A6">
        <w:rPr>
          <w:rFonts w:ascii="Times New Roman" w:eastAsia="Times New Roman" w:hAnsi="Times New Roman" w:cs="Times New Roman"/>
          <w:sz w:val="24"/>
          <w:szCs w:val="24"/>
        </w:rPr>
        <w:t>, от 01.10.2025 № 1061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br/>
        <w:t>от 21.10.2025 № 1105</w:t>
      </w:r>
      <w:r w:rsidR="002A078B">
        <w:rPr>
          <w:rFonts w:ascii="Times New Roman" w:eastAsia="Times New Roman" w:hAnsi="Times New Roman" w:cs="Times New Roman"/>
          <w:sz w:val="24"/>
          <w:szCs w:val="24"/>
        </w:rPr>
        <w:t>, от 29.12.2025 № 1273</w:t>
      </w:r>
      <w:r w:rsidR="00363DCE">
        <w:rPr>
          <w:rFonts w:ascii="Times New Roman" w:eastAsia="Times New Roman" w:hAnsi="Times New Roman" w:cs="Times New Roman"/>
          <w:sz w:val="24"/>
          <w:szCs w:val="24"/>
        </w:rPr>
        <w:t>, от 06.02.2026 № 103</w:t>
      </w:r>
      <w:r w:rsidR="001D5BE7">
        <w:rPr>
          <w:rFonts w:ascii="Times New Roman" w:eastAsia="Times New Roman" w:hAnsi="Times New Roman" w:cs="Times New Roman"/>
          <w:sz w:val="24"/>
          <w:szCs w:val="24"/>
        </w:rPr>
        <w:t>, от 04.03.2026 № 226</w:t>
      </w:r>
      <w:r w:rsidR="00C567F0" w:rsidRPr="001B0CE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0A227" w14:textId="77777777" w:rsidR="00453C37" w:rsidRDefault="00453C37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90A6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F3261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 утверждении муниципальной программы 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«Развитие культуры в Верхнесалдинском 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</w:p>
    <w:p w14:paraId="443C99AA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63DFF435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1A89336" w14:textId="77777777" w:rsidR="005B567B" w:rsidRPr="005B567B" w:rsidRDefault="005B567B" w:rsidP="00D8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постановлениями администрации Верхнесалдинского городского округа от 06.04.2015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№ 1154 «Об утверждении Порядка формирования и реализации муниципальных программ Верхнесалдинского городского округа» (в редакции постановлений администрации Верхнесалдинского городского округа от 20.07.2015 № 2173, от 11.09.2015 № 2697,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от28.09.2018 № 2594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840D0" w:rsidRPr="00D840D0">
        <w:t xml:space="preserve"> </w:t>
      </w:r>
      <w:r w:rsidR="00D840D0" w:rsidRPr="00D840D0">
        <w:rPr>
          <w:rFonts w:ascii="Times New Roman" w:eastAsia="Calibri" w:hAnsi="Times New Roman" w:cs="Times New Roman"/>
          <w:sz w:val="24"/>
          <w:szCs w:val="24"/>
          <w:lang w:eastAsia="en-US"/>
        </w:rPr>
        <w:t>от 06.08.2021 № 2057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от 14.08.2019 № 2374 «Об утверждении перечня муниципальных программ Верхнесалдинского городского округа, подлежащих разработке 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2019 году», Уставом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</w:p>
    <w:p w14:paraId="5B243F0E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ПОСТАНОВЛЯЮ:</w:t>
      </w:r>
    </w:p>
    <w:p w14:paraId="1893DE0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муниципальную программу «Развитие культуры в Верхнесалдинском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» (прилагается).</w:t>
      </w:r>
    </w:p>
    <w:p w14:paraId="7BB928CD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Признать утратившим силу постановление администрации Верхнесалдинского городского округа от 13.10.2014 № 3108 «Об утверждении муниципальной программы «Развитие культуры в Верхнесалдинском городском округе до 2021 года» (в редакции постановлений администрации Верхнесалдинского городского округа от 16.03.2015 № 990, от 07.04.2015 № 1158, от 27.10.2015 № 3233, от 07.12.2015 № 3521, от 25.12.2015 № 3834,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10.03.2016 № 878, от 28.03.2016 № 1121, от 26.07.2016 № 2387, от 17.10.2016 № 3366,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28.12.2016 № 4057, от 03.04.2017 № 1139, от 28.04.2017 № 1412, от 19.09.2017 № 2732,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01.12.2017 № 3518, от 27.03.2018 № 979, от 25.05.2018 № 1563, от 13.07.2018 № 1949,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12.10.2018 № 2746, от 21.11.2018 № 3154, от 13.12.2018 № 3383, от 24.12.2018 № 3526,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11.03.2019 № 905, от 17.07.2019 № 2139, от 28.08.2019 № 2495).</w:t>
      </w:r>
    </w:p>
    <w:p w14:paraId="095F292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с момента опубликования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распространяет свое действие на отношения, возникающие с 01 января 2020 года.</w:t>
      </w:r>
    </w:p>
    <w:p w14:paraId="22BA67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Настоящее постановление опубликовать в официальном печатном издании «Салдинская газета» и разместить на официальном сайте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v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-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salda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</w:hyperlink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160BE8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настоящего постановления возложить на з</w:t>
      </w:r>
      <w:r w:rsidRPr="005B567B">
        <w:rPr>
          <w:rFonts w:ascii="Times New Roman" w:eastAsia="Times New Roman" w:hAnsi="Times New Roman" w:cs="Courier New"/>
          <w:sz w:val="24"/>
          <w:szCs w:val="24"/>
        </w:rPr>
        <w:t>аместителя главы администрации по управлению социальной сферой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Е.С. Вербах.</w:t>
      </w:r>
    </w:p>
    <w:p w14:paraId="3CD3B1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1DD4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D2A7EA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807B8C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1084E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Глава Верхнесалдинского городского округа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М.В. Савченко</w:t>
      </w:r>
    </w:p>
    <w:p w14:paraId="09C739A2" w14:textId="77777777" w:rsidR="005B567B" w:rsidRDefault="005B567B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B9D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14:paraId="3FB7691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Верхнесалдинского городского округа </w:t>
      </w:r>
    </w:p>
    <w:p w14:paraId="7A47228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15.10.2019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2916</w:t>
      </w:r>
    </w:p>
    <w:p w14:paraId="160424A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муниципальной программы «Развитие культуры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br/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в Верхнесалдинском 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FE05F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7368CA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2BF7D1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72E0C8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CA393F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A6FA34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D69D4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5D5E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C04F1A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4B85ED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01BA55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FA2D3C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4A30C6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0E1F8B2F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6B2B53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в В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ерхнесалдинском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83515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FFF6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A45E3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626C16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7D7500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A26302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6121B9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B8439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B0607B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162EE1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B54D6E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0C4262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FF819F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C088E8B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F51295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7AC977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33BC9C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7B7F84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BCD613" w14:textId="77777777" w:rsidR="00CF4D71" w:rsidRPr="00CF4D71" w:rsidRDefault="00CF4D71" w:rsidP="00802D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Верхнесалдинский </w:t>
      </w:r>
      <w:r w:rsidR="00BB1375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</w:p>
    <w:p w14:paraId="426D4A4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85D09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2184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2A6262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54"/>
      <w:bookmarkEnd w:id="0"/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</w:p>
    <w:p w14:paraId="5B12274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27A3785" w14:textId="77777777" w:rsidR="00BB1375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«Развитие культуры в Верхнесалдинском 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B0C9E7" w14:textId="77777777" w:rsidR="00CF4D71" w:rsidRPr="00CF4D71" w:rsidRDefault="00BB1375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  <w:r w:rsidR="00CF4D71" w:rsidRPr="00CF4D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3E5B9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CF4D71" w:rsidRPr="00CF4D71" w14:paraId="71B471B6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7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1" w14:textId="77777777" w:rsidR="00CF4D71" w:rsidRPr="001F6017" w:rsidRDefault="001F6017" w:rsidP="00BB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 по социальной сфере и культуре)</w:t>
            </w:r>
          </w:p>
        </w:tc>
      </w:tr>
      <w:tr w:rsidR="00CF4D71" w:rsidRPr="00CF4D71" w14:paraId="320E3CE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66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8C8" w14:textId="77777777" w:rsidR="00CF4D71" w:rsidRPr="00CF4D71" w:rsidRDefault="00CF4D71" w:rsidP="009C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C2A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4D71" w:rsidRPr="00CF4D71" w14:paraId="0325395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337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F61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14:paraId="00603362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уховно-нравственное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FF399" w14:textId="77777777" w:rsidR="00CF4D71" w:rsidRPr="00CF4D71" w:rsidRDefault="00CF4D71" w:rsidP="0080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7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450E283" w14:textId="77777777" w:rsidR="00CF4D71" w:rsidRPr="0050006C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создание благоприятных условий для устойчивого развития культурной среды,  сохранения 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культурно-нравственных ценностей и духовного единства населения, проживающего в Верхнесалдинском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EB111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развития инновационной деятельности муниципальных учреждений культуры;</w:t>
            </w:r>
          </w:p>
          <w:p w14:paraId="64AB94F7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3) создание условий для художественного образования и эстетического воспитания, приобретения знаний, умений и навыков в области выбранного вида искусств, опыта творческой деятельности;</w:t>
            </w:r>
          </w:p>
          <w:p w14:paraId="257EC5FD" w14:textId="77777777" w:rsidR="00CF4D71" w:rsidRPr="00CF4D71" w:rsidRDefault="00EC017D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создание условий для сохранения и развития кадрового и творческого потенциала </w:t>
            </w:r>
            <w:r w:rsidR="00D52FD6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30DD" w14:textId="77777777" w:rsidR="00CF4D71" w:rsidRPr="00CF4D71" w:rsidRDefault="00D52FD6" w:rsidP="000D4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4D71" w:rsidRPr="00CF4D71">
              <w:rPr>
                <w:rFonts w:ascii="Times New Roman" w:eastAsia="Calibri" w:hAnsi="Times New Roman" w:cs="Times New Roman"/>
                <w:sz w:val="28"/>
                <w:szCs w:val="28"/>
              </w:rPr>
              <w:t>) совершенствование организационных, экономических и правовых механизмов развития культуры</w:t>
            </w:r>
          </w:p>
        </w:tc>
      </w:tr>
      <w:tr w:rsidR="00CF4D71" w:rsidRPr="00CF4D71" w14:paraId="2E28B2F1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5F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23A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«Развитие культурно- досуговой деятельности, библиотечного музейного д</w:t>
            </w:r>
            <w:r w:rsidR="000D4BD7">
              <w:rPr>
                <w:rFonts w:ascii="Times New Roman" w:eastAsia="Times New Roman" w:hAnsi="Times New Roman" w:cs="Times New Roman"/>
                <w:sz w:val="28"/>
                <w:szCs w:val="28"/>
              </w:rPr>
              <w:t>ела и кинообслуживание населения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79DDCB3" w14:textId="77777777" w:rsidR="00CF4D71" w:rsidRPr="00674F4A" w:rsidRDefault="000D4BD7" w:rsidP="000D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одпрограмма 2. «Развитие образования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культуры»</w:t>
            </w:r>
          </w:p>
        </w:tc>
      </w:tr>
      <w:tr w:rsidR="00CF4D71" w:rsidRPr="00CF4D71" w14:paraId="096B5B69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5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основных целевых 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удельный вес населения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Верхнесалдинского 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участвующего в культурно-досуговых мероприятиях;</w:t>
            </w:r>
          </w:p>
          <w:p w14:paraId="571CAE7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2) количество посещений муниципального музея;</w:t>
            </w:r>
          </w:p>
          <w:p w14:paraId="025F325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посещений муниципальных библиотек, а также культурно-массовых мероприятий, проводимых в библиотеках;</w:t>
            </w:r>
          </w:p>
          <w:p w14:paraId="191B75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4) количество посещений культурно-массовых мероприятий;</w:t>
            </w:r>
          </w:p>
          <w:p w14:paraId="4D898B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участников клубных формирований;</w:t>
            </w:r>
          </w:p>
          <w:p w14:paraId="30C061D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посещаемость населением </w:t>
            </w:r>
          </w:p>
          <w:p w14:paraId="5F7711F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киносеансов, проводимых организациями, осуществляющими кинопоказ;</w:t>
            </w:r>
          </w:p>
          <w:p w14:paraId="75F9BAF3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доля фильмов российского производства в общем объеме проката на территории Верхнесалдинского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5E44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количество экземпляров новых поступлений в фонды общедоступных муниципальных библиотек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Свердловской области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1000 человек жителей;</w:t>
            </w:r>
          </w:p>
          <w:p w14:paraId="139356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9) количество реализованных выставочных музейных проектов;</w:t>
            </w:r>
          </w:p>
          <w:p w14:paraId="165BFDC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10) уровень фактической обеспеченности клубами и учреждениями клубного типа от нормативной потребности;</w:t>
            </w:r>
          </w:p>
          <w:p w14:paraId="6223108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11) уровень фактической обеспеченности библиотеками от нормативной потребности;</w:t>
            </w:r>
          </w:p>
          <w:p w14:paraId="763D2F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12)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4649C1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13)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42C52E7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14) доля объектов культурного наследия, находящихся в муниципальной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14:paraId="21938A35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15) число действующих виртуальных выставок;</w:t>
            </w:r>
          </w:p>
          <w:p w14:paraId="3429CE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16) количество передвижных музейных выставок;</w:t>
            </w:r>
          </w:p>
          <w:p w14:paraId="42F5F76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17) сохранение контингента обучающихся в учреждениях дополнительного образования;</w:t>
            </w:r>
          </w:p>
          <w:p w14:paraId="712024A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18) доля детей в возрасте от 5 до 18 лет, охваченных дополнительным образованием;</w:t>
            </w:r>
          </w:p>
          <w:p w14:paraId="792BAB8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19) доля учащихся детских школ искусств, привлекаемых к участию в творческих мероприятиях, от общего числа учащихся детских школ искусств;</w:t>
            </w:r>
          </w:p>
          <w:p w14:paraId="1B61551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20) доля лауреатов международных конкурсов и фестивалей в сфере культуры в общем числе обучающихся в учреждениях дополнительного образования;</w:t>
            </w:r>
          </w:p>
          <w:p w14:paraId="000AC3A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21) удовлетворенность населения качеством дополнительного образования детей;</w:t>
            </w:r>
          </w:p>
          <w:p w14:paraId="3800A52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22) удовлетворенность населения качеством дополнительного образования детей и молодежи в возрасте </w:t>
            </w:r>
          </w:p>
          <w:p w14:paraId="0BCC8797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5-18 лет;</w:t>
            </w:r>
          </w:p>
          <w:p w14:paraId="407A525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23) 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области;</w:t>
            </w:r>
          </w:p>
          <w:p w14:paraId="2FB6C7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24) уровень удовлетворенности населения качеством и доступностью оказываемых населению муниципальных услуг в сфере культуры;</w:t>
            </w:r>
          </w:p>
          <w:p w14:paraId="1220988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25) количество организаций культуры, получивших современное оборудование;</w:t>
            </w:r>
          </w:p>
          <w:p w14:paraId="07884D2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26) число посещений культурных мероприятий;</w:t>
            </w:r>
          </w:p>
          <w:p w14:paraId="1305CB4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27) количество обращений к порталу «КультураУрала.РФ»;</w:t>
            </w:r>
          </w:p>
          <w:p w14:paraId="60536BE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28) количество волонтеров, вовлеченных в программу «Волонтеры культуры»;</w:t>
            </w:r>
          </w:p>
          <w:p w14:paraId="7B5E8CD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количество специалистов, прошедших повышение квалификации на базе Центров непрерывного образования;</w:t>
            </w:r>
          </w:p>
          <w:p w14:paraId="754D5E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30) среднемесячная номинальная начисленная заработная плата работников муниципальных учреждений культуры и искусства;</w:t>
            </w:r>
          </w:p>
          <w:p w14:paraId="343625E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31) количество реализованных проектов инициативного бюджетирования в сфере культуры;</w:t>
            </w:r>
          </w:p>
          <w:p w14:paraId="1C5A0AE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32) 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защищенности;</w:t>
            </w:r>
          </w:p>
          <w:p w14:paraId="4560376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33) количество объектов учреждений сферы культуры, соответствующих требованиям, направленным на обеспечение антитеррористической защищенности;</w:t>
            </w:r>
          </w:p>
          <w:p w14:paraId="173A1FD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34)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BE4688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35)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7489D7D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36) 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6729DE58" w14:textId="77777777" w:rsidR="00CF4D71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37) 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</w:t>
            </w:r>
            <w:r w:rsidR="00B610FB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3B966" w14:textId="77777777" w:rsidR="00B610FB" w:rsidRPr="00BB1375" w:rsidRDefault="00B610FB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38) количество муниципальных библиотек,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переоснащенных по модельному стандарту</w:t>
            </w:r>
            <w:r w:rsidR="00AE30E0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056301" w14:textId="77777777" w:rsidR="00AE30E0" w:rsidRDefault="00AE30E0" w:rsidP="00AE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39) количество муниципальных учреждений культуры, здания и помещения которых приведены в соответствие требованиям норм пожарной безопасности и санитарного законодательства</w:t>
            </w:r>
            <w:r w:rsid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11A8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40) мероприятия по комплектованию книжных фондов библиотек Верхнесалдинского муниципального округа Свердловской области;</w:t>
            </w:r>
          </w:p>
          <w:p w14:paraId="0463DEB4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41) 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</w:t>
            </w:r>
          </w:p>
          <w:p w14:paraId="066346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общеразвивающие программы в сфере искусств;</w:t>
            </w:r>
          </w:p>
          <w:p w14:paraId="2989162E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42) общее количество зданий учреждений культурно–досугового типа </w:t>
            </w:r>
          </w:p>
          <w:p w14:paraId="0B249BA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общедоступных (публичных) библиотек в оперативном управлении </w:t>
            </w:r>
          </w:p>
          <w:p w14:paraId="167457A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08541A9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43) количество зданий учреждений культурно–досугового типа </w:t>
            </w:r>
          </w:p>
          <w:p w14:paraId="1D8C8958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Салда;</w:t>
            </w:r>
          </w:p>
          <w:p w14:paraId="337DA5D3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44) 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Свердловской области, в том числе в городе Верхняя Салда;</w:t>
            </w:r>
          </w:p>
          <w:p w14:paraId="764F539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45) общее количество зданий учреждений </w:t>
            </w: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</w:t>
            </w:r>
          </w:p>
          <w:p w14:paraId="5C477E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3DC19EE1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46) увеличение доли объектов организаций культурно-досугового типа </w:t>
            </w:r>
          </w:p>
          <w:p w14:paraId="2F08622C" w14:textId="77777777" w:rsid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библиотек, находящихся в удовлетворительном состоянии.</w:t>
            </w:r>
          </w:p>
          <w:p w14:paraId="61C4932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47) увеличение числа посещений организаций культуры;</w:t>
            </w:r>
          </w:p>
          <w:p w14:paraId="5D2C5951" w14:textId="41CAEFAC" w:rsidR="00E276A6" w:rsidRPr="00BB1375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48)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      </w:r>
          </w:p>
        </w:tc>
      </w:tr>
      <w:tr w:rsidR="00363DCE" w:rsidRPr="00CF4D71" w14:paraId="2AE92524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8" w14:textId="77777777" w:rsidR="00363DCE" w:rsidRPr="002E0EC5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муниципальной программы (подпрограмм)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90C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 xml:space="preserve">Всего – 1 632 872,63 тыс. рублей, в том числе: </w:t>
            </w:r>
          </w:p>
          <w:p w14:paraId="4A7FB4CA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2020 год – 169 272,60 тыс. рублей;</w:t>
            </w:r>
          </w:p>
          <w:p w14:paraId="204784A6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2021 год – 138 682,20 тыс. рублей;</w:t>
            </w:r>
          </w:p>
          <w:p w14:paraId="72B890EB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2022 год – 157 954,70 тыс. рублей;</w:t>
            </w:r>
          </w:p>
          <w:p w14:paraId="2D9C858D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2023 год – 165 854,60 тыс. рублей;</w:t>
            </w:r>
          </w:p>
          <w:p w14:paraId="68BC4790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2024 год – 183 772,13 тыс. рублей;</w:t>
            </w:r>
          </w:p>
          <w:p w14:paraId="1A125B3F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2025 год – 239 942,00 тыс. рублей;</w:t>
            </w:r>
          </w:p>
          <w:p w14:paraId="4D4343FF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2026 год – 215 041,60 тыс. рублей;</w:t>
            </w:r>
          </w:p>
          <w:p w14:paraId="28946BC0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2027 год – 175 587,90 тыс. рублей;</w:t>
            </w:r>
          </w:p>
          <w:p w14:paraId="60F65D9E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2028 год – 186 764,90 тыс. рублей.</w:t>
            </w:r>
          </w:p>
          <w:p w14:paraId="6672716E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бюджет: </w:t>
            </w:r>
          </w:p>
          <w:p w14:paraId="4F766C8A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17 171,10 тыс. рублей, в том числе:</w:t>
            </w:r>
          </w:p>
          <w:p w14:paraId="0D2ED356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586E3E9E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2021 год –0,00 тыс. рублей;</w:t>
            </w:r>
          </w:p>
          <w:p w14:paraId="18650BF7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7788D107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2023 год – 10 132,40 тыс. рублей;</w:t>
            </w:r>
          </w:p>
          <w:p w14:paraId="56C7F2A0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14:paraId="4FB3D258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2025 год – 80,70 тыс. рублей;</w:t>
            </w:r>
          </w:p>
          <w:p w14:paraId="40995B3A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2026 год – 6 958,00 тыс. рублей;</w:t>
            </w:r>
          </w:p>
          <w:p w14:paraId="564D9111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78C32093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70C59AB7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бюджет: </w:t>
            </w:r>
          </w:p>
          <w:p w14:paraId="67CD4D4C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12 091,20 тыс. рублей, в том числе:</w:t>
            </w:r>
          </w:p>
          <w:p w14:paraId="4A1B4F53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14BF0084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2021 год – 60,00 тыс. рублей;</w:t>
            </w:r>
          </w:p>
          <w:p w14:paraId="7E8387DD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2022 год – 465,50 тыс. рублей;</w:t>
            </w:r>
          </w:p>
          <w:p w14:paraId="1700272B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2023 год – 2 862,80 тыс. рублей;</w:t>
            </w:r>
          </w:p>
          <w:p w14:paraId="7BEB5616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2024 год – 1 816,20 тыс. рублей;</w:t>
            </w:r>
          </w:p>
          <w:p w14:paraId="0E529669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2025 год – 5 641,30 тыс. рублей;</w:t>
            </w:r>
          </w:p>
          <w:p w14:paraId="1160FCE9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2026 год – 1 245,40 тыс. рублей;</w:t>
            </w:r>
          </w:p>
          <w:p w14:paraId="50D3240D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4F1AE369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55930112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14:paraId="039CE5C9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1 250 179,50 тыс. рублей, в том числе:</w:t>
            </w:r>
          </w:p>
          <w:p w14:paraId="3528061E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2020 год – 132 033,20 тыс. рублей,</w:t>
            </w:r>
          </w:p>
          <w:p w14:paraId="5B7F8C48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2021 год – 91 906,40 тыс. рублей;</w:t>
            </w:r>
          </w:p>
          <w:p w14:paraId="473588C3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2022 год – 100 228,50 тыс. рублей;</w:t>
            </w:r>
          </w:p>
          <w:p w14:paraId="6BCC7C2D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2023 год – 110 447,20 тыс. рублей;</w:t>
            </w:r>
          </w:p>
          <w:p w14:paraId="1EC4B44C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2024 год – 145 979,00 тыс. рублей;</w:t>
            </w:r>
          </w:p>
          <w:p w14:paraId="7B459B73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2025 год – 188 732,50 тыс. рублей;</w:t>
            </w:r>
          </w:p>
          <w:p w14:paraId="386994CC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2026 год – 177 392,10 тыс. рублей;</w:t>
            </w:r>
          </w:p>
          <w:p w14:paraId="457E2010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2027 год – 146 141,80 тыс. рублей;</w:t>
            </w:r>
          </w:p>
          <w:p w14:paraId="12A0EA5F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2028 год – 157 318,80 тыс. рублей.</w:t>
            </w:r>
          </w:p>
          <w:p w14:paraId="424BE8D9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источники: </w:t>
            </w:r>
          </w:p>
          <w:p w14:paraId="7530985B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353 430,83 тыс. рублей, в том числе:</w:t>
            </w:r>
          </w:p>
          <w:p w14:paraId="6451DEDB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2020 год – 37 239,40 тыс. рублей,</w:t>
            </w:r>
          </w:p>
          <w:p w14:paraId="33DF64E1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2021 год – 46 715,80 тыс. рублей;</w:t>
            </w:r>
          </w:p>
          <w:p w14:paraId="1C2DE61B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2022 год – 57 260,70 тыс. рублей;</w:t>
            </w:r>
          </w:p>
          <w:p w14:paraId="27E14F89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2023 год – 42 412,20 тыс. рублей;</w:t>
            </w:r>
          </w:p>
          <w:p w14:paraId="09B4F751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2024 год – 35 976,93 тыс. рублей;</w:t>
            </w:r>
          </w:p>
          <w:p w14:paraId="7E8088E8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2025 год – 45 487,50 тыс. рублей;</w:t>
            </w:r>
          </w:p>
          <w:p w14:paraId="24112C1C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2026 год – 29 446,10 тыс. рублей;</w:t>
            </w:r>
          </w:p>
          <w:p w14:paraId="41D60384" w14:textId="77777777" w:rsidR="001D5BE7" w:rsidRPr="001D5BE7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2027 год – 29 446,10 тыс. рублей;</w:t>
            </w:r>
          </w:p>
          <w:p w14:paraId="3197E2EB" w14:textId="4A51B485" w:rsidR="00363DCE" w:rsidRPr="00363DCE" w:rsidRDefault="001D5BE7" w:rsidP="001D5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E7">
              <w:rPr>
                <w:rFonts w:ascii="Times New Roman" w:hAnsi="Times New Roman" w:cs="Times New Roman"/>
                <w:sz w:val="28"/>
                <w:szCs w:val="28"/>
              </w:rPr>
              <w:t>2028 год – 29 446,10 тыс. рублей.</w:t>
            </w:r>
          </w:p>
        </w:tc>
      </w:tr>
      <w:tr w:rsidR="00E276A6" w:rsidRPr="00CF4D71" w14:paraId="76585A2B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2C4" w14:textId="238D361F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Справочно: общий объем налоговых льгот (налоговых расходов), предоставленных Думой Верхнесалдинского муниципального округа Свердловской области, предусмотренных в рамках муниципальной программы,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4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Всего – 7 092,68 тыс. рублей, в том числе:</w:t>
            </w:r>
          </w:p>
          <w:p w14:paraId="50503EC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1 247,23 тыс. рублей;</w:t>
            </w:r>
          </w:p>
          <w:p w14:paraId="3186672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893,26 тыс. рублей;</w:t>
            </w:r>
          </w:p>
          <w:p w14:paraId="0C2F7EB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893,79 тыс. рублей;</w:t>
            </w:r>
          </w:p>
          <w:p w14:paraId="151BD8A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811,68 тыс. рублей;</w:t>
            </w:r>
          </w:p>
          <w:p w14:paraId="6853CA7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811,68 тыс. рублей;</w:t>
            </w:r>
          </w:p>
          <w:p w14:paraId="718B603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811,68 тыс. рублей;</w:t>
            </w:r>
          </w:p>
          <w:p w14:paraId="0AF628A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811,68 тыс. рублей;</w:t>
            </w:r>
          </w:p>
          <w:p w14:paraId="615433E9" w14:textId="20820AB3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811,68 тыс. рублей.</w:t>
            </w:r>
          </w:p>
        </w:tc>
      </w:tr>
      <w:tr w:rsidR="00EC6891" w:rsidRPr="00CF4D71" w14:paraId="2E86BC82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C5F" w14:textId="77777777" w:rsidR="00EC6891" w:rsidRPr="00CF4D71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FF5" w14:textId="77777777" w:rsidR="00EC6891" w:rsidRPr="00062BF3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www.v-salda.ru</w:t>
            </w:r>
          </w:p>
        </w:tc>
      </w:tr>
    </w:tbl>
    <w:p w14:paraId="01FA8B0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04"/>
      <w:bookmarkEnd w:id="1"/>
    </w:p>
    <w:p w14:paraId="03B4C0E0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Характеристика и анализ текущего состояния сферы культуры Верхнесалдинского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Свердловской области </w:t>
      </w:r>
    </w:p>
    <w:p w14:paraId="4857F45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6A44F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A6A6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культура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сетью учреждений культуры различных форм собственности по таким видам культурной деятельности, как: музыкальное, хореографическое, изобразительное искусство, музейное и библиотечное дело, культурно – досуговая деятельность. На территории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7 муниципальных учреждений культуры, из них в типе бюджетных осуществляют свою деятельность – 4, автономных – 3. Муниципальная сеть учреждений культуры составляет 22 единицы, 8 из них расположены в сельской местности – это клубы и библиотеки в деревнях Нелоба, Никитино, Северная, поселке Басьяновский. В сфере культуры работает 221 человек, из них специалистов – 154, с высшим образованием 61 процент.</w:t>
      </w:r>
    </w:p>
    <w:p w14:paraId="166FD27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сеть учреждений состоит из 6 муниципальных учреждений культуры, из них в типе бюджетных осуществляют свою деятельность – 3, автономных – 3. Муниципальная сеть учреждений культуры составляет 21 единицу, 8 из них расположены в сельской местности – это клубы и библиотеки в деревнях Нелоба, Никитино, Северная, поселке Басьяновский.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работает 141 человек, из них специалистов – 105, с высшим образованием 64 процентов.</w:t>
      </w:r>
    </w:p>
    <w:p w14:paraId="5AEB220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2018 году на основании постановления администрации Верхнесалдинского городского округа от 12.07.2018 № 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«Центр культуры, досуга и кино» и приказа Управления культуры администрации Верхнесалдинского городского округа «О мерах по реализации постановления администрации Верхнесалдинского городского округа от 12.07.2018 №1932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«Центр культуры, досуга и кино» от 12.07.2018 № 77-ОД, проведена реорганизация муниципального бюджетного учреждения культуры «Центр художественного творчества» (далее – МБУК «ЦХТ) путем присоединения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муниципальному автономному учреждению культуры «Центр культуры, досуга и кино» (далее – МАУК «ЦКДК»). После реорганизации в состав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МАУК «ЦКДК» вошли 5 структурных подразделений прекратившего деятельность МБУК «ЦХТ»: клуб деревни Северная, клуб деревни Никитино, клуб деревни Нелоба, Центр культуры «Современник» поселок Басьяновский, Городской Дом культуры.</w:t>
      </w:r>
    </w:p>
    <w:p w14:paraId="098498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01 января 2021 года на территории Верхнесалдинского городского округа произошло уменьшение сети муниципальных учреждений культуры,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постановления Правительства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от 17.12.2020 № 952-ПП «О приеме в государственную собственность Свердловской области муниципальных учреждений дополнительного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образования» и приказа Министерства культуры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3EE2A2B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 детских школ искусств нуждаются в проведении ремонтных работ. Решение проблемы неудовлетворительного состояния зданий муниципальных учреждений культуры потребует увеличения расходов на данные цели.</w:t>
      </w:r>
    </w:p>
    <w:p w14:paraId="1788B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Снижение доступности культурных форм досуга для населения сопровождается ухудшением качества предоставляемых услуг, обусловленного как устареванием применяемых технологий и форм культурно – досуговой работы, так и материально – технического оснащения муниципальных учреждений культуры. Так, парк музыкальных инструментов в детских школах искусств, Дворце культуры имени Гавриила Дмитриевича Агаркова изношен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среднем на 70-80 процентов, требует обновления специальное оборудование культурно – досуговых учреждений и книжные фонды общедоступных муниципальных библиотек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73B4E7B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решения обозначенных вопросов, направленных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улучшение культурной составляющей качества жизни населения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, определяется основными направлениями государственной политики по развитию сферы культуры и массовых коммуникаций в Российской Федерации и Свердловской области.</w:t>
      </w:r>
    </w:p>
    <w:p w14:paraId="7E2A80E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Отрасль культуры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широкий спектр досуговых, воспитательно – образовательных и информационных услуг населению.</w:t>
      </w:r>
    </w:p>
    <w:p w14:paraId="3F9F9F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воспитательно-образовательных услуг реализуют муниципальное бюджетное учреждение дополнительного образования «Верхнесалдинская детская школа искусств»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МБУ ДО «Верхнесалдинская ДШИ») и муниципальное автономное учреждение дополнительного образования «Детская школа искусств «Ренессанс» (далее МАУ ДО «ДШИ «Ренессанс»), в которых обучается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640 детей, муниципальное бюджетное учреждение дополнительного образования «Центр детского творчества» (далее – МБУ ДО ЦДТ), в котором обучается 807 детей. Муниципальные учреждения дополнительного образования обеспечивают музыкальное и художественное воспитание по программам предпрофессионального и образовательного характера, различающихся по количеству часов и по продолжительности обучения детей, предоставляя уникальную возможность выявлять и развивать одаренных детей на уровне предпрофессионального образования. Учащиеся ежегодно принимают участие в городских, региональных, всероссийских, международных конкурсах, фестивалях, выставках.</w:t>
      </w:r>
    </w:p>
    <w:p w14:paraId="69AAF81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 2021 года услуги дополнительного образования предоставляют два муниципальных учреждения МАУ ДО «ДШИ «Ренессанс», в котором обучается 100 детей и МБУ ДО ЦДТ, в котором обучается 807 детей.</w:t>
      </w:r>
    </w:p>
    <w:p w14:paraId="5EFC43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Верхнесалдинский краеведческий музей (далее – МБУК ВСКМ) реализует целевые образовательные программы по музейной педагогике.</w:t>
      </w:r>
    </w:p>
    <w:p w14:paraId="0EAEBC9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Над созданием условий по расширению потребительского рынка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культурного досуга осуществляют свою деятельность МАУК «ЦКДК», МБУ ДО ЦДТ. Данными учреждениями обеспечивается показ концертов, спектаклей, выставок, образовательных игровых программ, мастер-классов,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а также городские массовые праздники. Значимым в деятельности этих учреждений является создание условий для реализации творческого потенциала жителей округа в кружках, творческих любительских объединениях, студиях, коллективах самодеятельного искусства, клубов по интересам.</w:t>
      </w:r>
    </w:p>
    <w:p w14:paraId="60868C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муниципального автономного учреждения культуры «Кинотеатр «Кедр» (далее – МАУК «Кинотеатр «Кедр») направлена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удовлетворение развлекательной и культурно-просветительной потребности населения 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основной целью которого является максимально большее привлечение кинозрителей к просмотру максимально большего количества фильмов разнообразных жанров и тематик, для развлечения кинозрителей и оказания на них культурно-научно-просветительского воздействия. </w:t>
      </w:r>
    </w:p>
    <w:p w14:paraId="24BAB7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области развития информационного пространства оказывают услуги МБУК ВСКМ и муниципальное бюджетное учреждение культуры Централизованная библиотечная система (далее – МБУК ЦБС).</w:t>
      </w:r>
    </w:p>
    <w:p w14:paraId="2A20E68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2018 году МБУК ЦБС сократилась на 1 сетевую единицу, для привидения к нормативу согласно Модельному стандарту деятельности муниципальной библиотеки Свердловской области. Помещения, занимаемые муниципальными библиотеками, нуждаются в проведении ремонтных работ, что потребует увеличения расходов на данные цели.</w:t>
      </w:r>
    </w:p>
    <w:p w14:paraId="4B38B35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увеличения доступности к информации, улучшения качества предоставляемых библиотечных, библиографических и информационных услуг необходимо обновление и оснащение новыми материально-техническими средствами, обновление библиотечного фонда общедоступных муниципальных библиотек. Библиотеки оказывают услуги в области развития и обеспечения доступа к информационному пространству.</w:t>
      </w:r>
    </w:p>
    <w:p w14:paraId="5945ED5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Из-за недостаточного финансирования комплектования библиотечных фондов новыми изданиями не выполняется один из основных показателей – обслуживание читателей, число зарегистрированных пользователей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проживающих в городском округе за 2018 год составляет 24,2 процента (норматив 30 процентов).</w:t>
      </w:r>
    </w:p>
    <w:p w14:paraId="6AAE4A4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Норма пополнения библиотечного фонда ежегодно составляет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200-250 экземпляров в расчете на 1000 жителей, что составляет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10150 экземпляров в год. По факту в 2016 году закуплено 2310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51 экземпляр), в 2017 году – 513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(на 1000 жителей 11,4 экземпляров), в 2018 году – 1491 экземпляр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33 экземпляра). Вопросы комплектования фондов общедоступных библиотек, в том числе электронными ресурсами являются приоритетными направлениями, реализуемыми в рамках исполнения Указа Президента Российской Федерации от 07.05.2012 № 597 «О мероприятиях по реализации государственной социальной политики». Для решения проблемы комплектования библиотечных фондов необходимо задействовать программно-целевой метод финансирования.</w:t>
      </w:r>
    </w:p>
    <w:p w14:paraId="3B63E6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последние годы значительно активизировались процессы информатизации в библиотеках, это связано с реализацией государственных задач, направленных на развитие информационного общества, переходом на предоставление государственных и муниципальных услуг в электронном виде, развитием электронных библиотек. Сегодня на 100 процентов библиотеки оснащены компьютерной техникой. Все муниципальные библиотеки подключены к сети Интернет и имеют точки доступа к Национальной электронной библиотеке (далее – НЭБ).</w:t>
      </w:r>
    </w:p>
    <w:p w14:paraId="02934C6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культурного разрыва между областным центром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Верхнесалдинским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округом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спектр оказания виртуальных услуг, поддерживая новые и уже реализуемые проекты, среди которых «Виртуальный концертный зал Свердловской государственной академической филармонии». В рамках его реализации в 2018 году состоялось 14 виртуальных концертов, которые посетило 338 человек.</w:t>
      </w:r>
    </w:p>
    <w:p w14:paraId="67E637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Филармоническое собрание города Верхняя Салда в 2022-2023 годах увеличило число входящих в его состав слушателей различной целевой аудитории. Стоит отметить, что все больше молодежи стало интересоваться филармоническими концертами. На сегодняшний день основной состав участников Филармонического собрания Верхней Салды 72 человека.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филармоническом сезоне 2022-2023 состоялось 48 виртуальных концертов, которые посетило 1778 человек.</w:t>
      </w:r>
    </w:p>
    <w:p w14:paraId="05F1B2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библиотека деревни Никитино располагается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холле сельского клуба, что негативно сказывается на качестве оказываемых библиотекой услуг. Необходимо строительство нового помещения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библиотеки, либо решить вопрос путем приобретения помещения.</w:t>
      </w:r>
    </w:p>
    <w:p w14:paraId="2451FA0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последние годы достигнуты результаты:</w:t>
      </w:r>
    </w:p>
    <w:p w14:paraId="77F1D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частично обновлен парк компьютерной техники в муниципальных библиотеках;</w:t>
      </w:r>
    </w:p>
    <w:p w14:paraId="1406C20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общедоступными библиотеками на базе новых информационных технологий;</w:t>
      </w:r>
    </w:p>
    <w:p w14:paraId="624F4B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все общедоступные муниципальные библиотеки подключены к сети Интернет и НЭБ;</w:t>
      </w:r>
    </w:p>
    <w:p w14:paraId="17050BF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увеличилась заработная плата у работников библиотек.</w:t>
      </w:r>
    </w:p>
    <w:p w14:paraId="37A8E92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Не решенные проблемы:</w:t>
      </w:r>
    </w:p>
    <w:p w14:paraId="660588F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налажен механизм финансирования обновления библиотечных фондов в соответствии с Модельным стандартом деятельности общедоступной библиотеки;</w:t>
      </w:r>
    </w:p>
    <w:p w14:paraId="7D6503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устаревает парк компьютерной техники;</w:t>
      </w:r>
    </w:p>
    <w:p w14:paraId="27363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помещения муниципальных библиотек нуждаются в ремонте;</w:t>
      </w:r>
    </w:p>
    <w:p w14:paraId="66BC75E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требуется помещение для библиотеки деревни Никитино.</w:t>
      </w:r>
    </w:p>
    <w:p w14:paraId="67034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3FF4C7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работу муниципальных библиотек согласно Модельному стандарту деятельности общедоступной библиотеки – создание интеллектуальных центров, площадок общения и общественной активности, оснащенных скоростным Интернетом, доступом к современным отечественным информационным ресурсам научного и художественного содержания,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оцифрованным ресурсам периодической печати;</w:t>
      </w:r>
    </w:p>
    <w:p w14:paraId="7424CE7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организовать современное библиотечное пространство;</w:t>
      </w:r>
    </w:p>
    <w:p w14:paraId="43117A4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создать точки доступа к различным электронным ресурсам, регулярное комплектование библиотечного фонда документами на традиционных носителях и мультимедийными ресурсами;</w:t>
      </w:r>
    </w:p>
    <w:p w14:paraId="108CE7E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комплектование библиотечного фонда на носителях информации, выпущенных в форматах, доступных для инвалидов по зрению;</w:t>
      </w:r>
    </w:p>
    <w:p w14:paraId="08A9A1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создание дискуссионных клубов, консультационных пунктов и лекторий для всех возрастных групп;</w:t>
      </w:r>
    </w:p>
    <w:p w14:paraId="6EAA31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повысить эффективность работы библиотек, в том числе посещаемость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не менее чем на 15%.</w:t>
      </w:r>
    </w:p>
    <w:p w14:paraId="123F5B77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Музей как учреждение культуры стремится к обеспечению качественных показателей и результативности деятельности. Для этого разработана долгосрочная программа действий, адекватная конъюнктуре рынка, конкуренции, собственным ресурсным возможностям. Такая программа отражает стратегию музея. Профиль музея – краеведческий. Музей занимается изучением истории родного края, сохранением культурных и исторических памятников.</w:t>
      </w:r>
    </w:p>
    <w:p w14:paraId="23A49383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Для достижения основных целей краеведческого музея духовно-нравственное развитие жителей </w:t>
      </w:r>
      <w:r w:rsidR="00F26D0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муниципального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округа в духе патриотизма, формирование ценностных основ личности, максимально полное использование своих потенциальных возможностей, бережное сохранение историко-культурного наследия, укрепление имиджа и туристической привлекательности территории, необходимо сохранить и реставрировать здание краеведческого музея, которое является памятником регионального значения первой половины 19 века. С 2018 года начались ремонтно-реставрационные работы, которые включают в себя ремонт крыши, восстановление фасада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и благоустройство территории, реставрация внутренних помещений.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На 01 января 2023 года завершены работы по ремонту крыши, восстановлению фасада и благоустройству территории краеведческого музея.</w:t>
      </w:r>
    </w:p>
    <w:p w14:paraId="7BBBD3A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Активизация интереса населения к музею напрямую связана с развитием выставочной деятельности. Несмотря на наметившийся рост посещаемости музея в последние годы, проблема обеспечения доступности и повышения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качественного показателя остаются актуальными. В силу специфики политического, экономического и социокультурного развития города определилась новая концепция экспозиции. За 23 года была проведена большая научно-исследовательская работа сотрудниками музея, комплектование фондов для расширения и создания новой экспозиции. На 01 января 2019 года фонды музея составляют 7048 единиц хранения основного и научно-вспомогательного фондов, имеется огромная база библиотечного и архивного фондов. Сотрудники музея освоили и работают с Государственным каталогом Музейных фондов Российской Федерации. На 01 января 2023 года фонды музея составляют 8718 единиц</w:t>
      </w:r>
      <w:r w:rsidRPr="0071621E">
        <w:t xml:space="preserve">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хранения основного и научно-вспомогательного фондов.</w:t>
      </w:r>
    </w:p>
    <w:p w14:paraId="6FB4211B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Особое внимание сегодня должно быть уделено созданию и организации передвижных музейных выставок. В свете реализации стратегии развития информационного общества в Российской Федерации, особую актуальность приобретает музейная деятельность по созданию электронных каталогов, оцифровке музейных предметов, презентация музейных коллекций в сети Интернет, создание виртуальных экскурсий и экспозиций, осуществление научно-исследовательской, просветительной и образовательной деятельности. В планах администрации намечено приобретение здания бывшего заводского госпиталя, входящего в состав единого комплекса «Демидовский квартал».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данном здании планируется разместить необходимые для продолжения деятельности музея помещения: фондохранилища, административное помещение и выставочные залы. В 2000 году Нижнетагильским музеем-заповедником Горнозаводского дела Среднего Урала была разработана концепция музейного комплекса города Верхняя Салда.</w:t>
      </w:r>
    </w:p>
    <w:p w14:paraId="6C670ED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За три года реализации Программы разработаны и успешно реализуются пешеходные экскурсии «Демидовский квартал», «С чего начинался город», «Тайны старой площади», «История Храма Иоанна Богослова»,</w:t>
      </w:r>
      <w:r w:rsidRPr="006D1BDE">
        <w:t xml:space="preserve">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«Парк Труда и Победы – место воинской славы салдинцев», автобусная экскурсия по городу «Верхняя Салда – наша малая Родина». В ходе реализации культурно-образовательной программы «Наше наследие» с целью сотрудничества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с образовательными учреждениями города музеем организуются мультимедийные лекции, мастер-классы, интерактивные игры с выходом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школы.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Охват мероприятий составил 6213 человек, из них 1466 детей 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из образовательных учреждений города.</w:t>
      </w:r>
    </w:p>
    <w:p w14:paraId="48B1BFC0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При решении выше поставленных задач музей может стать брендом территории, динамично развивающимся учреждением культуры, а также социокультурным и музейно-образовательным центром, предоставляющим населению широкий спектр качественных музейных продуктов и услуг.</w:t>
      </w:r>
    </w:p>
    <w:p w14:paraId="6615FA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МАУК «Кинотеатр «Кедр» направлена на удовлетворение развлекательной и культурно-просветительной потребности населения </w:t>
      </w:r>
      <w:r w:rsidR="00F2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оказываемых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«Кинотеатр «Кедр» населению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обратить:</w:t>
      </w:r>
    </w:p>
    <w:p w14:paraId="743D7A3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улучшение материально-технической базы учреждения, сделать объект более привлекательным, соответствующим современным стандартам, провести модернизацию здания в 2023-2024 году;</w:t>
      </w:r>
    </w:p>
    <w:p w14:paraId="7587380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2020 году, принять участие в конкурсе на софинансирование субтитрирование и тифлокомментирование для зрителей с ограниченными возможностями;</w:t>
      </w:r>
    </w:p>
    <w:p w14:paraId="5F7D0B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внедрение в деятельность МАУК «Кинотеатр «Кедр» новых форм и технологий, направленных на привлечение деятельности подрастающего поколения: создание музея кино, реализация проекта «Город в кадре талантов»;</w:t>
      </w:r>
    </w:p>
    <w:p w14:paraId="5B20DFC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МАУК «Кинотеатр «Кедр» в международных и всероссийских конкурсах;</w:t>
      </w:r>
    </w:p>
    <w:p w14:paraId="1736D47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партнерскую базу.</w:t>
      </w:r>
    </w:p>
    <w:p w14:paraId="2D8222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Кинотеатр «Кедр» в 2021 году поучаствовал в конкурсных отборах, проводимых в рамках Национального проекта «Культура», регионального проекта «Культурная среда» и победил в отборах по оснащению кинотеатров необходимым оборудованием для осуществления кинопоказов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тифлокомментированием и на создание условий для показа национальных кинофильмов в кинозалах, расположенных в населенных пунктах Российской Федерации с численностью населения до 500 тыс. человек, в результате реализации проектов был открыт третий кинозал, оборудованный системами тифлокомментирования.</w:t>
      </w:r>
    </w:p>
    <w:p w14:paraId="747A8A8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Кинотеатром «Кедр» проведены ремонтные работы фасада здания, кровли, части внутренних помещений, восстановлена система вентиляции и дымоудаления, произведена замена радиаторов отопления за счет добровольных пожертвований ПАО «Корпорация ВСМПО-АВИСМА».</w:t>
      </w:r>
    </w:p>
    <w:p w14:paraId="1C20C1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Такой формат работы МАУК «Кинотеатр «Кедр» с населением, привлечёт внимание и откроет новые возможности в реализации Муниципальной программы «Развитие культуры в Верхнесалдинском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9C992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МАУК «ЦКДК» – самое большое учреждение культуры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МАУК «ЦКДК» является самым крупным и разноплановым по наличию творческих коллективов и созданию культурных продуктов, учреждением культуры города. В состав МАУК «ЦКДК» входят 7 структурных подразделений: Дворец культуры имени Г.Д. Агаркова, клуб «Дружба», клуб деревни Северная, клуб деревни Никитино, клуб деревни Нелоба, Центр культуры «Современник» поселка Басьяновский, Городской Дом культуры. Благодаря высококвалифицированному и талантливому коллективу учреждение с успехом проводит все массовые городские мероприятия. Творческие коллективы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неоднократно становились лауреатами на городских, областных, всероссийских и международных конкурсах и фестивалях.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последние годы учреждением реализуются несколько долгосрочных социальных проектов: арт-проект «Открытая площадка», проект молодежных культур #СалдаСтартАрт, проект «Дворцовая площадь» в рамках федеральной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«Комфортная городская среда». МАУК «ЦКДК» проводит в год более 1400 разноплановых мероприятий, которые посещают более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160 тысяч человек. В 76 кружках и студиях занимается более 800 детей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до 14 лет и более 150 подростков. В учреждении 5 коллективов носят звания «Народный» и 3 коллектива звание «Образцовый».</w:t>
      </w:r>
    </w:p>
    <w:p w14:paraId="25AC22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Учреждение нуждается в укреплении материально-технической базы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текущем ремонте зданий, а также создании благоприятных и безопасных условий посещения культурно – досуговых учреждений, в том числе людей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здоровья.</w:t>
      </w:r>
    </w:p>
    <w:p w14:paraId="57A3C92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во Дворце культуры им. Г.Д. Агаркова проведены ремонтные работы части фасада, кровли, мужского туалета, части внутренних помещений, произведена замена системы водоснабжения пожарного водопровода, отремонтирована кровля гаражей, в клубе «Дружба» восстановлена эвакуационная лестница, отремонтированы туалеты за счет добровольных пожертвований ПАО «Корпорация ВСМПО-АВИСМА».</w:t>
      </w:r>
    </w:p>
    <w:p w14:paraId="4168DB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Культурная политика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имеет свою специфику, которая определяется многими факторами, в том числе традициями, состоянием самодеятельного творчества, интересами различных социальных групп, уровнем готовности населения к личному участию в жизни своего поселения.</w:t>
      </w:r>
    </w:p>
    <w:p w14:paraId="6EB3BAA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являются мероприятия, связанные со значимыми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памятными датами, общероссийскими праздниками – День Победы, День защиты детей, День памяти, День России, день города и другие.</w:t>
      </w:r>
    </w:p>
    <w:p w14:paraId="000D54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выбраны те мероприятия, работа по которым обеспечит создание условий для успешной социализации и эффективной самореализации населения. Принципами определения перечня мероприятий стало наличие анализа работы учреждений культуры и планирования их дальнейшей деятельности, а также необходимость в первоочередном внимании к наиболее уязвимым сферам культурной жизни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1A6C51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различных по форме и тематике культурных массовых мероприятий включает в себя  проведение мероприятий, имеющих историческую, социально-культурную, общественно-политическую значимость и ценность в жизни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Подпрограмма предусматривает проведение мероприятий, направленных на развитие самодеятельного художественного творчества, пропаганду традиций авторской песни, создание условий для участия молодых поэтов и прозаиков из числа талантливых людей. </w:t>
      </w:r>
    </w:p>
    <w:p w14:paraId="48714B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культурно-массовых мероприятий является создание условий самореализации культурной жизни жителей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задач: формирование и развитие системы культурно-массовых мероприятий с населением округа, социализации детей и молодежи, социальной поддержки пожилых людей, формирование устойчивой связи поколений, сохранение культурных традиций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3D587CE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комплекса мероприятий будут созданы условия для выявления талантов, их творческой деятельности, развития творческих способностей, мотивации к самообразованию, включения в социально полезную деятельность, профессиональное и личностное самоопределение, самореализации и самовоспитания, адаптации к жизни в обществе, организации содержательного досуга и занятости.</w:t>
      </w:r>
    </w:p>
    <w:p w14:paraId="06BD132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целью успешной социализации детей и молодежи, приоритетными направлениями в деятельности учреждений культуры является патриотическое воспитание, профилактика асоциальных явлений, укрепление института семьи, формирование у молодежи активной гражданской позиции, информационное обеспечение, поддержка талантливых людей. </w:t>
      </w:r>
    </w:p>
    <w:p w14:paraId="1E95439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Кроме того использование инновационных форм работы по патриотическому воспитанию детей и молодежи будет способствовать увеличению количества военно-патриотических объединений, участников в них, числа участников мероприятий патриотической направленности.</w:t>
      </w:r>
    </w:p>
    <w:p w14:paraId="5F4FECE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Вовлечение молодых людей, оказавшихся в трудной жизненной ситуации, в общественную, социально-экономическую и культурную жизнь городского округа будут способствовать снижению количества молодых людей, совершивших общественно-опасные правонарушения. Поддержка и реализация проектов, направленных на развитие и популяризацию в молодежной среде идей толерантности и содействие людям, оказавшимся в трудной жизненной ситуации, улучшит их положение и укрепит статус в обществе.</w:t>
      </w:r>
    </w:p>
    <w:p w14:paraId="1841027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поставленных задач путем организации и проведения мероприятий позволит рационально использовать имеющиеся ресурсы, поспособствует благоприятной поддержке и развитию у молодежи участия в культурных проектах, и вместе с тем компенсирует и минимизирует последствия ошибок, объективно свойственных молодым людям.</w:t>
      </w:r>
    </w:p>
    <w:p w14:paraId="110926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объединениях МБУ ДО ЦДТ занимаются дети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из общеобразовательных школ, дошкольных образовательных учреждений города. В МБУ ДО ЦДТ принимаются все желающие в возрасте от 4 до 18 лет без предварительного отбора, так как при планировании и проведении занятий педагоги учитывают особенности развития каждого воспитанника.</w:t>
      </w:r>
    </w:p>
    <w:p w14:paraId="2710A28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ситуативные изменения, инновации являются необходимым элементом устойчивого функционирования МБУ ДО ЦДТ, позволяя учреждению быть конкурентоспособным в непрерывно - изменяющихся условиях внешней среды при прогнозировании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удовлетворении социального запроса ребенка и его семьи.</w:t>
      </w:r>
    </w:p>
    <w:p w14:paraId="44382DD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Успех стратегических изменений в деятельности МБУ ДО ЦДТ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перспективе будет зависеть от трех основных обстоятельств: правильно выбранной стратегии управления, готовности педагогического коллектива к инновациям и наличием достаточной информации о направлении и сроках предстоящих изменений.</w:t>
      </w:r>
    </w:p>
    <w:p w14:paraId="3A42B92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образования детей МБУ ДО ЦДТ достаточно развита, имеет достижения, на которые можно опираться при осуществлении модернизации дополнительного образования.</w:t>
      </w:r>
    </w:p>
    <w:p w14:paraId="2CC56A7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является важнейшей составляющей дополнительного образовательного пространства городе Верхняя Салда.</w:t>
      </w:r>
    </w:p>
    <w:p w14:paraId="2C92A0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время существования МБУ ДО ЦДТ значительно увеличился качественный состав педагогов, расширился охват кружковой работы.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настоящее время МБУ ДО ЦДТ дает дополнительное образование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воспитание детям города Верхняя Салда и Верхнесалдинского городского округа по 23 образовательным программам. Многие обучающиеся объединений МБУ ДО ЦДТ добились высоких результатов на конкурсах, смотрах, выставках, фестивалях  разного уровня.</w:t>
      </w:r>
    </w:p>
    <w:p w14:paraId="101DF1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организации: развитие мотивации личности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познанию и творчеству, посредством реализации дополнительных общеобразовательных программ и услуг в интересах  личности, общества, государства.</w:t>
      </w:r>
    </w:p>
    <w:p w14:paraId="67B99D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Работа МБУ ДО ЦДТ в настоящее время направлена на создание условий для творческого развития личности детей и подростков, удовлетворение их потребностей, приобщение к культурным и духовным ценностям, создание условий для творческой самореализации.</w:t>
      </w:r>
    </w:p>
    <w:p w14:paraId="56E17E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целей, в образовательный процесс включены образовательные программы, имеющие социально-педагогическую, художественную, физкультурно-спортивную и военно-патриотическую направленность, внедрение современных методик обучения и воспитания детей, диагностика уровня усвоения знаний обучающихся, их умений и навыков.</w:t>
      </w:r>
    </w:p>
    <w:p w14:paraId="23ADEB5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выполняет воспитательную, методическую, социально-педагогическую, развивающую и досуговую функции.</w:t>
      </w:r>
    </w:p>
    <w:p w14:paraId="622AB6B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МБУ ДО ЦДТ задачи дополнительного образования решаются посредством работы творческих объединений, воспитательных массовых мероприятий с детьми.</w:t>
      </w:r>
    </w:p>
    <w:p w14:paraId="1BB11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 основе изучения интересов детей, их родителей и других социальных заказчиков, педагогический коллектив учреждения работает по следующим перспективным направлениям:</w:t>
      </w:r>
    </w:p>
    <w:p w14:paraId="7400D8B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1) организация необходимых условий для удовлетворения интересов и потребностей населения;</w:t>
      </w:r>
    </w:p>
    <w:p w14:paraId="5F85D2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развитие творческой ориентации детей дошкольного и школьного возраста;</w:t>
      </w:r>
    </w:p>
    <w:p w14:paraId="2BEA1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организация деятельности обучающихся. Учет индивидуальных особенностей, формирование способностей и качеств личности с учетом природных задатков, склонностей, развитие индивидуальных интересов в процессе сотворчества обучающегося и педагога, а также самостоятельного творчества ребенка;</w:t>
      </w:r>
    </w:p>
    <w:p w14:paraId="4EB8CF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4) личностно – нравственное и профессиональное самоопределение детей на основе их трудовой занятости.</w:t>
      </w:r>
    </w:p>
    <w:p w14:paraId="22F715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организация индивидуальной работы с одаренными детьми, детьми – инвалидами, а также с детьми из многодетных и малообеспеченных семей.</w:t>
      </w:r>
    </w:p>
    <w:p w14:paraId="7BF1276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6D81E4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Большое значение в образовательном процессе педагоги Центра детского творчества придают трем составляющим: предметно-информационной, деятельно-коммуникативной, ценностно-ориентационной, которые способствуют реализации знаний и умений, стимулирующих познавательную мотивацию обучающих через различные формы занятий.</w:t>
      </w:r>
    </w:p>
    <w:p w14:paraId="2B22184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Главными критериями в оценивании и эффективности образовательной деятельности являются показатели уровня освоения обучающимися образовательных программ и сохранность контингента.</w:t>
      </w:r>
    </w:p>
    <w:p w14:paraId="56093B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Результат обучения детей предполагает:</w:t>
      </w:r>
    </w:p>
    <w:p w14:paraId="3B2C09F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у учащихся по выбранному направлению деятельности;</w:t>
      </w:r>
    </w:p>
    <w:p w14:paraId="238810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личностное самоопределение учащихся в изменяющихся условиях жизни в обществе;</w:t>
      </w:r>
    </w:p>
    <w:p w14:paraId="35F531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в выставках, концертах, фестивалях, соревнованиях, конкурсах различного уровня.</w:t>
      </w:r>
    </w:p>
    <w:p w14:paraId="1A8104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2849CD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«Верхнесалдинская ДШИ» реализует творческие проекты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3 уровней.</w:t>
      </w:r>
    </w:p>
    <w:p w14:paraId="1481E0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городской: открытый городской конкурс по академическому рисунку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живописи «Учебный натюрморт» для обучающихся детских художественных школ и художественных отделений детских школ искусств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(ежегодный, 2018 год);</w:t>
      </w:r>
    </w:p>
    <w:p w14:paraId="5590C2D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территориальный: Открытый территориальный фестиваль-конкурс детского творчества «Музыкальные забавы» (1 раз в два года, с 2009 года);</w:t>
      </w:r>
    </w:p>
    <w:p w14:paraId="2D8F735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всероссийский: Всероссийский детский фестиваль-конкурс «Музыкальная шкатулка» (1 раз в два года, с 2010 года).</w:t>
      </w:r>
    </w:p>
    <w:p w14:paraId="7349BF0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школ искусств становятся лауреатами и дипломантами областных, всероссийских и международных конкурсов и фестивалей. </w:t>
      </w:r>
    </w:p>
    <w:p w14:paraId="6F316B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городе произошли позитивные изменения в развитии учреждений дополнительного образования детей сферы культуры. Проводятся работы по капитальному ремонту в муниципальных образовательных учреждениях дополнительного образования – МБУ ДО ЦДТ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МБУ ДО «Верхнесалдинская ДШИ».</w:t>
      </w:r>
    </w:p>
    <w:p w14:paraId="55FF44E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3D02DC2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31C5CC7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0C42DA5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7BBDEF0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4088A4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5510610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«Развитие образования в сфере культуры» разработана в целях сохранения и дальнейшего развития отечественной системы художественного образования, сложившейся к середине ХХ века и не имеющей аналогов в мировом образовательном пространстве, с учетом реализации основных направлений стратегических документов в области образования и воспитания подрастающего поколения.</w:t>
      </w:r>
    </w:p>
    <w:p w14:paraId="7067AA0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направлена на решение следующих задач:</w:t>
      </w:r>
    </w:p>
    <w:p w14:paraId="53F2AFE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значимости детских школ искусств по видам искусств в социокультурном пространстве города и региона, в том числе духовно-нравственном воспитании подрастающего поколения;</w:t>
      </w:r>
    </w:p>
    <w:p w14:paraId="2051FC6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позиционирования школ искусств как центров художественного образования и просветительства;</w:t>
      </w:r>
    </w:p>
    <w:p w14:paraId="044D58C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развития школ искусств как первого уровня трехуровневой системы художественного образования (школа искусств -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14:paraId="2652D3A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14:paraId="528FA5C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модернизацию материально-технической базы школ искусств;</w:t>
      </w:r>
    </w:p>
    <w:p w14:paraId="6BD8C9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кадрового потенциала работников школ искусств.</w:t>
      </w:r>
    </w:p>
    <w:p w14:paraId="76C06C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Перспективные направления, включают в себя:</w:t>
      </w:r>
    </w:p>
    <w:p w14:paraId="4F0288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в школах искусств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 школ искусств для различных категорий детей, в том числе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14:paraId="2F2A8A9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школах искусств и качества подготовки выпускников школ искусств, развитие взаимодействия школ искусств с другими образовательными организациями отрасли культуры;</w:t>
      </w:r>
    </w:p>
    <w:p w14:paraId="0E13358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качества проводимых школами искусств творческих и просветительских мероприятий для одаренных детей (фестивалей, конкурсов, творческих школ, выставок и др.);</w:t>
      </w:r>
    </w:p>
    <w:p w14:paraId="11F8FC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кадрового потенциала школ искусств, в том числе посредством целевой подготовки кадров в подведомственных Минкультуры России образовательных организациях;</w:t>
      </w:r>
    </w:p>
    <w:p w14:paraId="17F86B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формирование новых принципов финансового обеспечения деятельности школ искусств, в том числе посредством выделения средств со стороны субъектов Российской Федерации муниципальным школам искусств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реализацию предпрофессиональных программ в области искусств,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предусмотрено частью 2 статьи 8 Федерального закона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29 декабря 2012 года № 273-ФЗ «Об образовании в Российской Федерации».</w:t>
      </w:r>
    </w:p>
    <w:p w14:paraId="3034F3D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Подпрограммы позволит упрочить позиции многоуровневой системы художественного образования, повысить интерес граждан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приобщении детей к постижению различных видов искусств, а также создать благоприятные условия для выявления, воспитания и сопровождения талантливых детей и молодежи, обеспечения учреждений культуры высокопрофессиональными кадрами, формирования грамотной, заинтересованной широкой аудитории зрителей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</w:t>
      </w:r>
    </w:p>
    <w:p w14:paraId="7A7C66E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Основные ожидаемые результаты реализации Подпрограммы:</w:t>
      </w:r>
    </w:p>
    <w:p w14:paraId="1184DBA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ресурсов общества посредством обеспечения талантливым детям доступа к культурным и историческим ценностям, приобщения наибольшего количества детей и подростков к творческой деятельности, формирования гармонично развитой личности, грамотной, заинтересованной аудитории зрителей и слушателей как части интеллектуально развитого российского общества;</w:t>
      </w:r>
    </w:p>
    <w:p w14:paraId="30EA610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значимости школ искусств как социального института;</w:t>
      </w:r>
    </w:p>
    <w:p w14:paraId="2A98B2C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развития отечественной трехуровневой системы подготовки творческих кадров;</w:t>
      </w:r>
    </w:p>
    <w:p w14:paraId="3F0EDAA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учреждений культуры и образовательных организаций отрасли культуры высокопрофессиональными кадрами;</w:t>
      </w:r>
    </w:p>
    <w:p w14:paraId="37E6FD2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 управлении школами искусств.</w:t>
      </w:r>
    </w:p>
    <w:p w14:paraId="338A9BC2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достигнутый уровень заработной платы работников отрасли культуры еще не позволяет ей стать привлекательной сферой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деятельности, особенно для молодых специалистов.</w:t>
      </w:r>
    </w:p>
    <w:p w14:paraId="67862C1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здания ряда учреждений культуры нуждаются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капитальном ремонте – краеведческий музей, детские клубы «Чайка»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«Дружба», Верхнесалдинская детская школа искусств, Центр детского творчества, помещения и фасады библиотечной системы. Необходимо разработать проектно-сметную документацию на строительство клуба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деревне Никитино, либо решить вопрос путем приобретения помещений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клуба.</w:t>
      </w:r>
    </w:p>
    <w:p w14:paraId="2156DE5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три года реализации Программы из средств местного бюджета проведены ремонты:</w:t>
      </w:r>
    </w:p>
    <w:p w14:paraId="1C9CF4AB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МБУК ЦБС – замена оконных блоков, ремонт фасада и книгохранилища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Центральной городской библиотеке, замена оконных блоков в Детской библиотеке;</w:t>
      </w:r>
    </w:p>
    <w:p w14:paraId="4C631305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«Кинотеатр «Кедр» – ремонт крыльца, входной группы;</w:t>
      </w:r>
    </w:p>
    <w:p w14:paraId="0FDD8AED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«ЦКДК» – ремонт системы отопления и входной группы в клубе деревни Северная;</w:t>
      </w:r>
    </w:p>
    <w:p w14:paraId="41274CFC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ЦДТ – ремонт перекрытия и потолка, замена оконных блоков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ЦДТ, замена оконных блоков, ремонт запасного выхода, фасада, крыльца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козырька в ЦДТ +, замена оконных блоков, ремонт кровли в клубе «Чайка».</w:t>
      </w:r>
    </w:p>
    <w:p w14:paraId="1BC143C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обновление музыкальных инструментов в детской школе искусств, специального оборудования культурно-досуговых учреждений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книжных фондов библиотек.</w:t>
      </w:r>
    </w:p>
    <w:p w14:paraId="6052EAA9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Кроме того, благодаря применению программных методов управления отраслью, финансированию из средств местного и областного бюджетов, достигнуты определенные положительные результаты:</w:t>
      </w:r>
    </w:p>
    <w:p w14:paraId="6801316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обновлен парк компьютерной техники в библиотеках округа;</w:t>
      </w:r>
    </w:p>
    <w:p w14:paraId="10D13EB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учреждениями культуры на базе новых информационных технологий;</w:t>
      </w:r>
    </w:p>
    <w:p w14:paraId="465FEDD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услуга в области художественного образования и эстетического воспитания детей востребована, численность учащихся детских школ искусств стабильна – 640 человек;</w:t>
      </w:r>
    </w:p>
    <w:p w14:paraId="69331DA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сохраняется доля работающих в отрасли специалистов с высшим образованием на уровне 61 процента.</w:t>
      </w:r>
    </w:p>
    <w:p w14:paraId="6905686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численность учащихся детской школы искусств </w:t>
      </w:r>
      <w:r w:rsidR="00E87E24">
        <w:rPr>
          <w:rFonts w:ascii="Times New Roman" w:eastAsia="Times New Roman" w:hAnsi="Times New Roman" w:cs="Times New Roman"/>
          <w:sz w:val="28"/>
          <w:szCs w:val="28"/>
        </w:rPr>
        <w:t xml:space="preserve">«Ренессанс»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стабильна и составляет 100 человек. За период реализации Программы доля работающих в отрасли специалистов с высшим образованием увеличивается и на 01 января 2023 года составляет 64 процента.</w:t>
      </w:r>
    </w:p>
    <w:p w14:paraId="0F8253D7" w14:textId="77777777" w:rsidR="0071621E" w:rsidRPr="0071621E" w:rsidRDefault="0071621E" w:rsidP="007162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то же время, несмотря на предпринимаемые усилия, остались нерешенными проблемы:</w:t>
      </w:r>
    </w:p>
    <w:p w14:paraId="15D72996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снижается обеспеченность библиотечными фондами на 1 жителя округа;</w:t>
      </w:r>
    </w:p>
    <w:p w14:paraId="7A632818" w14:textId="77777777" w:rsidR="0071621E" w:rsidRPr="0071621E" w:rsidRDefault="0071621E" w:rsidP="0071621E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не 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Молодежь для получения некоторых видов услуг в сфере организации досуга выезжает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города Нижний Тагил, Екатеринбург.</w:t>
      </w:r>
    </w:p>
    <w:p w14:paraId="4906214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Итогом реализации муниципальной программы «Развитие культуры в Верхнесалдинском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 (далее – Программа) станет достижение качественно нового уровня предоставления услуг в области культуры.</w:t>
      </w:r>
    </w:p>
    <w:p w14:paraId="0B382EC3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566B3A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обеспечить развитие культурно-досуговых учреждений культуры;</w:t>
      </w:r>
    </w:p>
    <w:p w14:paraId="5005D13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повышению качества работы муниципальных библиотек, внедрению в практику работы библиотек прогрессивных форм работы на основе новых технологий;</w:t>
      </w:r>
    </w:p>
    <w:p w14:paraId="0A38583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системы продвижения одаренных детей, инициативной и талантливой молодежи;</w:t>
      </w:r>
    </w:p>
    <w:p w14:paraId="2E9D0E06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укрепить материально-техническую базу муниципальных учреждений культуры, учреждений дополнительного образования детей;</w:t>
      </w:r>
    </w:p>
    <w:p w14:paraId="5A2FC010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повысить информированность населения о последствиях рискованного поведения и возможностях сохранения здоровья;</w:t>
      </w:r>
    </w:p>
    <w:p w14:paraId="74E8156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благоприятные условия для организации мероприятий более высокого уровня в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округе;</w:t>
      </w:r>
    </w:p>
    <w:p w14:paraId="068915D7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доступ жителей района к традиционным культурным ценностям;</w:t>
      </w:r>
    </w:p>
    <w:p w14:paraId="5417864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сохранить и развить разнообразные виды и формы традиционного народного творчества;</w:t>
      </w:r>
    </w:p>
    <w:p w14:paraId="25878CA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потенциал населения путем самореализации в творческой деятельности через участие в выставках декоративно-прикладного творчества, фестивалях, праздниках;</w:t>
      </w:r>
    </w:p>
    <w:p w14:paraId="5C2C300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социальной адаптации людей с ограниченными возможностями, детей-сирот и детей, оставшихся без попечения родителей;</w:t>
      </w:r>
    </w:p>
    <w:p w14:paraId="263C117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социальную активность личности путем получения дополнительных профессиональных навыков через освоение новых и традиционных технологий народного творчества и изготовление сувенирной продукции к знаменательным датам, мероприятиям и праздникам;</w:t>
      </w:r>
    </w:p>
    <w:p w14:paraId="69775C5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и знания широкого круга жителей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 о народных, государственных праздниках;</w:t>
      </w:r>
    </w:p>
    <w:p w14:paraId="231E92CF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популяризировать музейный продукт посредством мероприятий массового характера, в том числе экскурсионной и просветительской направленности.</w:t>
      </w:r>
    </w:p>
    <w:p w14:paraId="66F2C5D2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задач и достижение целей Программы могут оказать влияние внутренние и внешние риски.</w:t>
      </w:r>
    </w:p>
    <w:p w14:paraId="0A9BF317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 внутренним рискам относится длительный срок реализации Программы.</w:t>
      </w:r>
    </w:p>
    <w:p w14:paraId="1BC97F1E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Внешними рисками являются:</w:t>
      </w:r>
    </w:p>
    <w:p w14:paraId="1C1E597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возможности снижения темпов экономического роста, усиление инфляции; </w:t>
      </w:r>
    </w:p>
    <w:p w14:paraId="535C2E6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несовершенство нормативно-правового регулирования отдельных вопросов культурной и финансово-экономической деятельности;</w:t>
      </w:r>
    </w:p>
    <w:p w14:paraId="126E353D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финансовые риски, связанные с сокращением финансирования расходов по Программе вследствие возникновения  бюджетного дефицита.</w:t>
      </w:r>
    </w:p>
    <w:p w14:paraId="28FD21A1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Внешние риски могут оказать существенное влияние на перспективы, объем и полноту реализации программных мероприятий, в связи с чем в процессе реализации Программы необходимо своевременное внесение соответствующих изменений в объемы и сроки реализации запланированных мероприятий.</w:t>
      </w:r>
    </w:p>
    <w:p w14:paraId="11FFE75F" w14:textId="77777777" w:rsidR="00CF4D71" w:rsidRPr="00CF4D71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Управление внешними рисками должно осуществляться через систематическое проведение комплексного анализа внешней и внутренней среды с дальнейшим пересмотром критериев оценки и отбора мероприятий Программы, совершенствование механизмов ее реализации, оперативное внесение изменений в Программу, нивелирующих или снижающих воздействие негативных факторов на выполнение целевых показателей.</w:t>
      </w:r>
    </w:p>
    <w:p w14:paraId="215BDEB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CA7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Цели и задачи, </w:t>
      </w:r>
    </w:p>
    <w:p w14:paraId="3523F50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целевые показатели реализации Программы</w:t>
      </w:r>
    </w:p>
    <w:p w14:paraId="3F7CD4A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7F2B3" w14:textId="77777777" w:rsidR="00CF4D71" w:rsidRDefault="00CF4D71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Основная цель, до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t xml:space="preserve">стижение которой предусмотрена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Программой, а также показатели, характеризующие реализацию Программы, представлены 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E2B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9" w:history="1">
        <w:r w:rsidRPr="00CF4D71">
          <w:rPr>
            <w:rFonts w:ascii="Times New Roman" w:eastAsia="Times New Roman" w:hAnsi="Times New Roman" w:cs="Times New Roman"/>
            <w:sz w:val="28"/>
            <w:szCs w:val="28"/>
          </w:rPr>
          <w:t xml:space="preserve">риложении № </w:t>
        </w:r>
      </w:hyperlink>
      <w:r w:rsidRPr="00CF4D71">
        <w:rPr>
          <w:rFonts w:ascii="Times New Roman" w:eastAsia="Times New Roman" w:hAnsi="Times New Roman" w:cs="Times New Roman"/>
          <w:sz w:val="28"/>
          <w:szCs w:val="28"/>
        </w:rPr>
        <w:t>1 к настоящей Программе.</w:t>
      </w:r>
    </w:p>
    <w:p w14:paraId="6D268E8C" w14:textId="77777777" w:rsidR="00816199" w:rsidRPr="00CF4D71" w:rsidRDefault="00816199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Расчет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в соответствии с методикой расчета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программы, приведенной в приложении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BB" w:rsidRPr="007120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программе.</w:t>
      </w:r>
    </w:p>
    <w:p w14:paraId="7B3782AC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CFD6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Программа «Развитие культуры в Ве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</w:t>
      </w:r>
      <w:r w:rsidR="00A72564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и повышения привлекательности услуг, оказываемых муниципальными учреждениями культуры жителям.</w:t>
      </w:r>
    </w:p>
    <w:p w14:paraId="70B1B75F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B3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Программы</w:t>
      </w:r>
    </w:p>
    <w:p w14:paraId="3700602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5BA2C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и выполнения поставленных задач разработан план мероприятий Программы.</w:t>
      </w:r>
      <w:r w:rsidR="006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Перечень мероприятий Программы по направлениям с указанием годовых размеров расходов по источникам финансирования, а также взаимосвязь с показателями, на достижение которых направлены мероприятия, приведены в приложении № 2 к Программе.</w:t>
      </w:r>
    </w:p>
    <w:p w14:paraId="5373E314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 xml:space="preserve">сполнителем Программы является отдел по социальной сфере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и культуре.</w:t>
      </w:r>
    </w:p>
    <w:p w14:paraId="1FDB5FD8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сполнитель Программы:</w:t>
      </w:r>
    </w:p>
    <w:p w14:paraId="3DF89253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текущее управление реализацией муниципальной Программы;</w:t>
      </w:r>
    </w:p>
    <w:p w14:paraId="04123E1E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разработку, реализацию и утверждение муниципальной Программы, внесение изменений в Программу;</w:t>
      </w:r>
    </w:p>
    <w:p w14:paraId="4AE5AEB5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целей и задач, предусмотренных Программой, утвержденных значений целевых показателей;</w:t>
      </w:r>
    </w:p>
    <w:p w14:paraId="686C3D3A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Программы;</w:t>
      </w:r>
    </w:p>
    <w:p w14:paraId="1B75D45B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Программы;</w:t>
      </w:r>
    </w:p>
    <w:p w14:paraId="12606B52" w14:textId="77777777" w:rsid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эффективное использование средств бюджета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 округа, выделяемых на ре</w:t>
      </w:r>
      <w:r w:rsidR="00027854">
        <w:rPr>
          <w:rFonts w:ascii="Times New Roman" w:eastAsia="Times New Roman" w:hAnsi="Times New Roman" w:cs="Times New Roman"/>
          <w:sz w:val="28"/>
          <w:szCs w:val="28"/>
        </w:rPr>
        <w:t>ализацию Программы;</w:t>
      </w:r>
    </w:p>
    <w:p w14:paraId="1801EE7A" w14:textId="77777777" w:rsidR="00027854" w:rsidRPr="00027854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показателей региональных проектов «Создание условий для реализации творческого потенциала нации («Творческие люди»)», «Обеспечение качественно нового уровня развития инфраструктуры культуры («Культурная среда»)», «Цифровизация услуг и формирование информационного пространства в сфере культуры («Цифровая культура»).</w:t>
      </w:r>
    </w:p>
    <w:p w14:paraId="1D266EF4" w14:textId="77777777" w:rsidR="00027854" w:rsidRPr="008C1BC0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стабильной работы муниципальных учреждений, возможности направления расходов на социально значимые мероприятия и снижения налоговой нагрузки муниципальным учреждениям, созданным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, финансируемых из местного бюджета, предоставляются льготы по земельному налогу в отношении земельных участков, служащих для выполнения возложенных на учреждения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функций. В рамках реализации муниципальной программы «Развитие культуры в Верхнесалдинском 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>» получателями налоговых льгот являются 4 учреждения. Сведения об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объемах налоговых льгот представлены в приложении № 3 к Программе</w:t>
      </w:r>
    </w:p>
    <w:p w14:paraId="667B35B2" w14:textId="77777777" w:rsidR="00CF4D71" w:rsidRPr="00BE1CEF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7CA3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4. Межбюджетные трансферты</w:t>
      </w:r>
    </w:p>
    <w:p w14:paraId="4EA4ECE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523A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8DB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планируются следующие межбюджетные трансферты:</w:t>
      </w:r>
    </w:p>
    <w:p w14:paraId="7AFF306A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>с подготовленным субтитрированием и тифлокомментированием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15F4D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коллективам самодеятельного народного творчества, 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работающим на бесплатной основе в муниципальных учреждениях культурно-досугового типа в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E1CC24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13946" w14:textId="77777777" w:rsidR="008334FE" w:rsidRDefault="00E715F6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151D" w14:textId="77777777" w:rsidR="00E715F6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из областного бюджета на проведение ремонтных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39B57A" w14:textId="77777777" w:rsidR="00E715F6" w:rsidRPr="00CF4D71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которых размещаются муниципальные </w:t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школы искусств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F3EF26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"/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BE1CEF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2A6FE0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D3DF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культурно-досуговой деятельности, библиотечного, музейного дела и кинообслуживание населения» (далее – Подпрограмма 1)</w:t>
      </w:r>
    </w:p>
    <w:p w14:paraId="5F56D047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10B76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1</w:t>
      </w:r>
    </w:p>
    <w:p w14:paraId="11A17547" w14:textId="77777777" w:rsidR="00CF4D71" w:rsidRPr="00CF4D71" w:rsidRDefault="00CF4D71" w:rsidP="00802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DC3D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Несмотря на позитивную динамику развития сферы культуры, сохраняют актуальность проблемы, связанные с мотивацией населения к занятиям в клубных формированиях, получению социально-значимой, общественно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политической, образовательной, культурной информации, а также 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с доступностью и качеством муниципальных услуг, предоставляемых населению.</w:t>
      </w:r>
    </w:p>
    <w:p w14:paraId="4039F9E2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города, с другой стороны, с выбором и поддержкой приоритетных направлений, обеспечивающих улучшение качества, разнообразие и доступность муниципальных услуг, предоставляемых учреждениями культуры.</w:t>
      </w:r>
    </w:p>
    <w:p w14:paraId="0B343855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сохранения результатов деятельности учреждений культуры, придания нового импульса развитию культуры города, скорейшего внедрения в </w:t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сферу культуры информационно-коммуникационных технологий, позволяющих сформировать инновационный подход к развитию отрасли, необходимо продолжить реализацию мер, направленных на эффективную деятельность учреждений культуры.</w:t>
      </w:r>
    </w:p>
    <w:p w14:paraId="6D61D790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Необходимо улучшать материально-техническую базу учреждений, сделать объекты культуры и досуга более привлекательными и востребованными, муниципальные услуги, оказываемые учреждениями культуры детей населению города, соответствующими современным стандартам.</w:t>
      </w:r>
    </w:p>
    <w:p w14:paraId="5D97A27A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14:paraId="1D41033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Сложность и разносторонность стоящих перед сферой культуры задач обуславливают необходимость дальнейшего применения программного  метода.</w:t>
      </w:r>
    </w:p>
    <w:p w14:paraId="6224B668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Программный метод позволит:</w:t>
      </w:r>
    </w:p>
    <w:p w14:paraId="3576AFCA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культуры;</w:t>
      </w:r>
    </w:p>
    <w:p w14:paraId="2542A377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обеспечить адресность, последовательность, преемственность и контроль инвестирования средств бюджета Верхнесалдинского городского округа учреждениям культуры;</w:t>
      </w:r>
    </w:p>
    <w:p w14:paraId="0885BFD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внедрить инновационные технологии в работу учреждений культуры;</w:t>
      </w:r>
    </w:p>
    <w:p w14:paraId="0E1E142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создать условия для функционирования учреждений культуры, предпосылки их дальнейшего развития.</w:t>
      </w:r>
    </w:p>
    <w:bookmarkEnd w:id="2"/>
    <w:p w14:paraId="32F886C5" w14:textId="77777777" w:rsidR="00CF4D71" w:rsidRPr="00CF4D71" w:rsidRDefault="00CF4D71" w:rsidP="00802D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Подпрограмма закладывает основы оказания муниципальной поддержки в реализации программного планирования укрепления материально-технической базы учреждений культуры, возможностей систематической культурно-просветительской, культурно-досуговой и информационно-методической работы с охватом большего количества участников, что позволит рационально использовать имеющиеся ресурсы. Кроме того, реализация Подпрограммы будет способствовать развитию декоративно-прикладного творчества в целях сохранения и возрождения традиций, повышения качества и конкурентоспособности продукции народных художественных ремесел, народному песенному творчеству, хореографическому искусству. Необходимо сохранить и передать опыт уникальных технологий изготовления изделий молодому поколению.</w:t>
      </w:r>
    </w:p>
    <w:p w14:paraId="0357028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3C095335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sub_6"/>
      <w:r w:rsidRPr="00712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4CC9E162" w14:textId="77777777" w:rsidR="00CF4D71" w:rsidRPr="007120BB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bookmarkEnd w:id="3"/>
    <w:p w14:paraId="77D8513A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20BB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</w:t>
      </w: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задачи и целевые показатели реализации Подпрограммы 1 приведены в приложении № 1 к Программе.</w:t>
      </w:r>
    </w:p>
    <w:p w14:paraId="40B11C1A" w14:textId="77777777" w:rsidR="00350B9B" w:rsidRPr="00CF4D71" w:rsidRDefault="00350B9B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58FD900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bookmarkStart w:id="4" w:name="sub_22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Раздел 3. </w:t>
      </w:r>
      <w:bookmarkStart w:id="5" w:name="sub_7"/>
      <w:bookmarkEnd w:id="4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План мероприятий по выполнению Подпрограммы 1</w:t>
      </w:r>
    </w:p>
    <w:p w14:paraId="5A84C0BF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31E340DF" w14:textId="77777777" w:rsidR="00CF4D71" w:rsidRP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План мероприятий по выполнению Подпрограммы 1приведен </w:t>
      </w:r>
      <w:r w:rsidR="007120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hyperlink r:id="rId10" w:anchor="sub_30" w:history="1">
        <w:r w:rsidRPr="00CF4D7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приложении № </w:t>
        </w:r>
      </w:hyperlink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2 к </w:t>
      </w:r>
      <w:r w:rsidR="00390AE0" w:rsidRPr="00390AE0">
        <w:rPr>
          <w:rFonts w:ascii="Times New Roman" w:eastAsia="Times New Roman" w:hAnsi="Times New Roman" w:cs="Times New Roman"/>
          <w:bCs/>
          <w:sz w:val="28"/>
          <w:szCs w:val="28"/>
        </w:rPr>
        <w:t>Программе.</w:t>
      </w:r>
      <w:bookmarkEnd w:id="5"/>
    </w:p>
    <w:p w14:paraId="763C6A8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07E44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  <w:r w:rsidR="00E71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грантов</w:t>
      </w:r>
    </w:p>
    <w:p w14:paraId="07889E7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350C8F" w14:textId="77777777" w:rsid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</w:t>
      </w:r>
      <w:r w:rsidR="00E715F6">
        <w:rPr>
          <w:rFonts w:ascii="Times New Roman" w:eastAsia="Times New Roman" w:hAnsi="Times New Roman" w:cs="Times New Roman"/>
          <w:bCs/>
          <w:sz w:val="28"/>
          <w:szCs w:val="28"/>
        </w:rPr>
        <w:t>й и грантов:</w:t>
      </w:r>
    </w:p>
    <w:p w14:paraId="512F9A0C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 подготовленным субтитрированием и тифлокомментированием;</w:t>
      </w:r>
    </w:p>
    <w:p w14:paraId="2A359EDE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коллективам самодеятельного народного творчества, работающим на бесплатной основе в муниципальных учреждениях культурно-досугового типа в Свердловской области;</w:t>
      </w:r>
    </w:p>
    <w:p w14:paraId="661C82B0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субсидия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обеспечения;</w:t>
      </w:r>
    </w:p>
    <w:p w14:paraId="6ECE842F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библиотеки;</w:t>
      </w:r>
    </w:p>
    <w:p w14:paraId="03B1EEA5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из областного бюджета на проведение ремонтных работ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и музыкальными инструментами.</w:t>
      </w:r>
    </w:p>
    <w:p w14:paraId="5C1CF540" w14:textId="77777777" w:rsidR="00CF4D71" w:rsidRPr="00E715F6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972C3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CF4D71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5B48CDD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CD4F3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 в сфере культуры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(далее </w:t>
      </w:r>
      <w:r w:rsidR="007120BB"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–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Подпрограмма 2)</w:t>
      </w:r>
    </w:p>
    <w:p w14:paraId="47D23FE0" w14:textId="77777777" w:rsidR="00CF4D71" w:rsidRPr="007120BB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946CB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2</w:t>
      </w:r>
    </w:p>
    <w:p w14:paraId="7B4DD274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F9DE1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B6C0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дополнительного образования детей сферы культуры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 округа состоит из двух школ искусств и Центра детского творчества. В школах обучается 640 учащихся, в Центре детского творчества в кружках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по образовательным программам занимается 807 ребенка.</w:t>
      </w:r>
    </w:p>
    <w:p w14:paraId="4E77C0E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32F95D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годы в МБУ ДО «Верхнесалдинская ДШИ» произошли позитивные изменения в развитии учреждение – проводятся работы по ремонту здания школы. В 2020-2025 годах в МБУ ДО ЦДТ запланированы ремонтные работы нового помещения по адресу улица Воронова, дом № 11 (замена оконных блоков, ремонт фасада здания и ремонт туалетной комнаты), по адресу улица Энгельса, дом № 75 планируется провести экспертизу перекрытий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текущие ремонты перекрытий так как здание старое. Планируется совершенствовать и обновлять материально-техническую базу учреждения до необходимого уровня, что способствует созданию условий для качественной реализации более широкого спектра образовательных, культурно-просветительских и социальных услуг.</w:t>
      </w:r>
    </w:p>
    <w:p w14:paraId="3394169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С 01 января 2021 года на территории Верхнесалдинского городского округа произошло уменьшение сети муниципальных учреждений культуры дополнительного образования, на основании постановления Правительства Свердловской области 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5334B078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На 01 января 2023 года в детской школе искусств «Ренессанс» обучается 100 учащихся, в Центре детского творчества в кружках по образовательным программам занимается 807 человек.</w:t>
      </w:r>
    </w:p>
    <w:p w14:paraId="2762DC3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16A6DDAF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1A9342CA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1E760C69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За три года реализации Программы из средств местного бюджета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в МБУ ДО ЦДТ проведены ремонты перекрытия и потолка, замена оконных блоков в ЦДТ, замена оконных блоков, ремонт запасного выхода, фасада, крыльца и козырька в ЦДТ +, замена оконных блоков, ремонт кровли в клубе «Чайка».</w:t>
      </w:r>
    </w:p>
    <w:p w14:paraId="31C6E77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Cs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36ABB45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7431AF0A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функционирования системы образования в сфере культуры являются общедоступность и массовый характер художественного образования детей, которые не только традиционно выполняют функции широкого художественно-эстетического просвещения и воспитания,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но и обеспечивают возможность раннего выявления таланта и создания условий для его органичного профессионального становления.</w:t>
      </w:r>
    </w:p>
    <w:p w14:paraId="3114F923" w14:textId="77777777" w:rsidR="00554EE4" w:rsidRPr="00CF4D71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0CA679C7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A746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2. Цели, задачи и целевые показатели реализации Подпрограммы 2</w:t>
      </w:r>
    </w:p>
    <w:p w14:paraId="6570543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215C39D8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Цели, задачи и целевые показатели реализации Подпрограммы 2приведены в приложении № 1 к Программе.</w:t>
      </w:r>
    </w:p>
    <w:p w14:paraId="6A23E83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904A29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3. План мероприятий по выполнению Подпрограммы 2</w:t>
      </w:r>
    </w:p>
    <w:p w14:paraId="007A1257" w14:textId="77777777" w:rsidR="00F90EC7" w:rsidRPr="00CF4D71" w:rsidRDefault="00F90EC7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661E486E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План мероприятий по выполнению Подпрограммы 2 приведен </w:t>
      </w:r>
      <w:r w:rsidR="0038731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в </w:t>
      </w:r>
      <w:hyperlink r:id="rId11" w:anchor="sub_30" w:history="1">
        <w:r w:rsidRPr="00CF4D71">
          <w:rPr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 xml:space="preserve">приложении № </w:t>
        </w:r>
      </w:hyperlink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2 к Программе.</w:t>
      </w:r>
    </w:p>
    <w:p w14:paraId="32CD7FFA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p w14:paraId="10B35ADC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</w:p>
    <w:p w14:paraId="4BB176DF" w14:textId="77777777" w:rsidR="00387311" w:rsidRDefault="0038731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A37C1" w14:textId="77777777" w:rsidR="00024114" w:rsidRDefault="00024114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субсидий:</w:t>
      </w:r>
    </w:p>
    <w:p w14:paraId="58A9D2C9" w14:textId="77777777" w:rsidR="00CF4D71" w:rsidRPr="00CF4D71" w:rsidRDefault="00024114" w:rsidP="0002411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субсидии из областного бюджета на проведение ремонтных работ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 зданиях и помещениях, в которых размещаются муниципальные детские школы искусств,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.</w:t>
      </w:r>
    </w:p>
    <w:p w14:paraId="0608439D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16824E" w14:textId="77777777" w:rsidR="004E4876" w:rsidRDefault="004E4876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E4876" w:rsidSect="001D5BE7">
          <w:headerReference w:type="default" r:id="rId12"/>
          <w:pgSz w:w="11906" w:h="16838"/>
          <w:pgMar w:top="709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919A84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74E18BEC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326723">
        <w:rPr>
          <w:rFonts w:ascii="Times New Roman" w:eastAsia="Calibri" w:hAnsi="Times New Roman" w:cs="Times New Roman"/>
          <w:sz w:val="28"/>
          <w:szCs w:val="28"/>
        </w:rPr>
        <w:br/>
        <w:t xml:space="preserve">в Верхнесалдинском </w:t>
      </w:r>
      <w:r w:rsidR="0026761C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</w:t>
      </w:r>
      <w:r w:rsidRPr="0032672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C1D200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A207D1" w14:textId="77777777" w:rsidR="00326723" w:rsidRPr="00326723" w:rsidRDefault="00326723" w:rsidP="00802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2B125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>Цели, задачи и целевые показатели реализации муниципальной программы</w:t>
      </w:r>
    </w:p>
    <w:p w14:paraId="6C22B892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«Развитие культуры в Верхнесалдинском 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>муниципальном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 округе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 xml:space="preserve"> Свердловской области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0B0FBAF8" w14:textId="77777777" w:rsidR="00610DC6" w:rsidRPr="00A77E25" w:rsidRDefault="00610DC6" w:rsidP="0061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846E5E" w14:textId="77777777" w:rsidR="00EC49DD" w:rsidRPr="006D2E51" w:rsidRDefault="00EC49DD" w:rsidP="00EC4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EC49DD" w:rsidRPr="006D2E51" w14:paraId="44FB85C5" w14:textId="77777777" w:rsidTr="005A6B76">
        <w:trPr>
          <w:trHeight w:val="634"/>
          <w:tblHeader/>
        </w:trPr>
        <w:tc>
          <w:tcPr>
            <w:tcW w:w="568" w:type="dxa"/>
            <w:vMerge w:val="restart"/>
          </w:tcPr>
          <w:p w14:paraId="748B07C7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14B65269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993" w:type="dxa"/>
            <w:vMerge w:val="restart"/>
          </w:tcPr>
          <w:p w14:paraId="31843606" w14:textId="77777777" w:rsidR="00EC49DD" w:rsidRPr="006D2E51" w:rsidRDefault="00EC49DD" w:rsidP="00236092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1417" w:type="dxa"/>
            <w:vMerge w:val="restart"/>
          </w:tcPr>
          <w:p w14:paraId="381960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14:paraId="409D52F6" w14:textId="77777777" w:rsidR="00EC49DD" w:rsidRPr="006D2E51" w:rsidRDefault="00EC49DD" w:rsidP="00236092">
            <w:pPr>
              <w:spacing w:after="0" w:line="240" w:lineRule="auto"/>
              <w:ind w:left="-67" w:right="-98" w:firstLine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9"/>
          </w:tcPr>
          <w:p w14:paraId="6E8489F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</w:tcPr>
          <w:p w14:paraId="6DADF0C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EC49DD" w:rsidRPr="006D2E51" w14:paraId="01E43F72" w14:textId="77777777" w:rsidTr="005A6B76">
        <w:trPr>
          <w:trHeight w:val="312"/>
          <w:tblHeader/>
        </w:trPr>
        <w:tc>
          <w:tcPr>
            <w:tcW w:w="568" w:type="dxa"/>
            <w:vMerge/>
          </w:tcPr>
          <w:p w14:paraId="0047B1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69D5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FCD3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B0BE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72B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14:paraId="2D9133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3664EB3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14:paraId="589F5F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752D6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A32EA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E673A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14:paraId="194D731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4B45FC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14:paraId="56F5641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F0E98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0E0342F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E2DDB9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304D4C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08DE91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7F34A10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1134D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7C89A4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14:paraId="477C2D5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210C4F12" w14:textId="77777777" w:rsidTr="005A6B76">
        <w:trPr>
          <w:trHeight w:val="312"/>
          <w:tblHeader/>
        </w:trPr>
        <w:tc>
          <w:tcPr>
            <w:tcW w:w="568" w:type="dxa"/>
          </w:tcPr>
          <w:p w14:paraId="2C62ADEA" w14:textId="77777777" w:rsidR="00EC49DD" w:rsidRPr="006D2E51" w:rsidRDefault="00EC49DD" w:rsidP="00236092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0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E18F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FA4D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3133C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5C3CE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59BF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D1C5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EAC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2933B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72E7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DE0D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B978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620FD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4A2EAC7A" w14:textId="77777777" w:rsidTr="005A6B76">
        <w:trPr>
          <w:trHeight w:val="79"/>
        </w:trPr>
        <w:tc>
          <w:tcPr>
            <w:tcW w:w="568" w:type="dxa"/>
          </w:tcPr>
          <w:p w14:paraId="7042321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974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1" w:type="dxa"/>
            <w:gridSpan w:val="12"/>
          </w:tcPr>
          <w:p w14:paraId="5252B67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C49DD" w:rsidRPr="006D2E51" w14:paraId="1D03C2A0" w14:textId="77777777" w:rsidTr="005A6B76">
        <w:trPr>
          <w:trHeight w:val="337"/>
        </w:trPr>
        <w:tc>
          <w:tcPr>
            <w:tcW w:w="568" w:type="dxa"/>
          </w:tcPr>
          <w:p w14:paraId="7B9B957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EB9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041" w:type="dxa"/>
            <w:gridSpan w:val="12"/>
          </w:tcPr>
          <w:p w14:paraId="1C7704E7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EC49DD" w:rsidRPr="006D2E51" w14:paraId="36B4F881" w14:textId="77777777" w:rsidTr="005A6B76">
        <w:trPr>
          <w:trHeight w:val="227"/>
        </w:trPr>
        <w:tc>
          <w:tcPr>
            <w:tcW w:w="568" w:type="dxa"/>
          </w:tcPr>
          <w:p w14:paraId="344E2A2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CC3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13041" w:type="dxa"/>
            <w:gridSpan w:val="12"/>
          </w:tcPr>
          <w:p w14:paraId="4DAE6712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1: Создание благоприятных условий для устойчивого развития культурной среды, сохранения культурно-нравственных ценностей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и духовного единства населения, проживающего в Верхнесалдинском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муниципальном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округе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</w:t>
            </w:r>
          </w:p>
        </w:tc>
      </w:tr>
      <w:tr w:rsidR="00EC49DD" w:rsidRPr="006D2E51" w14:paraId="5D1D8A4D" w14:textId="77777777" w:rsidTr="005A6B76">
        <w:trPr>
          <w:trHeight w:val="516"/>
        </w:trPr>
        <w:tc>
          <w:tcPr>
            <w:tcW w:w="568" w:type="dxa"/>
            <w:noWrap/>
          </w:tcPr>
          <w:p w14:paraId="57AE33F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0C996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1417" w:type="dxa"/>
          </w:tcPr>
          <w:p w14:paraId="6B658B8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</w:t>
            </w:r>
          </w:p>
          <w:p w14:paraId="31A6EA6D" w14:textId="77777777" w:rsidR="00EC49DD" w:rsidRPr="006D2E51" w:rsidRDefault="00EC49DD" w:rsidP="00452C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населения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участвующег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в культурно-досуговых мероприятиях</w:t>
            </w:r>
          </w:p>
        </w:tc>
        <w:tc>
          <w:tcPr>
            <w:tcW w:w="1134" w:type="dxa"/>
            <w:noWrap/>
          </w:tcPr>
          <w:p w14:paraId="6B7C218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142002C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noWrap/>
          </w:tcPr>
          <w:p w14:paraId="2B175D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A5D07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DF734B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FAD31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2616A2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331DB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78F0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06FD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34F81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области «Развитие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 в Свердловской области»,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0CC6FCCD" w14:textId="77777777" w:rsidTr="005A6B76">
        <w:trPr>
          <w:trHeight w:val="516"/>
        </w:trPr>
        <w:tc>
          <w:tcPr>
            <w:tcW w:w="568" w:type="dxa"/>
            <w:noWrap/>
          </w:tcPr>
          <w:p w14:paraId="514F9BF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2027F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1417" w:type="dxa"/>
          </w:tcPr>
          <w:p w14:paraId="4AA99CD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</w:t>
            </w:r>
          </w:p>
          <w:p w14:paraId="67F214C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музея</w:t>
            </w:r>
          </w:p>
        </w:tc>
        <w:tc>
          <w:tcPr>
            <w:tcW w:w="1134" w:type="dxa"/>
            <w:noWrap/>
          </w:tcPr>
          <w:p w14:paraId="4D13229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992" w:type="dxa"/>
            <w:noWrap/>
          </w:tcPr>
          <w:p w14:paraId="72235CC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51AA977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88220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B230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C2B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CCD44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F934D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6DC0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27539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2822AC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государственной программы Свердловской области «Развитие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6789B3C8" w14:textId="77777777" w:rsidTr="005A6B76">
        <w:trPr>
          <w:trHeight w:val="20"/>
        </w:trPr>
        <w:tc>
          <w:tcPr>
            <w:tcW w:w="568" w:type="dxa"/>
            <w:noWrap/>
          </w:tcPr>
          <w:p w14:paraId="48DCEF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DF056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1417" w:type="dxa"/>
          </w:tcPr>
          <w:p w14:paraId="2CE04DE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</w:t>
            </w:r>
          </w:p>
          <w:p w14:paraId="3419D4A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библиотек, а также культурно-массовых мероприятий, проводимых в библиотеках</w:t>
            </w:r>
          </w:p>
        </w:tc>
        <w:tc>
          <w:tcPr>
            <w:tcW w:w="1134" w:type="dxa"/>
            <w:noWrap/>
          </w:tcPr>
          <w:p w14:paraId="5DFF47C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2570AF7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74,97</w:t>
            </w:r>
          </w:p>
        </w:tc>
        <w:tc>
          <w:tcPr>
            <w:tcW w:w="993" w:type="dxa"/>
            <w:noWrap/>
          </w:tcPr>
          <w:p w14:paraId="6F079D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38D9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A0E32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DC3391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571B5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8EF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CD6290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F8F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606184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EC49DD" w:rsidRPr="006D2E51" w14:paraId="08555824" w14:textId="77777777" w:rsidTr="005A6B76">
        <w:trPr>
          <w:trHeight w:val="798"/>
        </w:trPr>
        <w:tc>
          <w:tcPr>
            <w:tcW w:w="568" w:type="dxa"/>
            <w:noWrap/>
          </w:tcPr>
          <w:p w14:paraId="28C2EDA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23EC0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1417" w:type="dxa"/>
          </w:tcPr>
          <w:p w14:paraId="5222592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4</w:t>
            </w:r>
          </w:p>
          <w:p w14:paraId="0AC3F9A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культурно-массовых мероприятий</w:t>
            </w:r>
          </w:p>
        </w:tc>
        <w:tc>
          <w:tcPr>
            <w:tcW w:w="1134" w:type="dxa"/>
            <w:noWrap/>
          </w:tcPr>
          <w:p w14:paraId="1B4C46A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583EE1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993" w:type="dxa"/>
            <w:noWrap/>
          </w:tcPr>
          <w:p w14:paraId="7F5A5F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902EA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FDD2CF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13AB7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A4FD7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9C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D513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9561D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B4A61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6275B8F8" w14:textId="77777777" w:rsidTr="005A6B76">
        <w:trPr>
          <w:trHeight w:val="1364"/>
        </w:trPr>
        <w:tc>
          <w:tcPr>
            <w:tcW w:w="568" w:type="dxa"/>
            <w:noWrap/>
          </w:tcPr>
          <w:p w14:paraId="4D2319F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918F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1417" w:type="dxa"/>
          </w:tcPr>
          <w:p w14:paraId="302F809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5</w:t>
            </w:r>
          </w:p>
          <w:p w14:paraId="2964F7E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4" w:type="dxa"/>
          </w:tcPr>
          <w:p w14:paraId="2187F52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noWrap/>
          </w:tcPr>
          <w:p w14:paraId="77D37E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993" w:type="dxa"/>
            <w:noWrap/>
          </w:tcPr>
          <w:p w14:paraId="07AF999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6A377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829F8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D20C7F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3" w:type="dxa"/>
          </w:tcPr>
          <w:p w14:paraId="6DA3BD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2 140</w:t>
            </w:r>
          </w:p>
        </w:tc>
        <w:tc>
          <w:tcPr>
            <w:tcW w:w="992" w:type="dxa"/>
          </w:tcPr>
          <w:p w14:paraId="3DB7F2F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</w:tcPr>
          <w:p w14:paraId="54F00D2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1" w:type="dxa"/>
          </w:tcPr>
          <w:p w14:paraId="18353F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1701" w:type="dxa"/>
          </w:tcPr>
          <w:p w14:paraId="4DD0E889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10C9010B" w14:textId="77777777" w:rsidTr="005A6B76">
        <w:trPr>
          <w:trHeight w:val="374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5945DCD5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35AFF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BA53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6</w:t>
            </w:r>
          </w:p>
          <w:p w14:paraId="49EE01B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Посещаемость населением киносеансов, проводимых организациями, осуществляющими кинопоказ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41E3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60C938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27BB47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EC614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FFD83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A3362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168D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FEA39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D6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70E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2DE57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1AA782D7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A39AB5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6DC4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7852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7</w:t>
            </w:r>
          </w:p>
          <w:p w14:paraId="462CA5C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фильмов российского производства в общем объеме проката на территории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F9C8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83CD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58153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D5BD6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4BDE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4A9431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EEF5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1BD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4DF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094F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8E92E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распоряжение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EC49DD" w:rsidRPr="006D2E51" w14:paraId="29052279" w14:textId="77777777" w:rsidTr="005A6B76">
        <w:trPr>
          <w:trHeight w:val="231"/>
        </w:trPr>
        <w:tc>
          <w:tcPr>
            <w:tcW w:w="568" w:type="dxa"/>
            <w:noWrap/>
          </w:tcPr>
          <w:p w14:paraId="2753256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CFD7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1417" w:type="dxa"/>
          </w:tcPr>
          <w:p w14:paraId="2F7A3C1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8</w:t>
            </w:r>
          </w:p>
          <w:p w14:paraId="7F5FBF1A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экземпляров новых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поступлений в фонды общедоступных муниципальных библиотек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 расчете на 1000 человек жителей</w:t>
            </w:r>
          </w:p>
        </w:tc>
        <w:tc>
          <w:tcPr>
            <w:tcW w:w="1134" w:type="dxa"/>
            <w:noWrap/>
          </w:tcPr>
          <w:p w14:paraId="1733419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468A6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5DBD235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C024D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F6AA3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186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E1B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39E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40D0B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952ED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A32C6E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63DCE" w:rsidRPr="006D2E51" w14:paraId="65B9050E" w14:textId="77777777" w:rsidTr="005A6B76">
        <w:trPr>
          <w:trHeight w:val="274"/>
        </w:trPr>
        <w:tc>
          <w:tcPr>
            <w:tcW w:w="568" w:type="dxa"/>
            <w:noWrap/>
          </w:tcPr>
          <w:p w14:paraId="45084948" w14:textId="77777777" w:rsidR="00363DCE" w:rsidRPr="006D2E51" w:rsidRDefault="00363DCE" w:rsidP="00363DC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3A60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1417" w:type="dxa"/>
          </w:tcPr>
          <w:p w14:paraId="3FFC724E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9</w:t>
            </w:r>
          </w:p>
          <w:p w14:paraId="52B9F6B9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выставочных музейных проектов</w:t>
            </w:r>
          </w:p>
        </w:tc>
        <w:tc>
          <w:tcPr>
            <w:tcW w:w="1134" w:type="dxa"/>
            <w:noWrap/>
          </w:tcPr>
          <w:p w14:paraId="433AEF9F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47078D7D" w14:textId="620FA4B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noWrap/>
          </w:tcPr>
          <w:p w14:paraId="07CBCF60" w14:textId="3CD5775F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30DF5CFC" w14:textId="1ECA59F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03FEF17D" w14:textId="3CC79497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6682F5E4" w14:textId="35F33D4C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49200F7C" w14:textId="7D630DF0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DFED1D9" w14:textId="08F0470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3C56ED0" w14:textId="39D5B5A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838FA81" w14:textId="30552893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CEEF1A5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0C4BE56E" w14:textId="77777777" w:rsidTr="005A6B76">
        <w:trPr>
          <w:trHeight w:val="274"/>
        </w:trPr>
        <w:tc>
          <w:tcPr>
            <w:tcW w:w="568" w:type="dxa"/>
            <w:noWrap/>
          </w:tcPr>
          <w:p w14:paraId="0603DA2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5E6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1417" w:type="dxa"/>
          </w:tcPr>
          <w:p w14:paraId="14F3347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10</w:t>
            </w:r>
          </w:p>
          <w:p w14:paraId="513143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 клубами и учреждениями клубного типа от нормативной потребности</w:t>
            </w:r>
          </w:p>
        </w:tc>
        <w:tc>
          <w:tcPr>
            <w:tcW w:w="1134" w:type="dxa"/>
            <w:noWrap/>
          </w:tcPr>
          <w:p w14:paraId="69F57A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097402A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4295A84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26501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7E48E6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38F09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172F7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9BFB2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4FE080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08651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C01CE16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5E25A99B" w14:textId="77777777" w:rsidTr="005A6B76">
        <w:trPr>
          <w:trHeight w:val="274"/>
        </w:trPr>
        <w:tc>
          <w:tcPr>
            <w:tcW w:w="568" w:type="dxa"/>
            <w:noWrap/>
          </w:tcPr>
          <w:p w14:paraId="56AD72B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16DAC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1417" w:type="dxa"/>
          </w:tcPr>
          <w:p w14:paraId="22D4E22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11</w:t>
            </w:r>
          </w:p>
          <w:p w14:paraId="5BF40F4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  <w:noWrap/>
          </w:tcPr>
          <w:p w14:paraId="3CFA602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6C4841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2B1398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9DC77E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9F0D16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69E39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074E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65A6C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60022B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E41A32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71BBCC5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утверждении методических рекомендаций по развитию сети организаций культуры и обеспеченности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40E6A99A" w14:textId="77777777" w:rsidTr="005A6B76">
        <w:trPr>
          <w:trHeight w:val="274"/>
        </w:trPr>
        <w:tc>
          <w:tcPr>
            <w:tcW w:w="568" w:type="dxa"/>
            <w:noWrap/>
          </w:tcPr>
          <w:p w14:paraId="65E889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1FC2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1417" w:type="dxa"/>
          </w:tcPr>
          <w:p w14:paraId="72634FC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12</w:t>
            </w:r>
          </w:p>
          <w:p w14:paraId="66F7E5B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134" w:type="dxa"/>
            <w:noWrap/>
          </w:tcPr>
          <w:p w14:paraId="4F35BE9B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5BDE21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</w:tcPr>
          <w:p w14:paraId="73BA88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14:paraId="561A15E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C672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203B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8DF1E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86C5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4CCB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356E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ACC7663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отчетный год и плановый период</w:t>
            </w:r>
          </w:p>
        </w:tc>
      </w:tr>
      <w:tr w:rsidR="00EC49DD" w:rsidRPr="006D2E51" w14:paraId="34D304F3" w14:textId="77777777" w:rsidTr="005A6B76">
        <w:trPr>
          <w:trHeight w:val="274"/>
        </w:trPr>
        <w:tc>
          <w:tcPr>
            <w:tcW w:w="568" w:type="dxa"/>
            <w:noWrap/>
          </w:tcPr>
          <w:p w14:paraId="6C0559A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4E2EC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1417" w:type="dxa"/>
          </w:tcPr>
          <w:p w14:paraId="6665FF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13</w:t>
            </w:r>
          </w:p>
          <w:p w14:paraId="721273E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учреждений культуры (зданий), находящихся в удовлетворительном состоянии, в общем количестве таких учреждений</w:t>
            </w:r>
          </w:p>
        </w:tc>
        <w:tc>
          <w:tcPr>
            <w:tcW w:w="1134" w:type="dxa"/>
            <w:noWrap/>
          </w:tcPr>
          <w:p w14:paraId="48F5FD8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00BE0F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</w:tcPr>
          <w:p w14:paraId="02C20AB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</w:tcPr>
          <w:p w14:paraId="692113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F6D2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BFFDCC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C58D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D7B4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2910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7451C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71B8F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768BC3AC" w14:textId="77777777" w:rsidTr="005A6B76">
        <w:trPr>
          <w:trHeight w:val="232"/>
        </w:trPr>
        <w:tc>
          <w:tcPr>
            <w:tcW w:w="568" w:type="dxa"/>
            <w:noWrap/>
          </w:tcPr>
          <w:p w14:paraId="1E71B0DA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A551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1417" w:type="dxa"/>
          </w:tcPr>
          <w:p w14:paraId="5DC0230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14</w:t>
            </w:r>
          </w:p>
          <w:p w14:paraId="2F0CE0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  <w:noWrap/>
          </w:tcPr>
          <w:p w14:paraId="1C0E166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637E16D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773F94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D2504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023CCF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87B71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2ADF9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74CC9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E8B2A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51A46D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1CC3A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17.12.2012 № 1317 «О мерах по реализации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28 апреля 2008 года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601 «Об основных направлениях совершенствования системы государственного управления»,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7420B8F3" w14:textId="77777777" w:rsidTr="005A6B76">
        <w:trPr>
          <w:trHeight w:val="232"/>
        </w:trPr>
        <w:tc>
          <w:tcPr>
            <w:tcW w:w="568" w:type="dxa"/>
            <w:noWrap/>
          </w:tcPr>
          <w:p w14:paraId="6ADE993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7C2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1417" w:type="dxa"/>
          </w:tcPr>
          <w:p w14:paraId="56DB5A9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25</w:t>
            </w:r>
          </w:p>
          <w:p w14:paraId="382E4DB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34" w:type="dxa"/>
            <w:noWrap/>
          </w:tcPr>
          <w:p w14:paraId="6367FB3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71D140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2195CF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</w:tcPr>
          <w:p w14:paraId="0B4BBFE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40D44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3BFF39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5F8A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6189E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43A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57B33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80C62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«Обеспечение качественно нового уровня развития инфраструктуры культуры («Культурная среда»)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25.08.2021 № 740/12-2020/3, </w:t>
            </w:r>
          </w:p>
          <w:p w14:paraId="413D9F9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</w:t>
            </w:r>
          </w:p>
        </w:tc>
      </w:tr>
      <w:tr w:rsidR="00EC49DD" w:rsidRPr="006D2E51" w14:paraId="3AE8E0A3" w14:textId="77777777" w:rsidTr="005A6B76">
        <w:trPr>
          <w:trHeight w:val="232"/>
        </w:trPr>
        <w:tc>
          <w:tcPr>
            <w:tcW w:w="568" w:type="dxa"/>
            <w:noWrap/>
          </w:tcPr>
          <w:p w14:paraId="26643299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5D5D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1417" w:type="dxa"/>
          </w:tcPr>
          <w:p w14:paraId="2E19BD8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26</w:t>
            </w:r>
          </w:p>
          <w:p w14:paraId="2C879F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посещений культурных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noWrap/>
          </w:tcPr>
          <w:p w14:paraId="69EDC7D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посещений</w:t>
            </w:r>
          </w:p>
        </w:tc>
        <w:tc>
          <w:tcPr>
            <w:tcW w:w="992" w:type="dxa"/>
            <w:noWrap/>
          </w:tcPr>
          <w:p w14:paraId="621817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15838D3" w14:textId="77777777" w:rsidR="00EC49DD" w:rsidRPr="006D2E51" w:rsidRDefault="00EC49DD" w:rsidP="002360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992" w:type="dxa"/>
            <w:noWrap/>
          </w:tcPr>
          <w:p w14:paraId="4088D1B1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387,27</w:t>
            </w:r>
          </w:p>
        </w:tc>
        <w:tc>
          <w:tcPr>
            <w:tcW w:w="992" w:type="dxa"/>
            <w:noWrap/>
          </w:tcPr>
          <w:p w14:paraId="5BE14160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422,47</w:t>
            </w:r>
          </w:p>
        </w:tc>
        <w:tc>
          <w:tcPr>
            <w:tcW w:w="992" w:type="dxa"/>
            <w:noWrap/>
          </w:tcPr>
          <w:p w14:paraId="6B95E40D" w14:textId="77777777" w:rsidR="00EC49DD" w:rsidRPr="006D2E51" w:rsidRDefault="00875732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487,58</w:t>
            </w:r>
          </w:p>
        </w:tc>
        <w:tc>
          <w:tcPr>
            <w:tcW w:w="993" w:type="dxa"/>
          </w:tcPr>
          <w:p w14:paraId="705AC14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B6AD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9B03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5AA6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C16266" w14:textId="77777777" w:rsidR="00EC49DD" w:rsidRPr="006D2E51" w:rsidRDefault="00875732" w:rsidP="00875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</w:t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«Обеспечение качественно нового уровня развития инфраструктуры культуры («Культурная среда»)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25.08.2021 № 740/12-2020/3,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740/12-2020, от 20.03.2024 № 740/12-2020</w:t>
            </w:r>
          </w:p>
        </w:tc>
      </w:tr>
      <w:tr w:rsidR="00EC49DD" w:rsidRPr="006D2E51" w14:paraId="2715B054" w14:textId="77777777" w:rsidTr="005A6B76">
        <w:trPr>
          <w:trHeight w:val="232"/>
        </w:trPr>
        <w:tc>
          <w:tcPr>
            <w:tcW w:w="568" w:type="dxa"/>
            <w:noWrap/>
          </w:tcPr>
          <w:p w14:paraId="12FE912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43B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1417" w:type="dxa"/>
          </w:tcPr>
          <w:p w14:paraId="623C44C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27</w:t>
            </w:r>
          </w:p>
          <w:p w14:paraId="3D27F3A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обращений к порталу «КультураУрала.РФ»</w:t>
            </w:r>
          </w:p>
        </w:tc>
        <w:tc>
          <w:tcPr>
            <w:tcW w:w="1134" w:type="dxa"/>
            <w:noWrap/>
          </w:tcPr>
          <w:p w14:paraId="40BBAB6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AAA94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D078B8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</w:tcPr>
          <w:p w14:paraId="257FF6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2" w:type="dxa"/>
            <w:noWrap/>
          </w:tcPr>
          <w:p w14:paraId="391067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noWrap/>
          </w:tcPr>
          <w:p w14:paraId="455445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4CF94DE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2D894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F943A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A496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3F3D0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соглашение о реализации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26.08.2021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685/08-2021</w:t>
            </w:r>
          </w:p>
        </w:tc>
      </w:tr>
      <w:tr w:rsidR="00EC49DD" w:rsidRPr="006D2E51" w14:paraId="15BC3F09" w14:textId="77777777" w:rsidTr="005A6B76">
        <w:trPr>
          <w:trHeight w:val="232"/>
        </w:trPr>
        <w:tc>
          <w:tcPr>
            <w:tcW w:w="568" w:type="dxa"/>
            <w:noWrap/>
          </w:tcPr>
          <w:p w14:paraId="061A5E7C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A777F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1.1.1.18.</w:t>
            </w:r>
          </w:p>
        </w:tc>
        <w:tc>
          <w:tcPr>
            <w:tcW w:w="1417" w:type="dxa"/>
          </w:tcPr>
          <w:p w14:paraId="7FB20C0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28</w:t>
            </w:r>
          </w:p>
          <w:p w14:paraId="6C8560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1134" w:type="dxa"/>
            <w:noWrap/>
          </w:tcPr>
          <w:p w14:paraId="53CC8DD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96A54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F39E70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14:paraId="5B6100E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</w:tcPr>
          <w:p w14:paraId="336BDC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</w:tcPr>
          <w:p w14:paraId="4BEE8B80" w14:textId="77777777" w:rsidR="00EC49DD" w:rsidRPr="006D2E51" w:rsidRDefault="006C33F8" w:rsidP="004C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C61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A83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330DA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9F77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B4FC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150D9B2" w14:textId="77777777" w:rsidR="00EC49DD" w:rsidRPr="006D2E51" w:rsidRDefault="004C6102" w:rsidP="004C6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>от 21.12.2020 № 740/12-2020, от 10.04.2023 № 740/12-2020, от 16.01.2024 № 740/12-2020, от 11.03.2024 № 740/12-2020</w:t>
            </w:r>
          </w:p>
        </w:tc>
      </w:tr>
      <w:tr w:rsidR="002A078B" w:rsidRPr="006D2E51" w14:paraId="29428F98" w14:textId="77777777" w:rsidTr="005A6B76">
        <w:trPr>
          <w:trHeight w:val="232"/>
        </w:trPr>
        <w:tc>
          <w:tcPr>
            <w:tcW w:w="568" w:type="dxa"/>
            <w:noWrap/>
          </w:tcPr>
          <w:p w14:paraId="71CAE6AD" w14:textId="77777777" w:rsidR="002A078B" w:rsidRPr="006D2E51" w:rsidRDefault="002A078B" w:rsidP="002A07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007F36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1417" w:type="dxa"/>
          </w:tcPr>
          <w:p w14:paraId="7E1CFC53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30</w:t>
            </w:r>
          </w:p>
          <w:p w14:paraId="390907D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номинальная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начисленная заработная плата работников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культуры и искусства</w:t>
            </w:r>
          </w:p>
        </w:tc>
        <w:tc>
          <w:tcPr>
            <w:tcW w:w="1134" w:type="dxa"/>
            <w:noWrap/>
          </w:tcPr>
          <w:p w14:paraId="2A7DCCF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992" w:type="dxa"/>
            <w:noWrap/>
          </w:tcPr>
          <w:p w14:paraId="372C2898" w14:textId="77777777" w:rsidR="002A078B" w:rsidRPr="006D2E51" w:rsidRDefault="002A078B" w:rsidP="002A078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41E3067" w14:textId="50453AB1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41 400,00</w:t>
            </w:r>
          </w:p>
        </w:tc>
        <w:tc>
          <w:tcPr>
            <w:tcW w:w="992" w:type="dxa"/>
            <w:noWrap/>
          </w:tcPr>
          <w:p w14:paraId="0533A973" w14:textId="39DAD498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43 921,00</w:t>
            </w:r>
          </w:p>
        </w:tc>
        <w:tc>
          <w:tcPr>
            <w:tcW w:w="992" w:type="dxa"/>
            <w:noWrap/>
          </w:tcPr>
          <w:p w14:paraId="29F865F0" w14:textId="679A095C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52</w:t>
            </w:r>
            <w:r>
              <w:rPr>
                <w:rFonts w:eastAsia="Calibri"/>
              </w:rPr>
              <w:t xml:space="preserve"> </w:t>
            </w:r>
            <w:r w:rsidRPr="007A3568">
              <w:rPr>
                <w:rFonts w:eastAsia="Calibri"/>
              </w:rPr>
              <w:t>732,00</w:t>
            </w:r>
          </w:p>
        </w:tc>
        <w:tc>
          <w:tcPr>
            <w:tcW w:w="992" w:type="dxa"/>
            <w:noWrap/>
          </w:tcPr>
          <w:p w14:paraId="396B74C4" w14:textId="3551A18A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63 523,00</w:t>
            </w:r>
          </w:p>
        </w:tc>
        <w:tc>
          <w:tcPr>
            <w:tcW w:w="993" w:type="dxa"/>
          </w:tcPr>
          <w:p w14:paraId="6A6B4F1A" w14:textId="2F112522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76 046,00</w:t>
            </w:r>
          </w:p>
        </w:tc>
        <w:tc>
          <w:tcPr>
            <w:tcW w:w="992" w:type="dxa"/>
          </w:tcPr>
          <w:p w14:paraId="31C698B9" w14:textId="4F2184F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81 825,00</w:t>
            </w:r>
          </w:p>
        </w:tc>
        <w:tc>
          <w:tcPr>
            <w:tcW w:w="992" w:type="dxa"/>
          </w:tcPr>
          <w:p w14:paraId="2ADDC9D9" w14:textId="1DF21A6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88 371,00</w:t>
            </w:r>
          </w:p>
        </w:tc>
        <w:tc>
          <w:tcPr>
            <w:tcW w:w="851" w:type="dxa"/>
          </w:tcPr>
          <w:p w14:paraId="19955F1A" w14:textId="283A11C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94 822,00</w:t>
            </w:r>
          </w:p>
        </w:tc>
        <w:tc>
          <w:tcPr>
            <w:tcW w:w="1701" w:type="dxa"/>
          </w:tcPr>
          <w:p w14:paraId="126E370C" w14:textId="77777777" w:rsidR="002A078B" w:rsidRPr="006D2E51" w:rsidRDefault="002A078B" w:rsidP="002A0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597 «О мероприятиях по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государственной социальной политики»</w:t>
            </w:r>
          </w:p>
        </w:tc>
      </w:tr>
      <w:tr w:rsidR="00EC49DD" w:rsidRPr="006D2E51" w14:paraId="5BE0BBA5" w14:textId="77777777" w:rsidTr="005A6B76">
        <w:trPr>
          <w:trHeight w:val="232"/>
        </w:trPr>
        <w:tc>
          <w:tcPr>
            <w:tcW w:w="568" w:type="dxa"/>
            <w:noWrap/>
          </w:tcPr>
          <w:p w14:paraId="798B719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91909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1417" w:type="dxa"/>
          </w:tcPr>
          <w:p w14:paraId="6C659A1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33</w:t>
            </w:r>
          </w:p>
          <w:p w14:paraId="10D57A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noWrap/>
          </w:tcPr>
          <w:p w14:paraId="68C6EDE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2A2BC1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816CF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22E8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6C3A3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10BA7A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CEF8B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CDA33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094AE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18B393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51FB14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EC49DD" w:rsidRPr="006D2E51" w14:paraId="47FF08F5" w14:textId="77777777" w:rsidTr="005A6B76">
        <w:trPr>
          <w:trHeight w:val="232"/>
        </w:trPr>
        <w:tc>
          <w:tcPr>
            <w:tcW w:w="568" w:type="dxa"/>
            <w:noWrap/>
          </w:tcPr>
          <w:p w14:paraId="578B947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CB65C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1417" w:type="dxa"/>
          </w:tcPr>
          <w:p w14:paraId="360D821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34</w:t>
            </w:r>
          </w:p>
          <w:p w14:paraId="3F44F95C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noWrap/>
          </w:tcPr>
          <w:p w14:paraId="541F1710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7C496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BBE72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3109A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84C9C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1C70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415D45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7F09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8E31C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92D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FE4738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37169147" w14:textId="77777777" w:rsidTr="005A6B76">
        <w:trPr>
          <w:trHeight w:val="232"/>
        </w:trPr>
        <w:tc>
          <w:tcPr>
            <w:tcW w:w="568" w:type="dxa"/>
            <w:noWrap/>
          </w:tcPr>
          <w:p w14:paraId="1E078223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8381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1.1.1.22.</w:t>
            </w:r>
          </w:p>
        </w:tc>
        <w:tc>
          <w:tcPr>
            <w:tcW w:w="1417" w:type="dxa"/>
          </w:tcPr>
          <w:p w14:paraId="392D30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35</w:t>
            </w:r>
          </w:p>
          <w:p w14:paraId="15BA30F7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культуры (зданий), находящихся в удовлетворительном состоянии, в общем количестве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таких учреждений</w:t>
            </w:r>
          </w:p>
        </w:tc>
        <w:tc>
          <w:tcPr>
            <w:tcW w:w="1134" w:type="dxa"/>
            <w:noWrap/>
          </w:tcPr>
          <w:p w14:paraId="22F530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335DDD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30268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E6F819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CB533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143A1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A8AE00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CC29FC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795B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7A805C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73F27244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0FC60A82" w14:textId="77777777" w:rsidTr="005A6B76">
        <w:trPr>
          <w:trHeight w:val="232"/>
        </w:trPr>
        <w:tc>
          <w:tcPr>
            <w:tcW w:w="568" w:type="dxa"/>
            <w:noWrap/>
          </w:tcPr>
          <w:p w14:paraId="77D028AE" w14:textId="77777777" w:rsidR="00EC49DD" w:rsidRPr="00363DCE" w:rsidRDefault="003C13EA" w:rsidP="003C13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993" w:type="dxa"/>
          </w:tcPr>
          <w:p w14:paraId="07B59DE4" w14:textId="77777777" w:rsidR="00EC49DD" w:rsidRPr="00363DCE" w:rsidRDefault="00EC49DD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1.1.1.23.</w:t>
            </w:r>
          </w:p>
        </w:tc>
        <w:tc>
          <w:tcPr>
            <w:tcW w:w="1417" w:type="dxa"/>
          </w:tcPr>
          <w:p w14:paraId="5D76DEE9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38</w:t>
            </w:r>
          </w:p>
          <w:p w14:paraId="34527B7E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переоснащенных по модельному стандарту</w:t>
            </w:r>
          </w:p>
        </w:tc>
        <w:tc>
          <w:tcPr>
            <w:tcW w:w="1134" w:type="dxa"/>
            <w:noWrap/>
          </w:tcPr>
          <w:p w14:paraId="5B586B5C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A1B9969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FD94E0D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941AB3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2D0ED90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0436916C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75831F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342085" w14:textId="7676BCFF" w:rsidR="00EC49DD" w:rsidRPr="00363DCE" w:rsidRDefault="00363DCE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D04325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9818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539D4A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603591B2" w14:textId="77777777" w:rsidTr="005A6B76">
        <w:trPr>
          <w:trHeight w:val="232"/>
        </w:trPr>
        <w:tc>
          <w:tcPr>
            <w:tcW w:w="568" w:type="dxa"/>
            <w:noWrap/>
          </w:tcPr>
          <w:p w14:paraId="3B8DE2E9" w14:textId="77777777" w:rsidR="003C13EA" w:rsidRPr="003C13EA" w:rsidRDefault="003C13EA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993" w:type="dxa"/>
          </w:tcPr>
          <w:p w14:paraId="4D46DBA3" w14:textId="77777777" w:rsidR="003C13EA" w:rsidRPr="003C13EA" w:rsidRDefault="003C13EA" w:rsidP="003C13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1.1.1.24.</w:t>
            </w:r>
          </w:p>
        </w:tc>
        <w:tc>
          <w:tcPr>
            <w:tcW w:w="1417" w:type="dxa"/>
          </w:tcPr>
          <w:p w14:paraId="3264D1A2" w14:textId="77777777" w:rsidR="003C13EA" w:rsidRPr="003C13EA" w:rsidRDefault="003C13EA" w:rsidP="003C1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39</w:t>
            </w:r>
          </w:p>
          <w:p w14:paraId="60CB1063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культуры, здания и помещения которых приведены в соответствие требованиям норм пожарной безопасности </w:t>
            </w:r>
          </w:p>
          <w:p w14:paraId="69408C51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и санитарного законодательства</w:t>
            </w:r>
          </w:p>
        </w:tc>
        <w:tc>
          <w:tcPr>
            <w:tcW w:w="1134" w:type="dxa"/>
            <w:noWrap/>
          </w:tcPr>
          <w:p w14:paraId="6C53DDE8" w14:textId="77777777" w:rsidR="003C13EA" w:rsidRPr="003C13EA" w:rsidRDefault="003C13EA" w:rsidP="003C13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68750F5B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6DDAFC7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5150681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A7343E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8BFCE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C71DD3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417D9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7D1E6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03D62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3C026A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5153C0" w:rsidRPr="006D2E51" w14:paraId="52F0BC39" w14:textId="77777777" w:rsidTr="005A6B76">
        <w:trPr>
          <w:trHeight w:val="232"/>
        </w:trPr>
        <w:tc>
          <w:tcPr>
            <w:tcW w:w="568" w:type="dxa"/>
            <w:noWrap/>
          </w:tcPr>
          <w:p w14:paraId="6A0ABC4D" w14:textId="4E84A13F" w:rsidR="005153C0" w:rsidRPr="00F101FF" w:rsidRDefault="005153C0" w:rsidP="005153C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993" w:type="dxa"/>
          </w:tcPr>
          <w:p w14:paraId="38E6C5FE" w14:textId="4F18FE86" w:rsidR="005153C0" w:rsidRPr="00F101FF" w:rsidRDefault="005153C0" w:rsidP="005153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1.1.1.25.</w:t>
            </w:r>
          </w:p>
        </w:tc>
        <w:tc>
          <w:tcPr>
            <w:tcW w:w="1417" w:type="dxa"/>
          </w:tcPr>
          <w:p w14:paraId="0CE9399E" w14:textId="77777777" w:rsidR="005153C0" w:rsidRPr="00F101FF" w:rsidRDefault="005153C0" w:rsidP="005153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40</w:t>
            </w:r>
          </w:p>
          <w:p w14:paraId="084669F5" w14:textId="6A541B31" w:rsidR="005153C0" w:rsidRPr="00F101FF" w:rsidRDefault="005153C0" w:rsidP="00515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комплектованию книжных фондов библиотек Верхнесалдинского муниципального округа Свердловской области</w:t>
            </w:r>
          </w:p>
        </w:tc>
        <w:tc>
          <w:tcPr>
            <w:tcW w:w="1134" w:type="dxa"/>
            <w:noWrap/>
          </w:tcPr>
          <w:p w14:paraId="105B96D3" w14:textId="37A41ADE" w:rsidR="005153C0" w:rsidRPr="00F101FF" w:rsidRDefault="005153C0" w:rsidP="005153C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4B5E6AF" w14:textId="2DA777FD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15F8CBB" w14:textId="0CB2E760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A6D4DF" w14:textId="466305C5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041616E" w14:textId="5FE143BC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7437A86" w14:textId="5FF0761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2C03E0C" w14:textId="26EF0E53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192442" w14:textId="42EBFE72" w:rsidR="005153C0" w:rsidRPr="00F101FF" w:rsidRDefault="00F101FF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90BFE9" w14:textId="30BFB8CE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31F0F83" w14:textId="4621932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A2BB1A" w14:textId="1116EA41" w:rsidR="005153C0" w:rsidRPr="00F101FF" w:rsidRDefault="005153C0" w:rsidP="00515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предоставление субсидий из областного бюджета бюджету муниципального образования</w:t>
            </w:r>
          </w:p>
        </w:tc>
      </w:tr>
      <w:tr w:rsidR="0076193A" w:rsidRPr="006D2E51" w14:paraId="2A717F3D" w14:textId="77777777" w:rsidTr="005A6B76">
        <w:trPr>
          <w:trHeight w:val="232"/>
        </w:trPr>
        <w:tc>
          <w:tcPr>
            <w:tcW w:w="568" w:type="dxa"/>
            <w:noWrap/>
          </w:tcPr>
          <w:p w14:paraId="25A58506" w14:textId="5A1867E6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25.4.</w:t>
            </w:r>
          </w:p>
        </w:tc>
        <w:tc>
          <w:tcPr>
            <w:tcW w:w="993" w:type="dxa"/>
          </w:tcPr>
          <w:p w14:paraId="59ED0900" w14:textId="2FAC8422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1.1.1.26.</w:t>
            </w:r>
          </w:p>
        </w:tc>
        <w:tc>
          <w:tcPr>
            <w:tcW w:w="1417" w:type="dxa"/>
          </w:tcPr>
          <w:p w14:paraId="0855D616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42</w:t>
            </w:r>
          </w:p>
          <w:p w14:paraId="757F2C53" w14:textId="6002B34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2AD45880" w14:textId="62A487DA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F53F327" w14:textId="5CFCA6F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2A3F20A" w14:textId="639E135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6893F6D" w14:textId="4259DB7C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A53119C" w14:textId="0C45F1D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FD785C8" w14:textId="725AF3F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342A16" w14:textId="264DE2B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6E3F856D" w14:textId="14FF186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15EE94F8" w14:textId="1957779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7CD5B6FF" w14:textId="4B94A038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2DDA4ABA" w14:textId="1FD36A8C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отчетности № 6-НК «Сведения об 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7F784E9E" w14:textId="77777777" w:rsidTr="005A6B76">
        <w:trPr>
          <w:trHeight w:val="232"/>
        </w:trPr>
        <w:tc>
          <w:tcPr>
            <w:tcW w:w="568" w:type="dxa"/>
            <w:noWrap/>
          </w:tcPr>
          <w:p w14:paraId="20AD0897" w14:textId="45B2D54A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25.5.</w:t>
            </w:r>
          </w:p>
        </w:tc>
        <w:tc>
          <w:tcPr>
            <w:tcW w:w="993" w:type="dxa"/>
          </w:tcPr>
          <w:p w14:paraId="292F556F" w14:textId="0CAB4D69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1.1.1.27</w:t>
            </w:r>
          </w:p>
        </w:tc>
        <w:tc>
          <w:tcPr>
            <w:tcW w:w="1417" w:type="dxa"/>
          </w:tcPr>
          <w:p w14:paraId="22C572BD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43</w:t>
            </w:r>
          </w:p>
          <w:p w14:paraId="17ED4F3B" w14:textId="0BCF7BFA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06053DFD" w14:textId="31D3EBF4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1227C531" w14:textId="2A0FCA1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AC497B5" w14:textId="3AC844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2FCC95C" w14:textId="2FF1DC9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6C5704A" w14:textId="6CA7C49F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F71A49F" w14:textId="7B2F041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C53B28" w14:textId="55BBE73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0A7B4DBE" w14:textId="24A1867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37622E31" w14:textId="63AF5AA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4C92E22B" w14:textId="59352B4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39FB79B1" w14:textId="67C9491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5A35901F" w14:textId="77777777" w:rsidTr="005A6B76">
        <w:trPr>
          <w:trHeight w:val="232"/>
        </w:trPr>
        <w:tc>
          <w:tcPr>
            <w:tcW w:w="568" w:type="dxa"/>
            <w:noWrap/>
          </w:tcPr>
          <w:p w14:paraId="52FB1813" w14:textId="2AF7CAB2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25.6.</w:t>
            </w:r>
          </w:p>
        </w:tc>
        <w:tc>
          <w:tcPr>
            <w:tcW w:w="993" w:type="dxa"/>
          </w:tcPr>
          <w:p w14:paraId="05D76EA4" w14:textId="3006919D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1.1.1.28.</w:t>
            </w:r>
          </w:p>
        </w:tc>
        <w:tc>
          <w:tcPr>
            <w:tcW w:w="1417" w:type="dxa"/>
          </w:tcPr>
          <w:p w14:paraId="070CF0BB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46</w:t>
            </w:r>
          </w:p>
          <w:p w14:paraId="34BC45F9" w14:textId="167BEE5C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доли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34" w:type="dxa"/>
            <w:noWrap/>
          </w:tcPr>
          <w:p w14:paraId="35D5245E" w14:textId="2B73EA48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noWrap/>
          </w:tcPr>
          <w:p w14:paraId="4CE10BDB" w14:textId="18EFA21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090A500" w14:textId="3C2A8009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16E609" w14:textId="457EA2C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183DCFC" w14:textId="2637670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AC170CF" w14:textId="3678ADB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A11970E" w14:textId="4EAC4EF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DCD678" w14:textId="435D661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61C8006" w14:textId="71235C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685C7E" w14:textId="7499A44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B1206B" w14:textId="4541418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5A6B76" w:rsidRPr="005A6B76" w14:paraId="525C2C85" w14:textId="77777777" w:rsidTr="005A6B76">
        <w:trPr>
          <w:trHeight w:val="232"/>
        </w:trPr>
        <w:tc>
          <w:tcPr>
            <w:tcW w:w="568" w:type="dxa"/>
            <w:noWrap/>
          </w:tcPr>
          <w:p w14:paraId="2FD7A359" w14:textId="52119A2B" w:rsidR="005A6B76" w:rsidRPr="00E276A6" w:rsidRDefault="005A6B76" w:rsidP="005A6B7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25.7</w:t>
            </w:r>
          </w:p>
        </w:tc>
        <w:tc>
          <w:tcPr>
            <w:tcW w:w="993" w:type="dxa"/>
          </w:tcPr>
          <w:p w14:paraId="7EA24B25" w14:textId="565B50E9" w:rsidR="005A6B76" w:rsidRPr="00E276A6" w:rsidRDefault="005A6B76" w:rsidP="005A6B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1.1.1.29.</w:t>
            </w:r>
          </w:p>
        </w:tc>
        <w:tc>
          <w:tcPr>
            <w:tcW w:w="1417" w:type="dxa"/>
          </w:tcPr>
          <w:p w14:paraId="423FE6FE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47</w:t>
            </w:r>
          </w:p>
          <w:p w14:paraId="3329C506" w14:textId="288D694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посещений организаций культуры</w:t>
            </w:r>
          </w:p>
        </w:tc>
        <w:tc>
          <w:tcPr>
            <w:tcW w:w="1134" w:type="dxa"/>
            <w:noWrap/>
          </w:tcPr>
          <w:p w14:paraId="64785750" w14:textId="6991E125" w:rsidR="005A6B76" w:rsidRPr="00E276A6" w:rsidRDefault="005A6B76" w:rsidP="005A6B7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тыс. единиц</w:t>
            </w:r>
          </w:p>
        </w:tc>
        <w:tc>
          <w:tcPr>
            <w:tcW w:w="992" w:type="dxa"/>
            <w:noWrap/>
          </w:tcPr>
          <w:p w14:paraId="77BA739F" w14:textId="75A8340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6F2999D" w14:textId="50E07650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3FC09CE" w14:textId="4E27CB6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71101A5" w14:textId="67B22CCA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7900AA" w14:textId="396D3872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1B5EE9" w14:textId="2E1B38F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992" w:type="dxa"/>
          </w:tcPr>
          <w:p w14:paraId="3014F2BA" w14:textId="656452FC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504,09</w:t>
            </w:r>
          </w:p>
        </w:tc>
        <w:tc>
          <w:tcPr>
            <w:tcW w:w="992" w:type="dxa"/>
          </w:tcPr>
          <w:p w14:paraId="2EB09A7F" w14:textId="54D07ACB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851" w:type="dxa"/>
          </w:tcPr>
          <w:p w14:paraId="4823B435" w14:textId="5D03912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547,92</w:t>
            </w:r>
          </w:p>
        </w:tc>
        <w:tc>
          <w:tcPr>
            <w:tcW w:w="1701" w:type="dxa"/>
          </w:tcPr>
          <w:p w14:paraId="6CE3F249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года», </w:t>
            </w:r>
          </w:p>
          <w:p w14:paraId="1CC52654" w14:textId="6016E66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о достижении результатов показателей муниципального компонента регионального проекта «Семейные ценности и инфраструктура культуры (Свердловская область)» от 27.05.2025 № 1176/05-2025</w:t>
            </w:r>
          </w:p>
        </w:tc>
      </w:tr>
      <w:tr w:rsidR="003C13EA" w:rsidRPr="006D2E51" w14:paraId="718AE50B" w14:textId="77777777" w:rsidTr="005A6B76">
        <w:trPr>
          <w:trHeight w:val="57"/>
        </w:trPr>
        <w:tc>
          <w:tcPr>
            <w:tcW w:w="568" w:type="dxa"/>
            <w:noWrap/>
          </w:tcPr>
          <w:p w14:paraId="022336C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FA27D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1.1.2.</w:t>
            </w:r>
          </w:p>
        </w:tc>
        <w:tc>
          <w:tcPr>
            <w:tcW w:w="13041" w:type="dxa"/>
            <w:gridSpan w:val="12"/>
          </w:tcPr>
          <w:p w14:paraId="66D76D5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Обеспечение условий для развития инновационной деятельности муниципальных учреждений культуры</w:t>
            </w:r>
          </w:p>
        </w:tc>
      </w:tr>
      <w:tr w:rsidR="003C13EA" w:rsidRPr="006D2E51" w14:paraId="4B316BFC" w14:textId="77777777" w:rsidTr="005A6B76">
        <w:trPr>
          <w:trHeight w:val="624"/>
        </w:trPr>
        <w:tc>
          <w:tcPr>
            <w:tcW w:w="568" w:type="dxa"/>
            <w:noWrap/>
          </w:tcPr>
          <w:p w14:paraId="7881BE8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77DBE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1417" w:type="dxa"/>
          </w:tcPr>
          <w:p w14:paraId="253BD4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15</w:t>
            </w:r>
          </w:p>
          <w:p w14:paraId="035BE88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Число действующих виртуальных выставок</w:t>
            </w:r>
          </w:p>
        </w:tc>
        <w:tc>
          <w:tcPr>
            <w:tcW w:w="1134" w:type="dxa"/>
            <w:noWrap/>
          </w:tcPr>
          <w:p w14:paraId="77F4C63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0465A5F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4A9BE69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9EA19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D1EA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0B60B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89137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D43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DFF6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F8E38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3DA00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19E46D6B" w14:textId="77777777" w:rsidTr="005A6B76">
        <w:trPr>
          <w:trHeight w:val="187"/>
        </w:trPr>
        <w:tc>
          <w:tcPr>
            <w:tcW w:w="568" w:type="dxa"/>
            <w:noWrap/>
          </w:tcPr>
          <w:p w14:paraId="42087FE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FCD8F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1417" w:type="dxa"/>
          </w:tcPr>
          <w:p w14:paraId="6E1DBE77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16</w:t>
            </w:r>
          </w:p>
          <w:p w14:paraId="0620BB11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передвижных музейных выставок</w:t>
            </w:r>
          </w:p>
        </w:tc>
        <w:tc>
          <w:tcPr>
            <w:tcW w:w="1134" w:type="dxa"/>
            <w:noWrap/>
          </w:tcPr>
          <w:p w14:paraId="30B53AF1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3A2F922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E3C4F11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AB1FE1E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596E8E8D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15FA645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7A5FE2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BD517E" w14:textId="2EC22A78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BEC45C2" w14:textId="698A06D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3D0E67" w14:textId="0DA6112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B5E40AF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362E5B6E" w14:textId="77777777" w:rsidTr="005A6B76">
        <w:trPr>
          <w:trHeight w:val="187"/>
        </w:trPr>
        <w:tc>
          <w:tcPr>
            <w:tcW w:w="568" w:type="dxa"/>
            <w:noWrap/>
          </w:tcPr>
          <w:p w14:paraId="6B464E7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4E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041" w:type="dxa"/>
            <w:gridSpan w:val="12"/>
          </w:tcPr>
          <w:p w14:paraId="462936F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2. «Развитие образования в сфере культуры»</w:t>
            </w:r>
          </w:p>
        </w:tc>
      </w:tr>
      <w:tr w:rsidR="003C13EA" w:rsidRPr="006D2E51" w14:paraId="543A33FE" w14:textId="77777777" w:rsidTr="005A6B76">
        <w:trPr>
          <w:trHeight w:val="187"/>
        </w:trPr>
        <w:tc>
          <w:tcPr>
            <w:tcW w:w="568" w:type="dxa"/>
            <w:noWrap/>
          </w:tcPr>
          <w:p w14:paraId="2B76503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F61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3041" w:type="dxa"/>
            <w:gridSpan w:val="12"/>
          </w:tcPr>
          <w:p w14:paraId="1E844AE7" w14:textId="77777777" w:rsidR="003C13EA" w:rsidRPr="006D2E51" w:rsidRDefault="003C13EA" w:rsidP="00541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3C13EA" w:rsidRPr="006D2E51" w14:paraId="1AACA21C" w14:textId="77777777" w:rsidTr="005A6B76">
        <w:trPr>
          <w:trHeight w:val="187"/>
        </w:trPr>
        <w:tc>
          <w:tcPr>
            <w:tcW w:w="568" w:type="dxa"/>
            <w:noWrap/>
          </w:tcPr>
          <w:p w14:paraId="57E97A5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06C74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13041" w:type="dxa"/>
            <w:gridSpan w:val="12"/>
          </w:tcPr>
          <w:p w14:paraId="2618A63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3. Создание условий для художественного образования и эстетического воспитания, приобретения знаний, умений и навыков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в области выбранного вида искусств, опыта творческой деятельности</w:t>
            </w:r>
          </w:p>
        </w:tc>
      </w:tr>
      <w:tr w:rsidR="003C13EA" w:rsidRPr="006D2E51" w14:paraId="2263925F" w14:textId="77777777" w:rsidTr="005A6B76">
        <w:trPr>
          <w:trHeight w:val="193"/>
        </w:trPr>
        <w:tc>
          <w:tcPr>
            <w:tcW w:w="568" w:type="dxa"/>
            <w:noWrap/>
          </w:tcPr>
          <w:p w14:paraId="6BD3CCC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631E5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2.2.3.1.</w:t>
            </w:r>
          </w:p>
        </w:tc>
        <w:tc>
          <w:tcPr>
            <w:tcW w:w="1417" w:type="dxa"/>
          </w:tcPr>
          <w:p w14:paraId="708FF72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17</w:t>
            </w:r>
          </w:p>
          <w:p w14:paraId="5E095D3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контингента обучающихся в учреждениях дополнительного образования</w:t>
            </w:r>
          </w:p>
        </w:tc>
        <w:tc>
          <w:tcPr>
            <w:tcW w:w="1134" w:type="dxa"/>
            <w:noWrap/>
          </w:tcPr>
          <w:p w14:paraId="28493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noWrap/>
          </w:tcPr>
          <w:p w14:paraId="1B2A568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993" w:type="dxa"/>
            <w:noWrap/>
          </w:tcPr>
          <w:p w14:paraId="4245D1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0B90987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536329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B3FECDA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E6E35CB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29B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DE36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D78A5D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3D4B2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Коллегии Министерства культуры Российской Федерации </w:t>
            </w:r>
            <w:r w:rsidRPr="006D2E51">
              <w:rPr>
                <w:rFonts w:eastAsia="Calibri"/>
                <w:sz w:val="20"/>
                <w:szCs w:val="20"/>
              </w:rPr>
              <w:br/>
              <w:t xml:space="preserve">от 08.07.2017 № 16 по вопросу «О современном состоянии и перспективах развития детских школ искусств»,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      </w:r>
            <w:r w:rsidRPr="006D2E51">
              <w:rPr>
                <w:rFonts w:eastAsia="Calibri"/>
                <w:sz w:val="20"/>
                <w:szCs w:val="20"/>
              </w:rPr>
              <w:br/>
              <w:t>от 23.12.2016 № 851</w:t>
            </w:r>
          </w:p>
        </w:tc>
      </w:tr>
      <w:tr w:rsidR="003C13EA" w:rsidRPr="006D2E51" w14:paraId="016C36FA" w14:textId="77777777" w:rsidTr="005A6B76">
        <w:trPr>
          <w:trHeight w:val="760"/>
        </w:trPr>
        <w:tc>
          <w:tcPr>
            <w:tcW w:w="568" w:type="dxa"/>
            <w:noWrap/>
          </w:tcPr>
          <w:p w14:paraId="60F31AF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5DF7A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1417" w:type="dxa"/>
          </w:tcPr>
          <w:p w14:paraId="54F39D6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18</w:t>
            </w:r>
          </w:p>
          <w:p w14:paraId="20EA9EC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noWrap/>
          </w:tcPr>
          <w:p w14:paraId="63D95B9B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49C2F1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3" w:type="dxa"/>
            <w:noWrap/>
          </w:tcPr>
          <w:p w14:paraId="16C645E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noWrap/>
          </w:tcPr>
          <w:p w14:paraId="4F74F85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55676B9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7B970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</w:tcPr>
          <w:p w14:paraId="6D0FF54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1842AF98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5157103E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851" w:type="dxa"/>
          </w:tcPr>
          <w:p w14:paraId="1416F2F1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1701" w:type="dxa"/>
          </w:tcPr>
          <w:p w14:paraId="4F72C7EA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eastAsia="Calibri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5303479A" w14:textId="77777777" w:rsidTr="005A6B76">
        <w:trPr>
          <w:trHeight w:val="760"/>
        </w:trPr>
        <w:tc>
          <w:tcPr>
            <w:tcW w:w="568" w:type="dxa"/>
            <w:noWrap/>
          </w:tcPr>
          <w:p w14:paraId="2F85B59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933D9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2.2.3.3.</w:t>
            </w:r>
          </w:p>
        </w:tc>
        <w:tc>
          <w:tcPr>
            <w:tcW w:w="1417" w:type="dxa"/>
          </w:tcPr>
          <w:p w14:paraId="26AF8F62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19</w:t>
            </w:r>
          </w:p>
          <w:p w14:paraId="381C6E94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детских школ искусств, привлекаемых к участию в творческих мероприятиях, от общего числа учащихся детских школ искусств</w:t>
            </w:r>
          </w:p>
        </w:tc>
        <w:tc>
          <w:tcPr>
            <w:tcW w:w="1134" w:type="dxa"/>
            <w:noWrap/>
          </w:tcPr>
          <w:p w14:paraId="35CB04A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87E28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noWrap/>
          </w:tcPr>
          <w:p w14:paraId="2AF0FC4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noWrap/>
          </w:tcPr>
          <w:p w14:paraId="7A0BBAA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2F05CBE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0C6D22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3" w:type="dxa"/>
          </w:tcPr>
          <w:p w14:paraId="51DC2A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0661B8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6DFABC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1" w:type="dxa"/>
          </w:tcPr>
          <w:p w14:paraId="470F1D6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</w:tcPr>
          <w:p w14:paraId="29E861F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221F6CFC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3FDEB6FD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ECBC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2.2.3.4.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D1A5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20</w:t>
            </w:r>
          </w:p>
          <w:p w14:paraId="00675AA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лауреатов международных конкурсов и фестивалей в сфере культуры в общем числе обучающихся в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80DD8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6485D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01316E8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06A55F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A7090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B58743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6FB96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8604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2AF6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EF46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C3F1C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Российской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3C13EA" w:rsidRPr="006D2E51" w14:paraId="1A7571F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AA4C58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3ABEE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2.2.3.5.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BAB5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21</w:t>
            </w:r>
          </w:p>
          <w:p w14:paraId="5BD4CCC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DC1ACD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A0F87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0C733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1DDF1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604F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0FDAE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F0AF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64A79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D0A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A62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5315B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134FE1C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6A0D749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6FCFD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85D13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22</w:t>
            </w:r>
          </w:p>
          <w:p w14:paraId="6FB7D77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Удовлетворенность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качеством дополнительного образования детей и молодежи в возрасте 5-18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AD2AC5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2ADF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D58CC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D85AC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C29CDB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C61A9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F6A1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BFCF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409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8C7E4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5775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0F932CFE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A9475D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7992F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071FA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31</w:t>
            </w:r>
          </w:p>
          <w:p w14:paraId="5F5676C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проектов инициативного бюджетирования</w:t>
            </w:r>
            <w:r w:rsidRPr="006D2E51">
              <w:rPr>
                <w:sz w:val="20"/>
                <w:szCs w:val="20"/>
              </w:rPr>
              <w:t xml:space="preserve">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сфере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316943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440F478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EF8E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33744C9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A56A9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9AE0B8B" w14:textId="77777777" w:rsidR="003C13EA" w:rsidRPr="006D2E51" w:rsidRDefault="004C6102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FDAAA4" w14:textId="6C408F24" w:rsidR="003C13EA" w:rsidRPr="006D2E51" w:rsidRDefault="00AE77C5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88129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D3F5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386F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4E22A0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 инициативных проектов</w:t>
            </w:r>
          </w:p>
        </w:tc>
      </w:tr>
      <w:tr w:rsidR="003C13EA" w:rsidRPr="006D2E51" w14:paraId="3005D83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1C31D01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089E3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AB06C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32</w:t>
            </w:r>
          </w:p>
          <w:p w14:paraId="1B30468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60F810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BD633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373377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62309C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93BBAD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37B9A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17C3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7E3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1096C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5B99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5ED45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3C13EA" w:rsidRPr="006D2E51" w14:paraId="7E2BFBE3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6B43928F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5A721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D76C7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36</w:t>
            </w:r>
          </w:p>
          <w:p w14:paraId="5568ED17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дополнительного образования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55C7FB8" w14:textId="77777777" w:rsidR="003C13EA" w:rsidRPr="006D2E51" w:rsidRDefault="003C13EA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9C930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69C2586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FC72D5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23DB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59AE12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D40C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6C074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5D4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82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485684" w14:textId="77777777" w:rsidR="003C13EA" w:rsidRPr="006D2E51" w:rsidRDefault="003C13EA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3C13EA" w:rsidRPr="006D2E51" w14:paraId="43F96F6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86B301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1FFF13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96254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37</w:t>
            </w:r>
          </w:p>
          <w:p w14:paraId="5A8E15F8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(зданий) дополнительного образования сферы культуры, находящихся в удовлетворительном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7EDA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286FA6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5F4016C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B7C6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D3AE1B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6F3531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FC6CEF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E32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D38C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D8CF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E5FA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B93F10" w:rsidRPr="006D2E51" w14:paraId="565999FB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DF33B96" w14:textId="2777E44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41.1.</w:t>
            </w:r>
          </w:p>
        </w:tc>
        <w:tc>
          <w:tcPr>
            <w:tcW w:w="993" w:type="dxa"/>
          </w:tcPr>
          <w:p w14:paraId="6741AB21" w14:textId="4167B4AE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2.2.3.11.</w:t>
            </w:r>
          </w:p>
        </w:tc>
        <w:tc>
          <w:tcPr>
            <w:tcW w:w="1417" w:type="dxa"/>
          </w:tcPr>
          <w:p w14:paraId="428B50FA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41</w:t>
            </w:r>
          </w:p>
          <w:p w14:paraId="5D4EEF52" w14:textId="75AE5185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4" w:type="dxa"/>
            <w:noWrap/>
          </w:tcPr>
          <w:p w14:paraId="384010EE" w14:textId="3B7A5F31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noWrap/>
          </w:tcPr>
          <w:p w14:paraId="0CD642C5" w14:textId="60A2A8A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2CC3DE9" w14:textId="5B2CDDF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06FCBEA" w14:textId="634B4722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EEB9A9" w14:textId="59F4C25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0554038" w14:textId="1DD1298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8D642F" w14:textId="7C33CFC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492F9F" w14:textId="4E33EF7E" w:rsidR="00B93F10" w:rsidRPr="006D2E51" w:rsidRDefault="001D5BE7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AB4CAB7" w14:textId="293B873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1B429" w14:textId="6BBFFF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F94F06" w14:textId="3FC48694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предоставлении иного межбюджетного трансферта из областного бюджета бюджету муниципального образования</w:t>
            </w:r>
          </w:p>
        </w:tc>
      </w:tr>
      <w:tr w:rsidR="00B93F10" w:rsidRPr="006D2E51" w14:paraId="0A3B2CB8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5F11005C" w14:textId="0D3438E8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993" w:type="dxa"/>
          </w:tcPr>
          <w:p w14:paraId="2A47AB6E" w14:textId="716BBD65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F88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44</w:t>
            </w:r>
          </w:p>
          <w:p w14:paraId="1A8864EB" w14:textId="3AB9975A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7D94498F" w14:textId="7CF03474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3CD6EA03" w14:textId="2619416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BDC40B2" w14:textId="31EEB84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AAAAB4" w14:textId="2E1F530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63A485" w14:textId="02C217D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AB2FCC" w14:textId="6B18EE6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588C4" w14:textId="367E4C0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6C9102" w14:textId="2637368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03D058" w14:textId="2F34BE27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055C98EA" w14:textId="156FAC79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4C62ED6C" w14:textId="78384A50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B93F10" w:rsidRPr="006D2E51" w14:paraId="65203642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4BF25D66" w14:textId="6910D0A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993" w:type="dxa"/>
          </w:tcPr>
          <w:p w14:paraId="2BF5F7CF" w14:textId="2287CD49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47D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45</w:t>
            </w:r>
          </w:p>
          <w:p w14:paraId="16308D4E" w14:textId="4813A760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5FA9994A" w14:textId="3508F128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086A8F51" w14:textId="331858D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B08CB52" w14:textId="4815B4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6D1223" w14:textId="03C533BA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5D7A3E" w14:textId="3F5E1C9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72778D7" w14:textId="187BCBA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537B30" w14:textId="603FEC94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A9CB48" w14:textId="0F63C4B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5E88A1B" w14:textId="017F010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75071EDF" w14:textId="0057C4F0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2D3854F6" w14:textId="422AD8AC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5A6B76" w:rsidRPr="005A6B76" w14:paraId="6DC083FA" w14:textId="77777777" w:rsidTr="009044B1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0CD5FA2" w14:textId="10E4722C" w:rsidR="005A6B76" w:rsidRPr="005A6B76" w:rsidRDefault="009D25CF" w:rsidP="009D2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993" w:type="dxa"/>
          </w:tcPr>
          <w:p w14:paraId="61DA84F8" w14:textId="337DAB0D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2.2.3.14</w:t>
            </w:r>
          </w:p>
        </w:tc>
        <w:tc>
          <w:tcPr>
            <w:tcW w:w="1417" w:type="dxa"/>
          </w:tcPr>
          <w:p w14:paraId="7C47361D" w14:textId="7777777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48</w:t>
            </w:r>
          </w:p>
          <w:p w14:paraId="172C0400" w14:textId="52F3F46A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</w:t>
            </w: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 показателей соотношения заработной платы для данных категорий работников</w:t>
            </w:r>
          </w:p>
        </w:tc>
        <w:tc>
          <w:tcPr>
            <w:tcW w:w="1134" w:type="dxa"/>
            <w:noWrap/>
          </w:tcPr>
          <w:p w14:paraId="0EA23424" w14:textId="73F46657" w:rsidR="005A6B76" w:rsidRPr="005A6B76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7FB70F22" w14:textId="0206FDA9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CCC8530" w14:textId="613DFF2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D1E4367" w14:textId="2272754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0C8C67" w14:textId="1C0AFEAA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7317EB" w14:textId="6CD8849D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B697DAB" w14:textId="4964787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906E727" w14:textId="2E6E49C5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DEC1CD" w14:textId="5810CA8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BD880D" w14:textId="17378813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192580" w14:textId="486BF640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Бюджетный Кодекс Российской Федерации, постановлением Правительства Свердловской области от 14.08.2025 № 446-ПП «Об отдельных мерах по реализации в 2025 году полномочий Правительства Свердловской области в бюджетной сфере»</w:t>
            </w:r>
          </w:p>
        </w:tc>
      </w:tr>
      <w:tr w:rsidR="003C13EA" w:rsidRPr="006D2E51" w14:paraId="061F1266" w14:textId="77777777" w:rsidTr="005A6B76">
        <w:trPr>
          <w:trHeight w:val="374"/>
        </w:trPr>
        <w:tc>
          <w:tcPr>
            <w:tcW w:w="568" w:type="dxa"/>
            <w:noWrap/>
          </w:tcPr>
          <w:p w14:paraId="533295B5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626C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2.2.4.</w:t>
            </w:r>
          </w:p>
        </w:tc>
        <w:tc>
          <w:tcPr>
            <w:tcW w:w="13041" w:type="dxa"/>
            <w:gridSpan w:val="12"/>
          </w:tcPr>
          <w:p w14:paraId="3F2B95D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Создание условий для сохранения и развития кадрового и творческого потенциала сферы культуры</w:t>
            </w:r>
          </w:p>
        </w:tc>
      </w:tr>
      <w:tr w:rsidR="003C13EA" w:rsidRPr="006D2E51" w14:paraId="4C2822E1" w14:textId="77777777" w:rsidTr="005A6B76">
        <w:trPr>
          <w:trHeight w:val="374"/>
        </w:trPr>
        <w:tc>
          <w:tcPr>
            <w:tcW w:w="568" w:type="dxa"/>
            <w:noWrap/>
          </w:tcPr>
          <w:p w14:paraId="7111919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C4DF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2.2.4.1.</w:t>
            </w:r>
          </w:p>
        </w:tc>
        <w:tc>
          <w:tcPr>
            <w:tcW w:w="1417" w:type="dxa"/>
          </w:tcPr>
          <w:p w14:paraId="5516CD9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23</w:t>
            </w:r>
          </w:p>
          <w:p w14:paraId="66DB3A0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</w:t>
            </w:r>
          </w:p>
        </w:tc>
        <w:tc>
          <w:tcPr>
            <w:tcW w:w="1134" w:type="dxa"/>
            <w:noWrap/>
          </w:tcPr>
          <w:p w14:paraId="034D322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388AF7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6DC071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AC0C40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02BF2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10B319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57A694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4250F66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CCC90A7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ED60CEB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4BA5A55" w14:textId="77777777" w:rsidR="003C13EA" w:rsidRPr="006D2E51" w:rsidRDefault="003C13EA" w:rsidP="0023609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</w:rPr>
              <w:br/>
              <w:t>от 07.05.2012 № 597 «О мероприятиях по реализации государственной социальной политики», указами Президента Российской Федерации показателей соотношения заработной платы для данной категории работников в 2019 году</w:t>
            </w:r>
          </w:p>
        </w:tc>
      </w:tr>
      <w:tr w:rsidR="003C13EA" w:rsidRPr="006D2E51" w14:paraId="58225A4F" w14:textId="77777777" w:rsidTr="005A6B76">
        <w:trPr>
          <w:trHeight w:val="939"/>
        </w:trPr>
        <w:tc>
          <w:tcPr>
            <w:tcW w:w="568" w:type="dxa"/>
            <w:noWrap/>
          </w:tcPr>
          <w:p w14:paraId="3ACEEDD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9431382"/>
          </w:p>
        </w:tc>
        <w:tc>
          <w:tcPr>
            <w:tcW w:w="993" w:type="dxa"/>
          </w:tcPr>
          <w:p w14:paraId="2F869A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2.2.4.2.</w:t>
            </w:r>
          </w:p>
        </w:tc>
        <w:tc>
          <w:tcPr>
            <w:tcW w:w="1417" w:type="dxa"/>
          </w:tcPr>
          <w:p w14:paraId="59E430C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29</w:t>
            </w:r>
          </w:p>
          <w:p w14:paraId="2230DB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34" w:type="dxa"/>
            <w:noWrap/>
          </w:tcPr>
          <w:p w14:paraId="47646B9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280943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9C2CE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</w:tcPr>
          <w:p w14:paraId="5172705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E4B9A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56B9C1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C5024EE" w14:textId="401F9079" w:rsidR="003C13EA" w:rsidRPr="006D2E51" w:rsidRDefault="00E276A6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A57AA2" w14:textId="3318B3DB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5E46DB" w14:textId="55B8A284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D12DA1" w14:textId="273F7726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ED04CE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21.12.2020 № 740/12-2020, от 10.04.2023 № 740/12-2020</w:t>
            </w:r>
            <w:r w:rsidR="00996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96906"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от 16.01.2024 № 740/12-2020</w:t>
            </w:r>
          </w:p>
        </w:tc>
      </w:tr>
      <w:bookmarkEnd w:id="6"/>
      <w:tr w:rsidR="003C13EA" w:rsidRPr="006D2E51" w14:paraId="26284FD1" w14:textId="77777777" w:rsidTr="005A6B76">
        <w:trPr>
          <w:trHeight w:val="34"/>
        </w:trPr>
        <w:tc>
          <w:tcPr>
            <w:tcW w:w="568" w:type="dxa"/>
            <w:noWrap/>
          </w:tcPr>
          <w:p w14:paraId="38EF6B3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8ACD" w14:textId="77777777" w:rsidR="003C13EA" w:rsidRPr="006D2E51" w:rsidRDefault="003C13EA" w:rsidP="0023609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2.2.5.</w:t>
            </w:r>
          </w:p>
        </w:tc>
        <w:tc>
          <w:tcPr>
            <w:tcW w:w="13041" w:type="dxa"/>
            <w:gridSpan w:val="12"/>
          </w:tcPr>
          <w:p w14:paraId="7466C88A" w14:textId="77777777" w:rsidR="003C13EA" w:rsidRPr="006D2E51" w:rsidRDefault="003C13EA" w:rsidP="0023609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Совершенствование организационных, экономических и правовых механизмов развития культуры</w:t>
            </w:r>
          </w:p>
        </w:tc>
      </w:tr>
      <w:tr w:rsidR="003C13EA" w:rsidRPr="00BC2036" w14:paraId="2BF1340C" w14:textId="77777777" w:rsidTr="005A6B76">
        <w:trPr>
          <w:trHeight w:val="939"/>
        </w:trPr>
        <w:tc>
          <w:tcPr>
            <w:tcW w:w="568" w:type="dxa"/>
            <w:noWrap/>
          </w:tcPr>
          <w:p w14:paraId="738ADE2A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9D7E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417" w:type="dxa"/>
          </w:tcPr>
          <w:p w14:paraId="2A5CD9C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24</w:t>
            </w:r>
          </w:p>
          <w:p w14:paraId="471BF3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удовлетворенности населения качеством 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доступностью оказываемых населению муниципальных услуг в сфере культуры</w:t>
            </w:r>
          </w:p>
        </w:tc>
        <w:tc>
          <w:tcPr>
            <w:tcW w:w="1134" w:type="dxa"/>
            <w:noWrap/>
          </w:tcPr>
          <w:p w14:paraId="165B21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122A99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noWrap/>
          </w:tcPr>
          <w:p w14:paraId="69D1B6E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noWrap/>
          </w:tcPr>
          <w:p w14:paraId="2D620DE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noWrap/>
          </w:tcPr>
          <w:p w14:paraId="25BC8F9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noWrap/>
          </w:tcPr>
          <w:p w14:paraId="4DDE706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14:paraId="698BB8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03C601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2" w:type="dxa"/>
          </w:tcPr>
          <w:p w14:paraId="173F3C3B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14:paraId="6FF6702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</w:tcPr>
          <w:p w14:paraId="5C39AEBB" w14:textId="77777777" w:rsidR="003C13EA" w:rsidRPr="00BC2036" w:rsidRDefault="003C13EA" w:rsidP="0023609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Свердловской области «Развитие культур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 до 2027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</w:tbl>
    <w:p w14:paraId="5F666A5A" w14:textId="77777777" w:rsidR="00154F28" w:rsidRDefault="00154F28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0AEF29" w14:textId="77777777" w:rsidR="00DF6368" w:rsidRDefault="00DF636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7985EA62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2 </w:t>
      </w:r>
    </w:p>
    <w:p w14:paraId="217DA06C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6B801B95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2CAF26DB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56725F9F" w14:textId="77777777" w:rsidR="0054183B" w:rsidRPr="00CD0E41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CCB3C36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мероприятий по выполнению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Верхнесалдинского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1E193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Верхнесалдинском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Свердловской области</w:t>
      </w:r>
      <w:r w:rsidRPr="00724DF5">
        <w:rPr>
          <w:rFonts w:ascii="Times New Roman" w:hAnsi="Times New Roman" w:cs="Times New Roman"/>
          <w:b/>
          <w:sz w:val="26"/>
          <w:szCs w:val="26"/>
        </w:rPr>
        <w:t>»</w:t>
      </w:r>
    </w:p>
    <w:p w14:paraId="5DC784EA" w14:textId="77777777" w:rsidR="0054183B" w:rsidRPr="00CD0E41" w:rsidRDefault="0054183B" w:rsidP="0054183B">
      <w:pPr>
        <w:pStyle w:val="ConsPlusNormal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2178"/>
        <w:gridCol w:w="924"/>
        <w:gridCol w:w="1085"/>
        <w:gridCol w:w="948"/>
        <w:gridCol w:w="948"/>
        <w:gridCol w:w="948"/>
        <w:gridCol w:w="948"/>
        <w:gridCol w:w="951"/>
        <w:gridCol w:w="948"/>
        <w:gridCol w:w="948"/>
        <w:gridCol w:w="1082"/>
        <w:gridCol w:w="974"/>
        <w:gridCol w:w="1088"/>
      </w:tblGrid>
      <w:tr w:rsidR="001D5BE7" w:rsidRPr="008014BF" w14:paraId="0D3B2834" w14:textId="77777777" w:rsidTr="009B41B2">
        <w:trPr>
          <w:trHeight w:val="113"/>
          <w:tblHeader/>
          <w:jc w:val="center"/>
        </w:trPr>
        <w:tc>
          <w:tcPr>
            <w:tcW w:w="210" w:type="pct"/>
            <w:vMerge w:val="restart"/>
            <w:vAlign w:val="center"/>
          </w:tcPr>
          <w:p w14:paraId="01418E93" w14:textId="77777777" w:rsidR="001D5BE7" w:rsidRPr="008014BF" w:rsidRDefault="001D5BE7" w:rsidP="009B41B2">
            <w:pPr>
              <w:pStyle w:val="ConsPlusNormal"/>
              <w:ind w:left="-7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747" w:type="pct"/>
            <w:vMerge w:val="restart"/>
            <w:vAlign w:val="center"/>
          </w:tcPr>
          <w:p w14:paraId="4B075F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мероприятия, источники ресурсного обеспечения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14:paraId="74F57F8B" w14:textId="77777777" w:rsidR="001D5BE7" w:rsidRPr="008014BF" w:rsidRDefault="001D5BE7" w:rsidP="009B41B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Код регионал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(муниципального) проекта</w:t>
            </w:r>
          </w:p>
        </w:tc>
        <w:tc>
          <w:tcPr>
            <w:tcW w:w="3353" w:type="pct"/>
            <w:gridSpan w:val="10"/>
            <w:vAlign w:val="center"/>
          </w:tcPr>
          <w:p w14:paraId="092AF02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373" w:type="pct"/>
            <w:vMerge w:val="restart"/>
            <w:vAlign w:val="center"/>
          </w:tcPr>
          <w:p w14:paraId="4F4B0C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Номера целевых показателей, на достижение которых направлены мероприятия</w:t>
            </w:r>
          </w:p>
        </w:tc>
      </w:tr>
      <w:tr w:rsidR="001D5BE7" w:rsidRPr="008014BF" w14:paraId="4AB41503" w14:textId="77777777" w:rsidTr="009B41B2">
        <w:trPr>
          <w:trHeight w:val="113"/>
          <w:tblHeader/>
          <w:jc w:val="center"/>
        </w:trPr>
        <w:tc>
          <w:tcPr>
            <w:tcW w:w="210" w:type="pct"/>
            <w:vMerge/>
          </w:tcPr>
          <w:p w14:paraId="3182196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671534F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39E02E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E25E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5" w:type="pct"/>
            <w:vAlign w:val="center"/>
          </w:tcPr>
          <w:p w14:paraId="3A61032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5" w:type="pct"/>
            <w:vAlign w:val="center"/>
          </w:tcPr>
          <w:p w14:paraId="36C344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5" w:type="pct"/>
            <w:vAlign w:val="center"/>
          </w:tcPr>
          <w:p w14:paraId="7C1EAEA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5" w:type="pct"/>
            <w:vAlign w:val="center"/>
          </w:tcPr>
          <w:p w14:paraId="401F479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26" w:type="pct"/>
            <w:vAlign w:val="center"/>
          </w:tcPr>
          <w:p w14:paraId="0B0A16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25" w:type="pct"/>
            <w:vAlign w:val="center"/>
          </w:tcPr>
          <w:p w14:paraId="1D07E1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25" w:type="pct"/>
            <w:vAlign w:val="center"/>
          </w:tcPr>
          <w:p w14:paraId="525244B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71" w:type="pct"/>
            <w:vAlign w:val="center"/>
          </w:tcPr>
          <w:p w14:paraId="3923A7E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4" w:type="pct"/>
            <w:vAlign w:val="center"/>
          </w:tcPr>
          <w:p w14:paraId="27EE21D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73" w:type="pct"/>
            <w:vMerge/>
          </w:tcPr>
          <w:p w14:paraId="759405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818436D" w14:textId="77777777" w:rsidTr="009B41B2">
        <w:trPr>
          <w:trHeight w:val="113"/>
          <w:jc w:val="center"/>
        </w:trPr>
        <w:tc>
          <w:tcPr>
            <w:tcW w:w="210" w:type="pct"/>
          </w:tcPr>
          <w:p w14:paraId="7996EBA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DC590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317" w:type="pct"/>
            <w:vAlign w:val="center"/>
          </w:tcPr>
          <w:p w14:paraId="794FAA0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3A6B2B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632 872,63</w:t>
            </w:r>
          </w:p>
        </w:tc>
        <w:tc>
          <w:tcPr>
            <w:tcW w:w="325" w:type="pct"/>
            <w:vAlign w:val="center"/>
          </w:tcPr>
          <w:p w14:paraId="5C2E131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6E9EEA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61A6020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38A867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165 854,60</w:t>
            </w:r>
          </w:p>
        </w:tc>
        <w:tc>
          <w:tcPr>
            <w:tcW w:w="326" w:type="pct"/>
            <w:vAlign w:val="center"/>
          </w:tcPr>
          <w:p w14:paraId="2FA642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185CF24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40C6B4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215 041,60</w:t>
            </w:r>
          </w:p>
        </w:tc>
        <w:tc>
          <w:tcPr>
            <w:tcW w:w="371" w:type="pct"/>
            <w:vAlign w:val="center"/>
          </w:tcPr>
          <w:p w14:paraId="220C58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4EAB58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1E665D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E84D04C" w14:textId="77777777" w:rsidTr="009B41B2">
        <w:trPr>
          <w:trHeight w:val="113"/>
          <w:jc w:val="center"/>
        </w:trPr>
        <w:tc>
          <w:tcPr>
            <w:tcW w:w="210" w:type="pct"/>
          </w:tcPr>
          <w:p w14:paraId="35DF7E7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04961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FDF2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49264C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7 171,10</w:t>
            </w:r>
          </w:p>
        </w:tc>
        <w:tc>
          <w:tcPr>
            <w:tcW w:w="325" w:type="pct"/>
            <w:vAlign w:val="center"/>
          </w:tcPr>
          <w:p w14:paraId="524EF3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D3B6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76C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DDCB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2CC759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F54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3F54646F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239DBFD5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D5091F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CBD3B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03262D3" w14:textId="77777777" w:rsidTr="009B41B2">
        <w:trPr>
          <w:trHeight w:val="113"/>
          <w:jc w:val="center"/>
        </w:trPr>
        <w:tc>
          <w:tcPr>
            <w:tcW w:w="210" w:type="pct"/>
          </w:tcPr>
          <w:p w14:paraId="1837A06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11F42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0D12A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66CCFB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091,20</w:t>
            </w:r>
          </w:p>
        </w:tc>
        <w:tc>
          <w:tcPr>
            <w:tcW w:w="325" w:type="pct"/>
            <w:vAlign w:val="center"/>
          </w:tcPr>
          <w:p w14:paraId="79D2B1D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C89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D3B6B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7BA06D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54A5EF2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CD434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73EA7A8D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245,40</w:t>
            </w:r>
          </w:p>
        </w:tc>
        <w:tc>
          <w:tcPr>
            <w:tcW w:w="371" w:type="pct"/>
            <w:vAlign w:val="center"/>
          </w:tcPr>
          <w:p w14:paraId="056C633F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280A48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1F2D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99089FA" w14:textId="77777777" w:rsidTr="009B41B2">
        <w:trPr>
          <w:trHeight w:val="113"/>
          <w:jc w:val="center"/>
        </w:trPr>
        <w:tc>
          <w:tcPr>
            <w:tcW w:w="210" w:type="pct"/>
          </w:tcPr>
          <w:p w14:paraId="7805FE2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8F5407F" w14:textId="77777777" w:rsidR="001D5BE7" w:rsidRPr="00154320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3B7FF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D200FC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1 250 179,50</w:t>
            </w:r>
          </w:p>
        </w:tc>
        <w:tc>
          <w:tcPr>
            <w:tcW w:w="325" w:type="pct"/>
            <w:vAlign w:val="center"/>
          </w:tcPr>
          <w:p w14:paraId="577C86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5F3F18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1290A4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51F2C8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6A0232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715C64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008027A7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177 392,10</w:t>
            </w:r>
          </w:p>
        </w:tc>
        <w:tc>
          <w:tcPr>
            <w:tcW w:w="371" w:type="pct"/>
            <w:vAlign w:val="center"/>
          </w:tcPr>
          <w:p w14:paraId="4F7DF122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2D98796C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4D7701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5B4F5AB" w14:textId="77777777" w:rsidTr="009B41B2">
        <w:trPr>
          <w:trHeight w:val="113"/>
          <w:jc w:val="center"/>
        </w:trPr>
        <w:tc>
          <w:tcPr>
            <w:tcW w:w="210" w:type="pct"/>
          </w:tcPr>
          <w:p w14:paraId="690A293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DC045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49E49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6474D2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13E28F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75BA55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085D5E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00EE68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552604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2E8E8C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2DA002A0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6E919288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61AF6683" w14:textId="77777777" w:rsidR="001D5BE7" w:rsidRPr="009F04F8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20FC9A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67084FD" w14:textId="77777777" w:rsidTr="009B41B2">
        <w:trPr>
          <w:trHeight w:val="113"/>
          <w:jc w:val="center"/>
        </w:trPr>
        <w:tc>
          <w:tcPr>
            <w:tcW w:w="210" w:type="pct"/>
          </w:tcPr>
          <w:p w14:paraId="5A4151C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EA082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2B4836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C5282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473F6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C7B4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5915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93A9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22EBD4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388B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41529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091D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C82F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CDD4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985861E" w14:textId="77777777" w:rsidTr="009B41B2">
        <w:trPr>
          <w:trHeight w:val="113"/>
          <w:jc w:val="center"/>
        </w:trPr>
        <w:tc>
          <w:tcPr>
            <w:tcW w:w="210" w:type="pct"/>
          </w:tcPr>
          <w:p w14:paraId="65AAB5A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07960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B13FD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8F80C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F0B041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9C0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45F5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456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D9605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6250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B7DB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5F43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9B57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883C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AC66861" w14:textId="77777777" w:rsidTr="009B41B2">
        <w:trPr>
          <w:trHeight w:val="113"/>
          <w:jc w:val="center"/>
        </w:trPr>
        <w:tc>
          <w:tcPr>
            <w:tcW w:w="210" w:type="pct"/>
          </w:tcPr>
          <w:p w14:paraId="3276E64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6DAA5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082C45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5775D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4A933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FED3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43D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C772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7034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A34D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9C1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D07C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396D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D39BA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3B3D43C" w14:textId="77777777" w:rsidTr="009B41B2">
        <w:trPr>
          <w:trHeight w:val="113"/>
          <w:jc w:val="center"/>
        </w:trPr>
        <w:tc>
          <w:tcPr>
            <w:tcW w:w="210" w:type="pct"/>
          </w:tcPr>
          <w:p w14:paraId="189F123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8A1AE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3235CF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574AF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8437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52C1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D94A1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FB5F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084A1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4428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CB2F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DD87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B61E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CBFC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AE92336" w14:textId="77777777" w:rsidTr="009B41B2">
        <w:trPr>
          <w:trHeight w:val="113"/>
          <w:jc w:val="center"/>
        </w:trPr>
        <w:tc>
          <w:tcPr>
            <w:tcW w:w="210" w:type="pct"/>
          </w:tcPr>
          <w:p w14:paraId="54E1F99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319A3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15F6AA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30A98E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99C7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8034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700C4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931E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15AF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063F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C052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28AE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B81D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4548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838C8F3" w14:textId="77777777" w:rsidTr="009B41B2">
        <w:trPr>
          <w:trHeight w:val="113"/>
          <w:jc w:val="center"/>
        </w:trPr>
        <w:tc>
          <w:tcPr>
            <w:tcW w:w="210" w:type="pct"/>
          </w:tcPr>
          <w:p w14:paraId="6CF8B35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042F6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679C2B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D4F3B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139D4F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040B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2819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5FB8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B3BA7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463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D804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212E66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2E39D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6E58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678B631" w14:textId="77777777" w:rsidTr="009B41B2">
        <w:trPr>
          <w:trHeight w:val="113"/>
          <w:jc w:val="center"/>
        </w:trPr>
        <w:tc>
          <w:tcPr>
            <w:tcW w:w="210" w:type="pct"/>
          </w:tcPr>
          <w:p w14:paraId="35820AF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EC575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DE061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23FFC5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264D11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A4F9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3639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112A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9CCC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5115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378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2BEBBD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DCBFE5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5E8FE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9C889F8" w14:textId="77777777" w:rsidTr="009B41B2">
        <w:trPr>
          <w:trHeight w:val="113"/>
          <w:jc w:val="center"/>
        </w:trPr>
        <w:tc>
          <w:tcPr>
            <w:tcW w:w="210" w:type="pct"/>
          </w:tcPr>
          <w:p w14:paraId="4FF23E0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4296A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6499F4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013F4A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740C9BD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C4B4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59B6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BE20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0065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4737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3E52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32FD5E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3222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5E5A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A6EA7BD" w14:textId="77777777" w:rsidTr="009B41B2">
        <w:trPr>
          <w:trHeight w:val="113"/>
          <w:jc w:val="center"/>
        </w:trPr>
        <w:tc>
          <w:tcPr>
            <w:tcW w:w="210" w:type="pct"/>
          </w:tcPr>
          <w:p w14:paraId="6D61A5A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1C676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1AB7F1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1DA930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7EBBAD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0BB5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026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686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E54CB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129E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0BE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0183DD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DE88C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313F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7E96845" w14:textId="77777777" w:rsidTr="009B41B2">
        <w:trPr>
          <w:trHeight w:val="113"/>
          <w:jc w:val="center"/>
        </w:trPr>
        <w:tc>
          <w:tcPr>
            <w:tcW w:w="210" w:type="pct"/>
          </w:tcPr>
          <w:p w14:paraId="7225D76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C63B4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3FDDD6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C7D00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9350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8C83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92A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1F0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E326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406E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0BB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7D73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D148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0CB07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4ACE2FA" w14:textId="77777777" w:rsidTr="009B41B2">
        <w:trPr>
          <w:trHeight w:val="113"/>
          <w:jc w:val="center"/>
        </w:trPr>
        <w:tc>
          <w:tcPr>
            <w:tcW w:w="210" w:type="pct"/>
          </w:tcPr>
          <w:p w14:paraId="0052005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E3412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проектов</w:t>
            </w:r>
          </w:p>
          <w:p w14:paraId="7D47363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2FF76A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1C10C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1 614 709,33</w:t>
            </w:r>
          </w:p>
        </w:tc>
        <w:tc>
          <w:tcPr>
            <w:tcW w:w="325" w:type="pct"/>
            <w:vAlign w:val="center"/>
          </w:tcPr>
          <w:p w14:paraId="2617EE6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7F21B7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4B76E6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2B83F1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155 854,60</w:t>
            </w:r>
          </w:p>
        </w:tc>
        <w:tc>
          <w:tcPr>
            <w:tcW w:w="326" w:type="pct"/>
            <w:vAlign w:val="center"/>
          </w:tcPr>
          <w:p w14:paraId="7FDD11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5EF876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7CF9BD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206 878,30</w:t>
            </w:r>
          </w:p>
        </w:tc>
        <w:tc>
          <w:tcPr>
            <w:tcW w:w="371" w:type="pct"/>
            <w:vAlign w:val="center"/>
          </w:tcPr>
          <w:p w14:paraId="13E6A4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124458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62F74F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F737B96" w14:textId="77777777" w:rsidTr="009B41B2">
        <w:trPr>
          <w:trHeight w:val="113"/>
          <w:jc w:val="center"/>
        </w:trPr>
        <w:tc>
          <w:tcPr>
            <w:tcW w:w="210" w:type="pct"/>
          </w:tcPr>
          <w:p w14:paraId="378C672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5D8D2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FFC9F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879F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42F9D75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C686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307B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FE54E2" w14:textId="77777777" w:rsidR="001D5BE7" w:rsidRPr="00984F76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F76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6A0B40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B36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5F641D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1EDA8A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0E29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5A54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115B798" w14:textId="77777777" w:rsidTr="009B41B2">
        <w:trPr>
          <w:trHeight w:val="113"/>
          <w:jc w:val="center"/>
        </w:trPr>
        <w:tc>
          <w:tcPr>
            <w:tcW w:w="210" w:type="pct"/>
          </w:tcPr>
          <w:p w14:paraId="4C58F7C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ind w:left="264" w:hanging="2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26F97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E3D38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AB75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10 971,20</w:t>
            </w:r>
          </w:p>
        </w:tc>
        <w:tc>
          <w:tcPr>
            <w:tcW w:w="325" w:type="pct"/>
            <w:vAlign w:val="center"/>
          </w:tcPr>
          <w:p w14:paraId="55B5AB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837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FE6D3C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3556A83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588058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4EBD6B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53E3CC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125,40</w:t>
            </w:r>
          </w:p>
        </w:tc>
        <w:tc>
          <w:tcPr>
            <w:tcW w:w="371" w:type="pct"/>
            <w:vAlign w:val="center"/>
          </w:tcPr>
          <w:p w14:paraId="6532E2C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C32BD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ABA6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178CF98" w14:textId="77777777" w:rsidTr="009B41B2">
        <w:trPr>
          <w:trHeight w:val="113"/>
          <w:jc w:val="center"/>
        </w:trPr>
        <w:tc>
          <w:tcPr>
            <w:tcW w:w="210" w:type="pct"/>
          </w:tcPr>
          <w:p w14:paraId="1931340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FA613BD" w14:textId="77777777" w:rsidR="001D5BE7" w:rsidRPr="00154320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15004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CFC0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1 250 016,20</w:t>
            </w:r>
          </w:p>
        </w:tc>
        <w:tc>
          <w:tcPr>
            <w:tcW w:w="325" w:type="pct"/>
            <w:vAlign w:val="center"/>
          </w:tcPr>
          <w:p w14:paraId="2E2376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217394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6A2627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54B843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3BF0512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0D6688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31814B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177 228,80</w:t>
            </w:r>
          </w:p>
        </w:tc>
        <w:tc>
          <w:tcPr>
            <w:tcW w:w="371" w:type="pct"/>
            <w:vAlign w:val="center"/>
          </w:tcPr>
          <w:p w14:paraId="484BB40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1B46F3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0BE9C0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4B409C0" w14:textId="77777777" w:rsidTr="009B41B2">
        <w:trPr>
          <w:trHeight w:val="113"/>
          <w:jc w:val="center"/>
        </w:trPr>
        <w:tc>
          <w:tcPr>
            <w:tcW w:w="210" w:type="pct"/>
          </w:tcPr>
          <w:p w14:paraId="32C0C82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CB09B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03F5B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9447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788DB4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6F49BC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7ADB953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54F8ACC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630A59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1F2562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783BCB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28F9CF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129C31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0D3566C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D6BF0F3" w14:textId="77777777" w:rsidTr="009B41B2">
        <w:trPr>
          <w:trHeight w:val="113"/>
          <w:jc w:val="center"/>
        </w:trPr>
        <w:tc>
          <w:tcPr>
            <w:tcW w:w="210" w:type="pct"/>
          </w:tcPr>
          <w:p w14:paraId="19E6EC7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  <w:vAlign w:val="center"/>
          </w:tcPr>
          <w:p w14:paraId="4B0A18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1D5BE7" w:rsidRPr="00154320" w14:paraId="5B0581D0" w14:textId="77777777" w:rsidTr="009B41B2">
        <w:trPr>
          <w:trHeight w:val="113"/>
          <w:jc w:val="center"/>
        </w:trPr>
        <w:tc>
          <w:tcPr>
            <w:tcW w:w="210" w:type="pct"/>
          </w:tcPr>
          <w:p w14:paraId="11078FD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2604B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4F8FE9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0FDB35" w14:textId="77777777" w:rsidR="001D5BE7" w:rsidRPr="009F62D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1 154 720,83</w:t>
            </w:r>
          </w:p>
        </w:tc>
        <w:tc>
          <w:tcPr>
            <w:tcW w:w="325" w:type="pct"/>
            <w:vAlign w:val="center"/>
          </w:tcPr>
          <w:p w14:paraId="7E5973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48B930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0379785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6609E3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124 767,80</w:t>
            </w:r>
          </w:p>
        </w:tc>
        <w:tc>
          <w:tcPr>
            <w:tcW w:w="326" w:type="pct"/>
            <w:vAlign w:val="center"/>
          </w:tcPr>
          <w:p w14:paraId="24663C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012B5F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77F10969" w14:textId="77777777" w:rsidR="001D5BE7" w:rsidRPr="00401FD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154 864,50</w:t>
            </w:r>
          </w:p>
        </w:tc>
        <w:tc>
          <w:tcPr>
            <w:tcW w:w="371" w:type="pct"/>
            <w:vAlign w:val="center"/>
          </w:tcPr>
          <w:p w14:paraId="7502FD13" w14:textId="77777777" w:rsidR="001D5BE7" w:rsidRPr="00401FD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0EB3B7EB" w14:textId="77777777" w:rsidR="001D5BE7" w:rsidRPr="00401FD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130 442,10</w:t>
            </w:r>
          </w:p>
        </w:tc>
        <w:tc>
          <w:tcPr>
            <w:tcW w:w="373" w:type="pct"/>
          </w:tcPr>
          <w:p w14:paraId="1FA3692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0700AC4" w14:textId="77777777" w:rsidTr="009B41B2">
        <w:trPr>
          <w:trHeight w:val="113"/>
          <w:jc w:val="center"/>
        </w:trPr>
        <w:tc>
          <w:tcPr>
            <w:tcW w:w="210" w:type="pct"/>
          </w:tcPr>
          <w:p w14:paraId="7D51EC7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E889C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5F9C8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7E1A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17 171,10</w:t>
            </w:r>
          </w:p>
        </w:tc>
        <w:tc>
          <w:tcPr>
            <w:tcW w:w="325" w:type="pct"/>
            <w:vAlign w:val="center"/>
          </w:tcPr>
          <w:p w14:paraId="02D651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737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2569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A23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4872D0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20D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04ADB1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167218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1695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833AB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B1FF1C0" w14:textId="77777777" w:rsidTr="009B41B2">
        <w:trPr>
          <w:trHeight w:val="113"/>
          <w:jc w:val="center"/>
        </w:trPr>
        <w:tc>
          <w:tcPr>
            <w:tcW w:w="210" w:type="pct"/>
          </w:tcPr>
          <w:p w14:paraId="1559F95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BE527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B6FA3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D516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5 412,30</w:t>
            </w:r>
          </w:p>
        </w:tc>
        <w:tc>
          <w:tcPr>
            <w:tcW w:w="325" w:type="pct"/>
            <w:vAlign w:val="center"/>
          </w:tcPr>
          <w:p w14:paraId="1DD1C0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E43FC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96EDD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392F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65DC21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490166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55D5D6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1 162,00</w:t>
            </w:r>
          </w:p>
        </w:tc>
        <w:tc>
          <w:tcPr>
            <w:tcW w:w="371" w:type="pct"/>
            <w:vAlign w:val="center"/>
          </w:tcPr>
          <w:p w14:paraId="078B4A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A774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3332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939E00A" w14:textId="77777777" w:rsidTr="009B41B2">
        <w:trPr>
          <w:trHeight w:val="113"/>
          <w:jc w:val="center"/>
        </w:trPr>
        <w:tc>
          <w:tcPr>
            <w:tcW w:w="210" w:type="pct"/>
          </w:tcPr>
          <w:p w14:paraId="538A360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8479E3B" w14:textId="77777777" w:rsidR="001D5BE7" w:rsidRPr="00154320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8E28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BA8C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836 677,60</w:t>
            </w:r>
          </w:p>
        </w:tc>
        <w:tc>
          <w:tcPr>
            <w:tcW w:w="325" w:type="pct"/>
            <w:vAlign w:val="center"/>
          </w:tcPr>
          <w:p w14:paraId="35A057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634658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1CC860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4E2CB2A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23CF6C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677669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44B525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121 756,80</w:t>
            </w:r>
          </w:p>
        </w:tc>
        <w:tc>
          <w:tcPr>
            <w:tcW w:w="371" w:type="pct"/>
            <w:vAlign w:val="center"/>
          </w:tcPr>
          <w:p w14:paraId="747122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3353A4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105 454,40</w:t>
            </w:r>
          </w:p>
        </w:tc>
        <w:tc>
          <w:tcPr>
            <w:tcW w:w="373" w:type="pct"/>
          </w:tcPr>
          <w:p w14:paraId="2AD0D9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05AC492" w14:textId="77777777" w:rsidTr="009B41B2">
        <w:trPr>
          <w:trHeight w:val="113"/>
          <w:jc w:val="center"/>
        </w:trPr>
        <w:tc>
          <w:tcPr>
            <w:tcW w:w="210" w:type="pct"/>
          </w:tcPr>
          <w:p w14:paraId="2C549E5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4B977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FFDC5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8CF99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4C4EDE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08A9A9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6FDD90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220DD5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07C73D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018D1E7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1DD6DC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1" w:type="pct"/>
            <w:vAlign w:val="center"/>
          </w:tcPr>
          <w:p w14:paraId="56D7E9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343289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3" w:type="pct"/>
          </w:tcPr>
          <w:p w14:paraId="11C652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4FE570A" w14:textId="77777777" w:rsidTr="009B41B2">
        <w:trPr>
          <w:trHeight w:val="113"/>
          <w:jc w:val="center"/>
        </w:trPr>
        <w:tc>
          <w:tcPr>
            <w:tcW w:w="210" w:type="pct"/>
          </w:tcPr>
          <w:p w14:paraId="3533CF7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AB959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1496F6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E8450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3505C6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A7FC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8C32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45C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6FFED8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BF76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2FED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BBD0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73762A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D15D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55B8436" w14:textId="77777777" w:rsidTr="009B41B2">
        <w:trPr>
          <w:trHeight w:val="113"/>
          <w:jc w:val="center"/>
        </w:trPr>
        <w:tc>
          <w:tcPr>
            <w:tcW w:w="210" w:type="pct"/>
          </w:tcPr>
          <w:p w14:paraId="0C5E07A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58768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C7B8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30CBD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4ADCF2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610D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423F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89E8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00AAB8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86DCD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D2AF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B4B0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EC3D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0F0C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129931E" w14:textId="77777777" w:rsidTr="009B41B2">
        <w:trPr>
          <w:trHeight w:val="113"/>
          <w:jc w:val="center"/>
        </w:trPr>
        <w:tc>
          <w:tcPr>
            <w:tcW w:w="210" w:type="pct"/>
          </w:tcPr>
          <w:p w14:paraId="32EBFFA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BC9DE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3902DC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DD0C5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329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96C7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7336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07861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DAFF8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D365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DE26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8A09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93CF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A9C81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82DF0F2" w14:textId="77777777" w:rsidTr="009B41B2">
        <w:trPr>
          <w:trHeight w:val="113"/>
          <w:jc w:val="center"/>
        </w:trPr>
        <w:tc>
          <w:tcPr>
            <w:tcW w:w="210" w:type="pct"/>
          </w:tcPr>
          <w:p w14:paraId="32FD918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C3F72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2CEC76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68091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52DE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32E3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5D2D7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A527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F50F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82A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5CA4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3095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F2BA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F8BB1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E792D71" w14:textId="77777777" w:rsidTr="009B41B2">
        <w:trPr>
          <w:trHeight w:val="113"/>
          <w:jc w:val="center"/>
        </w:trPr>
        <w:tc>
          <w:tcPr>
            <w:tcW w:w="210" w:type="pct"/>
          </w:tcPr>
          <w:p w14:paraId="65811EF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8F077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7B1EFA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E8209D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07A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1597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53EF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1B07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ECB1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5552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4FB1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48DD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6368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2BD2D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6BF3A6A" w14:textId="77777777" w:rsidTr="009B41B2">
        <w:trPr>
          <w:trHeight w:val="113"/>
          <w:jc w:val="center"/>
        </w:trPr>
        <w:tc>
          <w:tcPr>
            <w:tcW w:w="210" w:type="pct"/>
          </w:tcPr>
          <w:p w14:paraId="09D13BD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F08CD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</w:tcPr>
          <w:p w14:paraId="39577A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C13D5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4FE31B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AB0A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44F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E9C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2A458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DB11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4D858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0860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6A6A1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749D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5913C2D" w14:textId="77777777" w:rsidTr="009B41B2">
        <w:trPr>
          <w:trHeight w:val="113"/>
          <w:jc w:val="center"/>
        </w:trPr>
        <w:tc>
          <w:tcPr>
            <w:tcW w:w="210" w:type="pct"/>
          </w:tcPr>
          <w:p w14:paraId="3130D7A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CD6DF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90090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5A8A4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71BAE6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AC1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8992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BC13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954C5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A99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7F33D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F49A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D2EB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9328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9760DAE" w14:textId="77777777" w:rsidTr="009B41B2">
        <w:trPr>
          <w:trHeight w:val="113"/>
          <w:jc w:val="center"/>
        </w:trPr>
        <w:tc>
          <w:tcPr>
            <w:tcW w:w="210" w:type="pct"/>
          </w:tcPr>
          <w:p w14:paraId="0FBE864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323C4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713EDAC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35D3C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F232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95BF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E9C1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A79D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4A5FC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490F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ED93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3558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8C72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09F7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5E0A417" w14:textId="77777777" w:rsidTr="009B41B2">
        <w:trPr>
          <w:trHeight w:val="113"/>
          <w:jc w:val="center"/>
        </w:trPr>
        <w:tc>
          <w:tcPr>
            <w:tcW w:w="210" w:type="pct"/>
          </w:tcPr>
          <w:p w14:paraId="70F7C1D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D4826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529BFB9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50FBD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D381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DEB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AD70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BD843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8634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A1C2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A9B7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E095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D0CA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F9D1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72E0685" w14:textId="77777777" w:rsidTr="009B41B2">
        <w:trPr>
          <w:trHeight w:val="113"/>
          <w:jc w:val="center"/>
        </w:trPr>
        <w:tc>
          <w:tcPr>
            <w:tcW w:w="210" w:type="pct"/>
          </w:tcPr>
          <w:p w14:paraId="3603C3A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75811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3BE6E5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40A4F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1ED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61A7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74924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1CA3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C4F2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72B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4E3E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AD8AB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AEC2C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7421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AF7934E" w14:textId="77777777" w:rsidTr="009B41B2">
        <w:trPr>
          <w:trHeight w:val="113"/>
          <w:jc w:val="center"/>
        </w:trPr>
        <w:tc>
          <w:tcPr>
            <w:tcW w:w="210" w:type="pct"/>
          </w:tcPr>
          <w:p w14:paraId="3BBD193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07D71C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А1. Создание модельных муниципальных библиотек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781CE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EE532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26F966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D45F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51D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2396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305F19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70FA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46BC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BDE0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5EFF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8016CE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1.1.1.23, 2.2.5.1 (24,38)</w:t>
            </w:r>
          </w:p>
        </w:tc>
      </w:tr>
      <w:tr w:rsidR="001D5BE7" w:rsidRPr="00154320" w14:paraId="651C4F5A" w14:textId="77777777" w:rsidTr="009B41B2">
        <w:trPr>
          <w:trHeight w:val="113"/>
          <w:jc w:val="center"/>
        </w:trPr>
        <w:tc>
          <w:tcPr>
            <w:tcW w:w="210" w:type="pct"/>
          </w:tcPr>
          <w:p w14:paraId="06DB199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E70777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BA3D5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2FCA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3F7A63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50D4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73EB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FD6E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269698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691F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E9EC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24DE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666F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C62F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1CF43250" w14:textId="77777777" w:rsidTr="009B41B2">
        <w:trPr>
          <w:trHeight w:val="113"/>
          <w:jc w:val="center"/>
        </w:trPr>
        <w:tc>
          <w:tcPr>
            <w:tcW w:w="210" w:type="pct"/>
          </w:tcPr>
          <w:p w14:paraId="0A1D22F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AD2129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82067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2AA8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7C68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C6FE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0FBA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8539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FEA9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A819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F01C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D761D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597C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F167E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7F8C4DFB" w14:textId="77777777" w:rsidTr="009B41B2">
        <w:trPr>
          <w:trHeight w:val="113"/>
          <w:jc w:val="center"/>
        </w:trPr>
        <w:tc>
          <w:tcPr>
            <w:tcW w:w="210" w:type="pct"/>
          </w:tcPr>
          <w:p w14:paraId="5F3ADB2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FF5B0C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8B54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2FD1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97DA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9A1F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6D12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52EF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5BA16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E1E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D260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C977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FF53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F2E55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5C766C11" w14:textId="77777777" w:rsidTr="009B41B2">
        <w:trPr>
          <w:trHeight w:val="113"/>
          <w:jc w:val="center"/>
        </w:trPr>
        <w:tc>
          <w:tcPr>
            <w:tcW w:w="210" w:type="pct"/>
          </w:tcPr>
          <w:p w14:paraId="4498878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A94FF5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113B1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7EE5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2EA7A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E2FA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2CC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5211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85D1B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B2A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C51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42FD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F584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EE32E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C880686" w14:textId="77777777" w:rsidTr="009B41B2">
        <w:trPr>
          <w:trHeight w:val="113"/>
          <w:jc w:val="center"/>
        </w:trPr>
        <w:tc>
          <w:tcPr>
            <w:tcW w:w="210" w:type="pct"/>
          </w:tcPr>
          <w:p w14:paraId="461CB08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ADEC0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0C44F4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C704D04" w14:textId="77777777" w:rsidR="001D5BE7" w:rsidRPr="009F62D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0B4765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0F96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0FB8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29BE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8A2D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08C4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77DD9E" w14:textId="77777777" w:rsidR="001D5BE7" w:rsidRPr="009F62D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047DB3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54F7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B16B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08714629" w14:textId="77777777" w:rsidTr="009B41B2">
        <w:trPr>
          <w:trHeight w:val="113"/>
          <w:jc w:val="center"/>
        </w:trPr>
        <w:tc>
          <w:tcPr>
            <w:tcW w:w="210" w:type="pct"/>
          </w:tcPr>
          <w:p w14:paraId="496F1F1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07A79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BB532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16259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7500B4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25EA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366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F86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8F71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F661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20E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11C6CE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EA63C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0268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54F66AD0" w14:textId="77777777" w:rsidTr="009B41B2">
        <w:trPr>
          <w:trHeight w:val="113"/>
          <w:jc w:val="center"/>
        </w:trPr>
        <w:tc>
          <w:tcPr>
            <w:tcW w:w="210" w:type="pct"/>
          </w:tcPr>
          <w:p w14:paraId="7C9D461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95FCB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D0C49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0B5B526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497471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3B337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299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34B6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52C6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83C6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21C8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7ABE33A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D04C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2066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2312C40F" w14:textId="77777777" w:rsidTr="009B41B2">
        <w:trPr>
          <w:trHeight w:val="113"/>
          <w:jc w:val="center"/>
        </w:trPr>
        <w:tc>
          <w:tcPr>
            <w:tcW w:w="210" w:type="pct"/>
          </w:tcPr>
          <w:p w14:paraId="0C6C92C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48386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9A9C7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148F76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27492A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FEAD2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4508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EBE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8245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B002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5272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63ECE27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B8AE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1E36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6FE3E220" w14:textId="77777777" w:rsidTr="009B41B2">
        <w:trPr>
          <w:trHeight w:val="113"/>
          <w:jc w:val="center"/>
        </w:trPr>
        <w:tc>
          <w:tcPr>
            <w:tcW w:w="210" w:type="pct"/>
          </w:tcPr>
          <w:p w14:paraId="21F8327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B4CFD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896C9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0BAE65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7700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84A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BFD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3C88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3A74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E0F9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F9C3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E0A57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38971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08B3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3B8B5E2D" w14:textId="77777777" w:rsidTr="009B41B2">
        <w:trPr>
          <w:trHeight w:val="113"/>
          <w:jc w:val="center"/>
        </w:trPr>
        <w:tc>
          <w:tcPr>
            <w:tcW w:w="210" w:type="pct"/>
          </w:tcPr>
          <w:p w14:paraId="1466D39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D1471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  <w:vAlign w:val="center"/>
          </w:tcPr>
          <w:p w14:paraId="42A200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5C0937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68A1CE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CE8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0D54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C4F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320D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B55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224E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462296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03AE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4A402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039A4425" w14:textId="77777777" w:rsidTr="009B41B2">
        <w:trPr>
          <w:trHeight w:val="113"/>
          <w:jc w:val="center"/>
        </w:trPr>
        <w:tc>
          <w:tcPr>
            <w:tcW w:w="210" w:type="pct"/>
          </w:tcPr>
          <w:p w14:paraId="6CA8A78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30FE8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BA24C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1C6740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401AF9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3A0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8EE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356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EBF29A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D59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0B8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7AB98D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7912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D6DA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544C556D" w14:textId="77777777" w:rsidTr="009B41B2">
        <w:trPr>
          <w:trHeight w:val="113"/>
          <w:jc w:val="center"/>
        </w:trPr>
        <w:tc>
          <w:tcPr>
            <w:tcW w:w="210" w:type="pct"/>
          </w:tcPr>
          <w:p w14:paraId="5034E4D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3B8B5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F5E02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14A3AC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660D04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664A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3794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3BA22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C810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3500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C2A1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0CA9F8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B59C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4B49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54CC524E" w14:textId="77777777" w:rsidTr="009B41B2">
        <w:trPr>
          <w:trHeight w:val="113"/>
          <w:jc w:val="center"/>
        </w:trPr>
        <w:tc>
          <w:tcPr>
            <w:tcW w:w="210" w:type="pct"/>
          </w:tcPr>
          <w:p w14:paraId="0F76225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106B7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AF700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0E1EE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367DDB5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3E3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4508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5487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D424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8AC0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1A71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5E772E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3A93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3E6C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429C3A0D" w14:textId="77777777" w:rsidTr="009B41B2">
        <w:trPr>
          <w:trHeight w:val="113"/>
          <w:jc w:val="center"/>
        </w:trPr>
        <w:tc>
          <w:tcPr>
            <w:tcW w:w="210" w:type="pct"/>
          </w:tcPr>
          <w:p w14:paraId="3D7E5FD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307FD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3A564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AFFE8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7860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07B41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3E8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458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C4B5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67C0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5CC5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0812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B4C1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81EE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1CF1F40D" w14:textId="77777777" w:rsidTr="009B41B2">
        <w:trPr>
          <w:trHeight w:val="113"/>
          <w:jc w:val="center"/>
        </w:trPr>
        <w:tc>
          <w:tcPr>
            <w:tcW w:w="210" w:type="pct"/>
          </w:tcPr>
          <w:p w14:paraId="7E6BD39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9A25EDF" w14:textId="77777777" w:rsidR="001D5BE7" w:rsidRPr="002002CC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Я5. Создание модельных муниципальных библиотек на условиях софинансирования из федерального бюджета,</w:t>
            </w:r>
            <w:r w:rsidRPr="00D91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51E37E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5356C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0F361E6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3897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B2DC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8740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EC02E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4E3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5B81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3270CDD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95A0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2AD31F" w14:textId="77777777" w:rsidR="001D5BE7" w:rsidRPr="002002CC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02CC">
              <w:rPr>
                <w:rFonts w:ascii="Times New Roman" w:hAnsi="Times New Roman" w:cs="Times New Roman"/>
                <w:sz w:val="18"/>
                <w:szCs w:val="18"/>
              </w:rPr>
              <w:t>1.1.1.23, 2.2.5.1 (24,38)</w:t>
            </w:r>
          </w:p>
        </w:tc>
      </w:tr>
      <w:tr w:rsidR="001D5BE7" w:rsidRPr="00154320" w14:paraId="53EBC372" w14:textId="77777777" w:rsidTr="009B41B2">
        <w:trPr>
          <w:trHeight w:val="113"/>
          <w:jc w:val="center"/>
        </w:trPr>
        <w:tc>
          <w:tcPr>
            <w:tcW w:w="210" w:type="pct"/>
          </w:tcPr>
          <w:p w14:paraId="092C5B8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5BF715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C6B7A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58E1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06DDEB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CBF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4A57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FF79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DB31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FAED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6FA9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0FB802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53F5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D0FD8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1A237F7" w14:textId="77777777" w:rsidTr="009B41B2">
        <w:trPr>
          <w:trHeight w:val="113"/>
          <w:jc w:val="center"/>
        </w:trPr>
        <w:tc>
          <w:tcPr>
            <w:tcW w:w="210" w:type="pct"/>
          </w:tcPr>
          <w:p w14:paraId="16B5C29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5F6A39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EFEE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9488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095617C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DA4C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AD6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D3B6B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1526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75DA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3CE53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1B3284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FF4B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0B89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05031E84" w14:textId="77777777" w:rsidTr="009B41B2">
        <w:trPr>
          <w:trHeight w:val="113"/>
          <w:jc w:val="center"/>
        </w:trPr>
        <w:tc>
          <w:tcPr>
            <w:tcW w:w="210" w:type="pct"/>
          </w:tcPr>
          <w:p w14:paraId="3749BD8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F8796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1560E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896D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2C3127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CC52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96D6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926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F91B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966C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CCF1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044FBE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53B7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0B1186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4029D226" w14:textId="77777777" w:rsidTr="009B41B2">
        <w:trPr>
          <w:trHeight w:val="113"/>
          <w:jc w:val="center"/>
        </w:trPr>
        <w:tc>
          <w:tcPr>
            <w:tcW w:w="210" w:type="pct"/>
          </w:tcPr>
          <w:p w14:paraId="63B65D4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62671B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BE682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1FD7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9ED6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F6FD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C30D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546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DC53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C8C2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494B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ECBD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3757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4237A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7AB5DA3F" w14:textId="77777777" w:rsidTr="009B41B2">
        <w:trPr>
          <w:trHeight w:val="113"/>
          <w:jc w:val="center"/>
        </w:trPr>
        <w:tc>
          <w:tcPr>
            <w:tcW w:w="210" w:type="pct"/>
          </w:tcPr>
          <w:p w14:paraId="1F6FDBF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5561C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 в том числе:</w:t>
            </w:r>
          </w:p>
        </w:tc>
        <w:tc>
          <w:tcPr>
            <w:tcW w:w="317" w:type="pct"/>
            <w:vAlign w:val="center"/>
          </w:tcPr>
          <w:p w14:paraId="6393DB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4EA0DB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1 136 557,53</w:t>
            </w:r>
          </w:p>
        </w:tc>
        <w:tc>
          <w:tcPr>
            <w:tcW w:w="325" w:type="pct"/>
            <w:vAlign w:val="center"/>
          </w:tcPr>
          <w:p w14:paraId="757DC8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757DDE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78DD02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51B51C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114 767,80</w:t>
            </w:r>
          </w:p>
        </w:tc>
        <w:tc>
          <w:tcPr>
            <w:tcW w:w="326" w:type="pct"/>
            <w:vAlign w:val="center"/>
          </w:tcPr>
          <w:p w14:paraId="2C0B73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4E6BA0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11F327DD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146 701,20</w:t>
            </w:r>
          </w:p>
        </w:tc>
        <w:tc>
          <w:tcPr>
            <w:tcW w:w="371" w:type="pct"/>
            <w:vAlign w:val="center"/>
          </w:tcPr>
          <w:p w14:paraId="384CFF3C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7CE8723E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130 44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373" w:type="pct"/>
            <w:vAlign w:val="center"/>
          </w:tcPr>
          <w:p w14:paraId="7C739F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27F43A38" w14:textId="77777777" w:rsidTr="009B41B2">
        <w:trPr>
          <w:trHeight w:val="113"/>
          <w:jc w:val="center"/>
        </w:trPr>
        <w:tc>
          <w:tcPr>
            <w:tcW w:w="210" w:type="pct"/>
          </w:tcPr>
          <w:p w14:paraId="2D82A1E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897D2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093D6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9AC9B3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07388F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07E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4FCE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07B4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38B799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7F9EA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18F5EAB9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2D3A7979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52EEA0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9937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15D94E47" w14:textId="77777777" w:rsidTr="009B41B2">
        <w:trPr>
          <w:trHeight w:val="113"/>
          <w:jc w:val="center"/>
        </w:trPr>
        <w:tc>
          <w:tcPr>
            <w:tcW w:w="210" w:type="pct"/>
          </w:tcPr>
          <w:p w14:paraId="5F6A39B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34938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10D1D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3487B1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4 292,30</w:t>
            </w:r>
          </w:p>
        </w:tc>
        <w:tc>
          <w:tcPr>
            <w:tcW w:w="325" w:type="pct"/>
            <w:vAlign w:val="center"/>
          </w:tcPr>
          <w:p w14:paraId="0D464B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C64C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3E74DE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89D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28088E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B54C5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2E167D46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2FD0AC0A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64CBA7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CE5C5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2051FF4A" w14:textId="77777777" w:rsidTr="009B41B2">
        <w:trPr>
          <w:trHeight w:val="113"/>
          <w:jc w:val="center"/>
        </w:trPr>
        <w:tc>
          <w:tcPr>
            <w:tcW w:w="210" w:type="pct"/>
          </w:tcPr>
          <w:p w14:paraId="4C9CC45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52559E8" w14:textId="77777777" w:rsidR="001D5BE7" w:rsidRPr="00154320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4F6EF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4A0466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836 514,30</w:t>
            </w:r>
          </w:p>
        </w:tc>
        <w:tc>
          <w:tcPr>
            <w:tcW w:w="325" w:type="pct"/>
            <w:vAlign w:val="center"/>
          </w:tcPr>
          <w:p w14:paraId="7297A4A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3E9589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09B833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7AA47B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131442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0B418A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6C627FA3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121 593,50</w:t>
            </w:r>
          </w:p>
        </w:tc>
        <w:tc>
          <w:tcPr>
            <w:tcW w:w="371" w:type="pct"/>
            <w:vAlign w:val="center"/>
          </w:tcPr>
          <w:p w14:paraId="19C772C0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1389DDD5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105 454,40</w:t>
            </w:r>
          </w:p>
        </w:tc>
        <w:tc>
          <w:tcPr>
            <w:tcW w:w="373" w:type="pct"/>
            <w:vAlign w:val="center"/>
          </w:tcPr>
          <w:p w14:paraId="2B1003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6F2C88F2" w14:textId="77777777" w:rsidTr="009B41B2">
        <w:trPr>
          <w:trHeight w:val="113"/>
          <w:jc w:val="center"/>
        </w:trPr>
        <w:tc>
          <w:tcPr>
            <w:tcW w:w="210" w:type="pct"/>
          </w:tcPr>
          <w:p w14:paraId="04BB6D2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56947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58B18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354DCA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4BF614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3A84FA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1A8935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1CE083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6C1579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0EF1F5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73576EA0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24 987,70</w:t>
            </w:r>
          </w:p>
        </w:tc>
        <w:tc>
          <w:tcPr>
            <w:tcW w:w="371" w:type="pct"/>
            <w:vAlign w:val="center"/>
          </w:tcPr>
          <w:p w14:paraId="7C3BE190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204951D1" w14:textId="77777777" w:rsidR="001D5BE7" w:rsidRPr="00754DD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73" w:type="pct"/>
            <w:vAlign w:val="center"/>
          </w:tcPr>
          <w:p w14:paraId="37D486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BE7" w:rsidRPr="00154320" w14:paraId="18A00C42" w14:textId="77777777" w:rsidTr="009B41B2">
        <w:trPr>
          <w:trHeight w:val="113"/>
          <w:jc w:val="center"/>
        </w:trPr>
        <w:tc>
          <w:tcPr>
            <w:tcW w:w="210" w:type="pct"/>
          </w:tcPr>
          <w:p w14:paraId="1A8E9DE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C4BA53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1.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317" w:type="pct"/>
            <w:vAlign w:val="center"/>
          </w:tcPr>
          <w:p w14:paraId="2D0E1F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CAEB8E" w14:textId="77777777" w:rsidR="001D5BE7" w:rsidRPr="00B03E3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81 465,90</w:t>
            </w:r>
          </w:p>
        </w:tc>
        <w:tc>
          <w:tcPr>
            <w:tcW w:w="325" w:type="pct"/>
            <w:vAlign w:val="center"/>
          </w:tcPr>
          <w:p w14:paraId="30BB5D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5 860,00</w:t>
            </w:r>
          </w:p>
        </w:tc>
        <w:tc>
          <w:tcPr>
            <w:tcW w:w="325" w:type="pct"/>
            <w:vAlign w:val="center"/>
          </w:tcPr>
          <w:p w14:paraId="1EF683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6 675,20</w:t>
            </w:r>
          </w:p>
        </w:tc>
        <w:tc>
          <w:tcPr>
            <w:tcW w:w="325" w:type="pct"/>
            <w:vAlign w:val="center"/>
          </w:tcPr>
          <w:p w14:paraId="722FDC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7 044,70</w:t>
            </w:r>
          </w:p>
        </w:tc>
        <w:tc>
          <w:tcPr>
            <w:tcW w:w="325" w:type="pct"/>
            <w:vAlign w:val="center"/>
          </w:tcPr>
          <w:p w14:paraId="3133F6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8 141,20</w:t>
            </w:r>
          </w:p>
        </w:tc>
        <w:tc>
          <w:tcPr>
            <w:tcW w:w="326" w:type="pct"/>
            <w:vAlign w:val="center"/>
          </w:tcPr>
          <w:p w14:paraId="318972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9 378,40</w:t>
            </w:r>
          </w:p>
        </w:tc>
        <w:tc>
          <w:tcPr>
            <w:tcW w:w="325" w:type="pct"/>
            <w:vAlign w:val="center"/>
          </w:tcPr>
          <w:p w14:paraId="010232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11 264,00</w:t>
            </w:r>
          </w:p>
        </w:tc>
        <w:tc>
          <w:tcPr>
            <w:tcW w:w="325" w:type="pct"/>
            <w:vAlign w:val="center"/>
          </w:tcPr>
          <w:p w14:paraId="4C5E8457" w14:textId="77777777" w:rsidR="001D5BE7" w:rsidRPr="00B03E3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12 258,00</w:t>
            </w:r>
          </w:p>
        </w:tc>
        <w:tc>
          <w:tcPr>
            <w:tcW w:w="371" w:type="pct"/>
            <w:vAlign w:val="center"/>
          </w:tcPr>
          <w:p w14:paraId="6107DC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9 637,60</w:t>
            </w:r>
          </w:p>
        </w:tc>
        <w:tc>
          <w:tcPr>
            <w:tcW w:w="334" w:type="pct"/>
            <w:vAlign w:val="center"/>
          </w:tcPr>
          <w:p w14:paraId="05A764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11 206,80</w:t>
            </w:r>
          </w:p>
        </w:tc>
        <w:tc>
          <w:tcPr>
            <w:tcW w:w="373" w:type="pct"/>
            <w:vAlign w:val="center"/>
          </w:tcPr>
          <w:p w14:paraId="01CC360E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1.1.1.2, 1.1.1.9, 1.1.1.14, 1.1.1.16-1.1.1.19,</w:t>
            </w:r>
          </w:p>
          <w:p w14:paraId="12426818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1.1.2.1-1.1.2.2, 2.2.4.1-2.2.4.2, 2.2.5.1 (2, 9, 14, 15, 16, 23, 24, 26, 27, 28, 29, 30, 47)</w:t>
            </w:r>
          </w:p>
        </w:tc>
      </w:tr>
      <w:tr w:rsidR="001D5BE7" w:rsidRPr="00154320" w14:paraId="7C8CCE2E" w14:textId="77777777" w:rsidTr="009B41B2">
        <w:trPr>
          <w:trHeight w:val="113"/>
          <w:jc w:val="center"/>
        </w:trPr>
        <w:tc>
          <w:tcPr>
            <w:tcW w:w="210" w:type="pct"/>
          </w:tcPr>
          <w:p w14:paraId="4F02F88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05F20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F2277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4FEAA8" w14:textId="77777777" w:rsidR="001D5BE7" w:rsidRPr="00B03E3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9F1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24D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B219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8E0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50CA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7A64B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76C5B3" w14:textId="77777777" w:rsidR="001D5BE7" w:rsidRPr="00131563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8B6296" w14:textId="77777777" w:rsidR="001D5BE7" w:rsidRPr="00131563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51C006" w14:textId="77777777" w:rsidR="001D5BE7" w:rsidRPr="00131563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44094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16EFB15" w14:textId="77777777" w:rsidTr="009B41B2">
        <w:trPr>
          <w:trHeight w:val="113"/>
          <w:jc w:val="center"/>
        </w:trPr>
        <w:tc>
          <w:tcPr>
            <w:tcW w:w="210" w:type="pct"/>
          </w:tcPr>
          <w:p w14:paraId="40CEADF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F42B3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92A41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1652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76234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354F9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3A14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55D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75D0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CC06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14EF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3863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4DF1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B3E55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C953BB8" w14:textId="77777777" w:rsidTr="009B41B2">
        <w:trPr>
          <w:trHeight w:val="113"/>
          <w:jc w:val="center"/>
        </w:trPr>
        <w:tc>
          <w:tcPr>
            <w:tcW w:w="210" w:type="pct"/>
          </w:tcPr>
          <w:p w14:paraId="09A32B6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C4A89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A83AB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5A0B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78 956,60</w:t>
            </w:r>
          </w:p>
        </w:tc>
        <w:tc>
          <w:tcPr>
            <w:tcW w:w="325" w:type="pct"/>
            <w:vAlign w:val="center"/>
          </w:tcPr>
          <w:p w14:paraId="617D08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325" w:type="pct"/>
            <w:vAlign w:val="center"/>
          </w:tcPr>
          <w:p w14:paraId="14BD62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6 006,60</w:t>
            </w:r>
          </w:p>
        </w:tc>
        <w:tc>
          <w:tcPr>
            <w:tcW w:w="325" w:type="pct"/>
            <w:vAlign w:val="center"/>
          </w:tcPr>
          <w:p w14:paraId="40894B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6 883,60</w:t>
            </w:r>
          </w:p>
        </w:tc>
        <w:tc>
          <w:tcPr>
            <w:tcW w:w="325" w:type="pct"/>
            <w:vAlign w:val="center"/>
          </w:tcPr>
          <w:p w14:paraId="6E2753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7 800,60</w:t>
            </w:r>
          </w:p>
        </w:tc>
        <w:tc>
          <w:tcPr>
            <w:tcW w:w="326" w:type="pct"/>
            <w:vAlign w:val="center"/>
          </w:tcPr>
          <w:p w14:paraId="75B770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8 883,40</w:t>
            </w:r>
          </w:p>
        </w:tc>
        <w:tc>
          <w:tcPr>
            <w:tcW w:w="325" w:type="pct"/>
            <w:vAlign w:val="center"/>
          </w:tcPr>
          <w:p w14:paraId="195785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10 870,00</w:t>
            </w:r>
          </w:p>
        </w:tc>
        <w:tc>
          <w:tcPr>
            <w:tcW w:w="325" w:type="pct"/>
            <w:vAlign w:val="center"/>
          </w:tcPr>
          <w:p w14:paraId="4DB9C0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12 158,00</w:t>
            </w:r>
          </w:p>
        </w:tc>
        <w:tc>
          <w:tcPr>
            <w:tcW w:w="371" w:type="pct"/>
            <w:vAlign w:val="center"/>
          </w:tcPr>
          <w:p w14:paraId="6A1F60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9 537,60</w:t>
            </w:r>
          </w:p>
        </w:tc>
        <w:tc>
          <w:tcPr>
            <w:tcW w:w="334" w:type="pct"/>
            <w:vAlign w:val="center"/>
          </w:tcPr>
          <w:p w14:paraId="50BFB5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11 106,80</w:t>
            </w:r>
          </w:p>
        </w:tc>
        <w:tc>
          <w:tcPr>
            <w:tcW w:w="373" w:type="pct"/>
          </w:tcPr>
          <w:p w14:paraId="65A316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F8BE7BE" w14:textId="77777777" w:rsidTr="009B41B2">
        <w:trPr>
          <w:trHeight w:val="113"/>
          <w:jc w:val="center"/>
        </w:trPr>
        <w:tc>
          <w:tcPr>
            <w:tcW w:w="210" w:type="pct"/>
          </w:tcPr>
          <w:p w14:paraId="4420D71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E9422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19B00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8021A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2 509,30</w:t>
            </w:r>
          </w:p>
        </w:tc>
        <w:tc>
          <w:tcPr>
            <w:tcW w:w="325" w:type="pct"/>
            <w:vAlign w:val="center"/>
          </w:tcPr>
          <w:p w14:paraId="1897C0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10AFE8B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668,60</w:t>
            </w:r>
          </w:p>
        </w:tc>
        <w:tc>
          <w:tcPr>
            <w:tcW w:w="325" w:type="pct"/>
            <w:vAlign w:val="center"/>
          </w:tcPr>
          <w:p w14:paraId="477FE2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325" w:type="pct"/>
            <w:vAlign w:val="center"/>
          </w:tcPr>
          <w:p w14:paraId="1030FF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340,60</w:t>
            </w:r>
          </w:p>
        </w:tc>
        <w:tc>
          <w:tcPr>
            <w:tcW w:w="326" w:type="pct"/>
            <w:vAlign w:val="center"/>
          </w:tcPr>
          <w:p w14:paraId="42C4D3D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325" w:type="pct"/>
            <w:vAlign w:val="center"/>
          </w:tcPr>
          <w:p w14:paraId="13FEC8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394,00</w:t>
            </w:r>
          </w:p>
        </w:tc>
        <w:tc>
          <w:tcPr>
            <w:tcW w:w="325" w:type="pct"/>
            <w:vAlign w:val="center"/>
          </w:tcPr>
          <w:p w14:paraId="30504D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vAlign w:val="center"/>
          </w:tcPr>
          <w:p w14:paraId="13B0004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34" w:type="pct"/>
            <w:vAlign w:val="center"/>
          </w:tcPr>
          <w:p w14:paraId="6207FC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3" w:type="pct"/>
          </w:tcPr>
          <w:p w14:paraId="6773C6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50A4853" w14:textId="77777777" w:rsidTr="009B41B2">
        <w:trPr>
          <w:trHeight w:val="113"/>
          <w:jc w:val="center"/>
        </w:trPr>
        <w:tc>
          <w:tcPr>
            <w:tcW w:w="210" w:type="pct"/>
          </w:tcPr>
          <w:p w14:paraId="1546477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430086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317" w:type="pct"/>
            <w:vAlign w:val="center"/>
          </w:tcPr>
          <w:p w14:paraId="01BF3A6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3032DF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226 652,33</w:t>
            </w:r>
          </w:p>
        </w:tc>
        <w:tc>
          <w:tcPr>
            <w:tcW w:w="325" w:type="pct"/>
            <w:vAlign w:val="center"/>
          </w:tcPr>
          <w:p w14:paraId="741C6A5B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17 373,70</w:t>
            </w:r>
          </w:p>
        </w:tc>
        <w:tc>
          <w:tcPr>
            <w:tcW w:w="325" w:type="pct"/>
            <w:vAlign w:val="center"/>
          </w:tcPr>
          <w:p w14:paraId="012911A2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17 487,30</w:t>
            </w:r>
          </w:p>
        </w:tc>
        <w:tc>
          <w:tcPr>
            <w:tcW w:w="325" w:type="pct"/>
            <w:vAlign w:val="center"/>
          </w:tcPr>
          <w:p w14:paraId="1F962EF9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19 666,70</w:t>
            </w:r>
          </w:p>
        </w:tc>
        <w:tc>
          <w:tcPr>
            <w:tcW w:w="325" w:type="pct"/>
            <w:vAlign w:val="center"/>
          </w:tcPr>
          <w:p w14:paraId="5F94C5FF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22 062,00</w:t>
            </w:r>
          </w:p>
        </w:tc>
        <w:tc>
          <w:tcPr>
            <w:tcW w:w="326" w:type="pct"/>
            <w:vAlign w:val="center"/>
          </w:tcPr>
          <w:p w14:paraId="697CAE2D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25 495,33</w:t>
            </w:r>
          </w:p>
        </w:tc>
        <w:tc>
          <w:tcPr>
            <w:tcW w:w="325" w:type="pct"/>
            <w:vAlign w:val="center"/>
          </w:tcPr>
          <w:p w14:paraId="6F32D11B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32 006,10</w:t>
            </w:r>
          </w:p>
        </w:tc>
        <w:tc>
          <w:tcPr>
            <w:tcW w:w="325" w:type="pct"/>
            <w:vAlign w:val="center"/>
          </w:tcPr>
          <w:p w14:paraId="0B8CF412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35 268,40</w:t>
            </w:r>
          </w:p>
        </w:tc>
        <w:tc>
          <w:tcPr>
            <w:tcW w:w="371" w:type="pct"/>
            <w:vAlign w:val="center"/>
          </w:tcPr>
          <w:p w14:paraId="397C025F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26 871,60</w:t>
            </w:r>
          </w:p>
        </w:tc>
        <w:tc>
          <w:tcPr>
            <w:tcW w:w="334" w:type="pct"/>
            <w:vAlign w:val="center"/>
          </w:tcPr>
          <w:p w14:paraId="6573DA50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30 421,20</w:t>
            </w:r>
          </w:p>
        </w:tc>
        <w:tc>
          <w:tcPr>
            <w:tcW w:w="373" w:type="pct"/>
            <w:vAlign w:val="center"/>
          </w:tcPr>
          <w:p w14:paraId="288B2D2B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1.1.1.3, 1.1.1.8, 1.1.1.11-1.1.1.13, 1.1.1.16-1.1.1.19, </w:t>
            </w:r>
          </w:p>
          <w:p w14:paraId="7E5098FE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2.2.4.1-2.2.4.2, 2.2.5.1 (3, 8, 11, 12, 13, 23, 24, 26, 27, 28, 29, 30, 47)</w:t>
            </w:r>
          </w:p>
        </w:tc>
      </w:tr>
      <w:tr w:rsidR="001D5BE7" w:rsidRPr="00154320" w14:paraId="0ADBF8E5" w14:textId="77777777" w:rsidTr="009B41B2">
        <w:trPr>
          <w:trHeight w:val="113"/>
          <w:jc w:val="center"/>
        </w:trPr>
        <w:tc>
          <w:tcPr>
            <w:tcW w:w="210" w:type="pct"/>
          </w:tcPr>
          <w:p w14:paraId="2685825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E592D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43E9F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739BA7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2747B5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F6D647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872E7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0D9E49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27E2C51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76D21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661B0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27227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615FE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A82D3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81C972B" w14:textId="77777777" w:rsidTr="009B41B2">
        <w:trPr>
          <w:trHeight w:val="113"/>
          <w:jc w:val="center"/>
        </w:trPr>
        <w:tc>
          <w:tcPr>
            <w:tcW w:w="210" w:type="pct"/>
          </w:tcPr>
          <w:p w14:paraId="33E8261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0ACD7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7A6C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9BDC9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963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44B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6BF2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3DFA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B498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D5A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5DC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D1D1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6EF1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46A4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CE8EA9F" w14:textId="77777777" w:rsidTr="009B41B2">
        <w:trPr>
          <w:trHeight w:val="113"/>
          <w:jc w:val="center"/>
        </w:trPr>
        <w:tc>
          <w:tcPr>
            <w:tcW w:w="210" w:type="pct"/>
          </w:tcPr>
          <w:p w14:paraId="5BE0317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D6DB8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7B0AB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AE39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224 377,80</w:t>
            </w:r>
          </w:p>
        </w:tc>
        <w:tc>
          <w:tcPr>
            <w:tcW w:w="325" w:type="pct"/>
            <w:vAlign w:val="center"/>
          </w:tcPr>
          <w:p w14:paraId="39E8DA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17 208,70</w:t>
            </w:r>
          </w:p>
        </w:tc>
        <w:tc>
          <w:tcPr>
            <w:tcW w:w="325" w:type="pct"/>
            <w:vAlign w:val="center"/>
          </w:tcPr>
          <w:p w14:paraId="350AA3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17 317,30</w:t>
            </w:r>
          </w:p>
        </w:tc>
        <w:tc>
          <w:tcPr>
            <w:tcW w:w="325" w:type="pct"/>
            <w:vAlign w:val="center"/>
          </w:tcPr>
          <w:p w14:paraId="742F00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19 483,70</w:t>
            </w:r>
          </w:p>
        </w:tc>
        <w:tc>
          <w:tcPr>
            <w:tcW w:w="325" w:type="pct"/>
            <w:vAlign w:val="center"/>
          </w:tcPr>
          <w:p w14:paraId="4A320A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21 878,80</w:t>
            </w:r>
          </w:p>
        </w:tc>
        <w:tc>
          <w:tcPr>
            <w:tcW w:w="326" w:type="pct"/>
            <w:vAlign w:val="center"/>
          </w:tcPr>
          <w:p w14:paraId="7CD478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25 269,30</w:t>
            </w:r>
          </w:p>
        </w:tc>
        <w:tc>
          <w:tcPr>
            <w:tcW w:w="325" w:type="pct"/>
            <w:vAlign w:val="center"/>
          </w:tcPr>
          <w:p w14:paraId="7E3276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31 216,80</w:t>
            </w:r>
          </w:p>
        </w:tc>
        <w:tc>
          <w:tcPr>
            <w:tcW w:w="325" w:type="pct"/>
            <w:vAlign w:val="center"/>
          </w:tcPr>
          <w:p w14:paraId="70E799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35 082,40</w:t>
            </w:r>
          </w:p>
        </w:tc>
        <w:tc>
          <w:tcPr>
            <w:tcW w:w="371" w:type="pct"/>
            <w:vAlign w:val="center"/>
          </w:tcPr>
          <w:p w14:paraId="7FEC46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26 685,60</w:t>
            </w:r>
          </w:p>
        </w:tc>
        <w:tc>
          <w:tcPr>
            <w:tcW w:w="334" w:type="pct"/>
            <w:vAlign w:val="center"/>
          </w:tcPr>
          <w:p w14:paraId="2648B1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30 235,20</w:t>
            </w:r>
          </w:p>
        </w:tc>
        <w:tc>
          <w:tcPr>
            <w:tcW w:w="373" w:type="pct"/>
          </w:tcPr>
          <w:p w14:paraId="4DC4AB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896581C" w14:textId="77777777" w:rsidTr="009B41B2">
        <w:trPr>
          <w:trHeight w:val="113"/>
          <w:jc w:val="center"/>
        </w:trPr>
        <w:tc>
          <w:tcPr>
            <w:tcW w:w="210" w:type="pct"/>
          </w:tcPr>
          <w:p w14:paraId="5E7D8B7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5CF6F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67ABF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10F7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2 274,53</w:t>
            </w:r>
          </w:p>
        </w:tc>
        <w:tc>
          <w:tcPr>
            <w:tcW w:w="325" w:type="pct"/>
            <w:vAlign w:val="center"/>
          </w:tcPr>
          <w:p w14:paraId="0C0221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325" w:type="pct"/>
            <w:vAlign w:val="center"/>
          </w:tcPr>
          <w:p w14:paraId="48CEA5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325" w:type="pct"/>
            <w:vAlign w:val="center"/>
          </w:tcPr>
          <w:p w14:paraId="3AB683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325" w:type="pct"/>
            <w:vAlign w:val="center"/>
          </w:tcPr>
          <w:p w14:paraId="06EC86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183,20</w:t>
            </w:r>
          </w:p>
        </w:tc>
        <w:tc>
          <w:tcPr>
            <w:tcW w:w="326" w:type="pct"/>
            <w:vAlign w:val="center"/>
          </w:tcPr>
          <w:p w14:paraId="3AE179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226,03</w:t>
            </w:r>
          </w:p>
        </w:tc>
        <w:tc>
          <w:tcPr>
            <w:tcW w:w="325" w:type="pct"/>
            <w:vAlign w:val="center"/>
          </w:tcPr>
          <w:p w14:paraId="770785B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789,30</w:t>
            </w:r>
          </w:p>
        </w:tc>
        <w:tc>
          <w:tcPr>
            <w:tcW w:w="325" w:type="pct"/>
            <w:vAlign w:val="center"/>
          </w:tcPr>
          <w:p w14:paraId="76A1EA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1" w:type="pct"/>
            <w:vAlign w:val="center"/>
          </w:tcPr>
          <w:p w14:paraId="3C9C67C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34" w:type="pct"/>
            <w:vAlign w:val="center"/>
          </w:tcPr>
          <w:p w14:paraId="57456D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3" w:type="pct"/>
          </w:tcPr>
          <w:p w14:paraId="1D8669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CB0549F" w14:textId="77777777" w:rsidTr="009B41B2">
        <w:trPr>
          <w:trHeight w:val="113"/>
          <w:jc w:val="center"/>
        </w:trPr>
        <w:tc>
          <w:tcPr>
            <w:tcW w:w="210" w:type="pct"/>
          </w:tcPr>
          <w:p w14:paraId="4ABEF43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AAB340D" w14:textId="77777777" w:rsidR="001D5BE7" w:rsidRPr="00154320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3. Организация деятельности учреждении культуры культурно-досуговой сферы, всего, в том числе:</w:t>
            </w:r>
          </w:p>
        </w:tc>
        <w:tc>
          <w:tcPr>
            <w:tcW w:w="317" w:type="pct"/>
            <w:vAlign w:val="center"/>
          </w:tcPr>
          <w:p w14:paraId="34F8A3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19D8CE0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759 003,00</w:t>
            </w:r>
          </w:p>
        </w:tc>
        <w:tc>
          <w:tcPr>
            <w:tcW w:w="325" w:type="pct"/>
            <w:vAlign w:val="center"/>
          </w:tcPr>
          <w:p w14:paraId="5432474A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61 812,80</w:t>
            </w:r>
          </w:p>
        </w:tc>
        <w:tc>
          <w:tcPr>
            <w:tcW w:w="325" w:type="pct"/>
            <w:vAlign w:val="center"/>
          </w:tcPr>
          <w:p w14:paraId="27E5BA86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70 662,10</w:t>
            </w:r>
          </w:p>
        </w:tc>
        <w:tc>
          <w:tcPr>
            <w:tcW w:w="325" w:type="pct"/>
            <w:vAlign w:val="center"/>
          </w:tcPr>
          <w:p w14:paraId="33317BF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84 040,80</w:t>
            </w:r>
          </w:p>
        </w:tc>
        <w:tc>
          <w:tcPr>
            <w:tcW w:w="325" w:type="pct"/>
            <w:vAlign w:val="center"/>
          </w:tcPr>
          <w:p w14:paraId="0C6CE7E1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78 921,00</w:t>
            </w:r>
          </w:p>
        </w:tc>
        <w:tc>
          <w:tcPr>
            <w:tcW w:w="326" w:type="pct"/>
            <w:vAlign w:val="center"/>
          </w:tcPr>
          <w:p w14:paraId="49086AF8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86 738,40</w:t>
            </w:r>
          </w:p>
        </w:tc>
        <w:tc>
          <w:tcPr>
            <w:tcW w:w="325" w:type="pct"/>
            <w:vAlign w:val="center"/>
          </w:tcPr>
          <w:p w14:paraId="62FC89D4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107 147,40</w:t>
            </w:r>
          </w:p>
        </w:tc>
        <w:tc>
          <w:tcPr>
            <w:tcW w:w="325" w:type="pct"/>
            <w:vAlign w:val="center"/>
          </w:tcPr>
          <w:p w14:paraId="0D406CC6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96 293,00</w:t>
            </w:r>
          </w:p>
        </w:tc>
        <w:tc>
          <w:tcPr>
            <w:tcW w:w="371" w:type="pct"/>
            <w:vAlign w:val="center"/>
          </w:tcPr>
          <w:p w14:paraId="7B99AAD6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84 573,40</w:t>
            </w:r>
          </w:p>
        </w:tc>
        <w:tc>
          <w:tcPr>
            <w:tcW w:w="334" w:type="pct"/>
            <w:vAlign w:val="center"/>
          </w:tcPr>
          <w:p w14:paraId="513BDBD0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88 814,10</w:t>
            </w:r>
          </w:p>
        </w:tc>
        <w:tc>
          <w:tcPr>
            <w:tcW w:w="373" w:type="pct"/>
            <w:vAlign w:val="center"/>
          </w:tcPr>
          <w:p w14:paraId="006C8F03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1.1.1.1, 1.1.1.4-1.1.1.7, 1.1.1.10, 1.1.1.12-1.1.1.13, 1.1.1.15-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1.1.1.19,</w:t>
            </w:r>
          </w:p>
          <w:p w14:paraId="5FB70E66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1.1.1.22, 2.2.4.1-2.2.4.2, 2.2.5.1 (1, 4, 5, 6, 7, 10, 12, 13, 23, 24, 25, 26, 27, 28, 29, 30, 35, 47)</w:t>
            </w:r>
          </w:p>
        </w:tc>
      </w:tr>
      <w:tr w:rsidR="001D5BE7" w:rsidRPr="00154320" w14:paraId="37F27C77" w14:textId="77777777" w:rsidTr="009B41B2">
        <w:trPr>
          <w:trHeight w:val="113"/>
          <w:jc w:val="center"/>
        </w:trPr>
        <w:tc>
          <w:tcPr>
            <w:tcW w:w="210" w:type="pct"/>
          </w:tcPr>
          <w:p w14:paraId="63AB167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8A216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F3174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4A1A34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DC37D8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575C85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852850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6888A4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4EAD8D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50057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B0F34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1312A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BEBB66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281D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990E2DD" w14:textId="77777777" w:rsidTr="009B41B2">
        <w:trPr>
          <w:trHeight w:val="113"/>
          <w:jc w:val="center"/>
        </w:trPr>
        <w:tc>
          <w:tcPr>
            <w:tcW w:w="210" w:type="pct"/>
          </w:tcPr>
          <w:p w14:paraId="6C9DB64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667B7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B9C3F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2FA5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822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508C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374B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986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84DC2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29A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9F13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BBEA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1916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91FC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4AD47D3" w14:textId="77777777" w:rsidTr="009B41B2">
        <w:trPr>
          <w:trHeight w:val="113"/>
          <w:jc w:val="center"/>
        </w:trPr>
        <w:tc>
          <w:tcPr>
            <w:tcW w:w="210" w:type="pct"/>
          </w:tcPr>
          <w:p w14:paraId="265C17D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0A9D7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047D7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2A65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468 327,00</w:t>
            </w:r>
          </w:p>
        </w:tc>
        <w:tc>
          <w:tcPr>
            <w:tcW w:w="325" w:type="pct"/>
            <w:vAlign w:val="center"/>
          </w:tcPr>
          <w:p w14:paraId="4889EA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33 238,40</w:t>
            </w:r>
          </w:p>
        </w:tc>
        <w:tc>
          <w:tcPr>
            <w:tcW w:w="325" w:type="pct"/>
            <w:vAlign w:val="center"/>
          </w:tcPr>
          <w:p w14:paraId="6E04199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31 729,60</w:t>
            </w:r>
          </w:p>
        </w:tc>
        <w:tc>
          <w:tcPr>
            <w:tcW w:w="325" w:type="pct"/>
            <w:vAlign w:val="center"/>
          </w:tcPr>
          <w:p w14:paraId="2E56B8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35 693,80</w:t>
            </w:r>
          </w:p>
        </w:tc>
        <w:tc>
          <w:tcPr>
            <w:tcW w:w="325" w:type="pct"/>
            <w:vAlign w:val="center"/>
          </w:tcPr>
          <w:p w14:paraId="50034A3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43 062,60</w:t>
            </w:r>
          </w:p>
        </w:tc>
        <w:tc>
          <w:tcPr>
            <w:tcW w:w="326" w:type="pct"/>
            <w:vAlign w:val="center"/>
          </w:tcPr>
          <w:p w14:paraId="294373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58 157,50</w:t>
            </w:r>
          </w:p>
        </w:tc>
        <w:tc>
          <w:tcPr>
            <w:tcW w:w="325" w:type="pct"/>
            <w:vAlign w:val="center"/>
          </w:tcPr>
          <w:p w14:paraId="1BA48D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70 869,70</w:t>
            </w:r>
          </w:p>
        </w:tc>
        <w:tc>
          <w:tcPr>
            <w:tcW w:w="325" w:type="pct"/>
            <w:vAlign w:val="center"/>
          </w:tcPr>
          <w:p w14:paraId="12D869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71 591,30</w:t>
            </w:r>
          </w:p>
        </w:tc>
        <w:tc>
          <w:tcPr>
            <w:tcW w:w="371" w:type="pct"/>
            <w:vAlign w:val="center"/>
          </w:tcPr>
          <w:p w14:paraId="135D64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59 871,70</w:t>
            </w:r>
          </w:p>
        </w:tc>
        <w:tc>
          <w:tcPr>
            <w:tcW w:w="334" w:type="pct"/>
            <w:vAlign w:val="center"/>
          </w:tcPr>
          <w:p w14:paraId="00F7CB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64 112,40</w:t>
            </w:r>
          </w:p>
        </w:tc>
        <w:tc>
          <w:tcPr>
            <w:tcW w:w="373" w:type="pct"/>
          </w:tcPr>
          <w:p w14:paraId="3D4895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85F0E76" w14:textId="77777777" w:rsidTr="009B41B2">
        <w:trPr>
          <w:trHeight w:val="113"/>
          <w:jc w:val="center"/>
        </w:trPr>
        <w:tc>
          <w:tcPr>
            <w:tcW w:w="210" w:type="pct"/>
          </w:tcPr>
          <w:p w14:paraId="26A91F9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2E286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2D06F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45EB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290 676,00</w:t>
            </w:r>
          </w:p>
        </w:tc>
        <w:tc>
          <w:tcPr>
            <w:tcW w:w="325" w:type="pct"/>
            <w:vAlign w:val="center"/>
          </w:tcPr>
          <w:p w14:paraId="627920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28 574,40</w:t>
            </w:r>
          </w:p>
        </w:tc>
        <w:tc>
          <w:tcPr>
            <w:tcW w:w="325" w:type="pct"/>
            <w:vAlign w:val="center"/>
          </w:tcPr>
          <w:p w14:paraId="5BECC87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38 932,50</w:t>
            </w:r>
          </w:p>
        </w:tc>
        <w:tc>
          <w:tcPr>
            <w:tcW w:w="325" w:type="pct"/>
            <w:vAlign w:val="center"/>
          </w:tcPr>
          <w:p w14:paraId="25D375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48 347,00</w:t>
            </w:r>
          </w:p>
        </w:tc>
        <w:tc>
          <w:tcPr>
            <w:tcW w:w="325" w:type="pct"/>
            <w:vAlign w:val="center"/>
          </w:tcPr>
          <w:p w14:paraId="3C520A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35 858,40</w:t>
            </w:r>
          </w:p>
        </w:tc>
        <w:tc>
          <w:tcPr>
            <w:tcW w:w="326" w:type="pct"/>
            <w:vAlign w:val="center"/>
          </w:tcPr>
          <w:p w14:paraId="326C8D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28 580,90</w:t>
            </w:r>
          </w:p>
        </w:tc>
        <w:tc>
          <w:tcPr>
            <w:tcW w:w="325" w:type="pct"/>
            <w:vAlign w:val="center"/>
          </w:tcPr>
          <w:p w14:paraId="097D81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36 277,70</w:t>
            </w:r>
          </w:p>
        </w:tc>
        <w:tc>
          <w:tcPr>
            <w:tcW w:w="325" w:type="pct"/>
            <w:vAlign w:val="center"/>
          </w:tcPr>
          <w:p w14:paraId="2EDD09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1" w:type="pct"/>
            <w:vAlign w:val="center"/>
          </w:tcPr>
          <w:p w14:paraId="70C527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34" w:type="pct"/>
            <w:vAlign w:val="center"/>
          </w:tcPr>
          <w:p w14:paraId="568CA7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3" w:type="pct"/>
          </w:tcPr>
          <w:p w14:paraId="6D10CB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CAEC7B7" w14:textId="77777777" w:rsidTr="009B41B2">
        <w:trPr>
          <w:trHeight w:val="113"/>
          <w:jc w:val="center"/>
        </w:trPr>
        <w:tc>
          <w:tcPr>
            <w:tcW w:w="210" w:type="pct"/>
          </w:tcPr>
          <w:p w14:paraId="31BA9E1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50587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4. 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санитарного законодательства, всего, из них</w:t>
            </w: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17" w:type="pct"/>
            <w:vAlign w:val="center"/>
          </w:tcPr>
          <w:p w14:paraId="285E7A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9C3B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  <w:vAlign w:val="center"/>
          </w:tcPr>
          <w:p w14:paraId="43A3F8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  <w:vAlign w:val="center"/>
          </w:tcPr>
          <w:p w14:paraId="0481B7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  <w:vAlign w:val="center"/>
          </w:tcPr>
          <w:p w14:paraId="7F6296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1 787,40</w:t>
            </w:r>
          </w:p>
        </w:tc>
        <w:tc>
          <w:tcPr>
            <w:tcW w:w="325" w:type="pct"/>
            <w:vAlign w:val="center"/>
          </w:tcPr>
          <w:p w14:paraId="043BA5D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  <w:vAlign w:val="center"/>
          </w:tcPr>
          <w:p w14:paraId="7F571DD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5 929,70</w:t>
            </w:r>
          </w:p>
        </w:tc>
        <w:tc>
          <w:tcPr>
            <w:tcW w:w="325" w:type="pct"/>
            <w:vAlign w:val="center"/>
          </w:tcPr>
          <w:p w14:paraId="4C21E7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  <w:vAlign w:val="center"/>
          </w:tcPr>
          <w:p w14:paraId="4BB16A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  <w:vAlign w:val="center"/>
          </w:tcPr>
          <w:p w14:paraId="704317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F199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795E63F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1.1.1.12-1.1.1.14, 1.1.1.21-1.1.1.22, 1.1.1.26 – 1.1.1.28, 2.2.5.1 (12, 13, 14, 24, 34, 35, 42, 43, 46)</w:t>
            </w:r>
          </w:p>
        </w:tc>
      </w:tr>
      <w:tr w:rsidR="001D5BE7" w:rsidRPr="00154320" w14:paraId="4CF3FE3C" w14:textId="77777777" w:rsidTr="009B41B2">
        <w:trPr>
          <w:trHeight w:val="113"/>
          <w:jc w:val="center"/>
        </w:trPr>
        <w:tc>
          <w:tcPr>
            <w:tcW w:w="210" w:type="pct"/>
          </w:tcPr>
          <w:p w14:paraId="3830A69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7423B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B8BA9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E71B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1DD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38EF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4305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283D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C727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25" w:type="pct"/>
            <w:vAlign w:val="center"/>
          </w:tcPr>
          <w:p w14:paraId="284146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BEE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6D4D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442E40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AF30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4B57B60" w14:textId="77777777" w:rsidTr="009B41B2">
        <w:trPr>
          <w:trHeight w:val="113"/>
          <w:jc w:val="center"/>
        </w:trPr>
        <w:tc>
          <w:tcPr>
            <w:tcW w:w="210" w:type="pct"/>
          </w:tcPr>
          <w:p w14:paraId="476D285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B1D56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544F3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6FF4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E63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0D78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5B3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A80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3B4D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06CD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CE3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B3314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765772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0584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C03474D" w14:textId="77777777" w:rsidTr="009B41B2">
        <w:trPr>
          <w:trHeight w:val="113"/>
          <w:jc w:val="center"/>
        </w:trPr>
        <w:tc>
          <w:tcPr>
            <w:tcW w:w="210" w:type="pct"/>
          </w:tcPr>
          <w:p w14:paraId="414AD37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9E470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918B5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540A4C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</w:tcPr>
          <w:p w14:paraId="2A27AC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</w:tcPr>
          <w:p w14:paraId="4F0E4D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</w:tcPr>
          <w:p w14:paraId="72C4DB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1 787,40</w:t>
            </w:r>
          </w:p>
        </w:tc>
        <w:tc>
          <w:tcPr>
            <w:tcW w:w="325" w:type="pct"/>
          </w:tcPr>
          <w:p w14:paraId="051CF8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</w:tcPr>
          <w:p w14:paraId="437DD7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325" w:type="pct"/>
          </w:tcPr>
          <w:p w14:paraId="4DADEB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</w:tcPr>
          <w:p w14:paraId="241E1E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</w:tcPr>
          <w:p w14:paraId="328D55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</w:tcPr>
          <w:p w14:paraId="7302F13C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ED7D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EC268DF" w14:textId="77777777" w:rsidTr="009B41B2">
        <w:trPr>
          <w:trHeight w:val="113"/>
          <w:jc w:val="center"/>
        </w:trPr>
        <w:tc>
          <w:tcPr>
            <w:tcW w:w="210" w:type="pct"/>
          </w:tcPr>
          <w:p w14:paraId="24D34D0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3E1F4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F424F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FEBB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5EE0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DC0D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029E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BEC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07CF9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B45F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BDA4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5F7C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2FD109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7342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C773EEF" w14:textId="77777777" w:rsidTr="009B41B2">
        <w:trPr>
          <w:trHeight w:val="113"/>
          <w:jc w:val="center"/>
        </w:trPr>
        <w:tc>
          <w:tcPr>
            <w:tcW w:w="210" w:type="pct"/>
          </w:tcPr>
          <w:p w14:paraId="433E0D2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8B585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5. Организация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317" w:type="pct"/>
            <w:vAlign w:val="center"/>
          </w:tcPr>
          <w:p w14:paraId="02C93D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4D0CA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0FEBE0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670315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5AE27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45AE31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46AA8F0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3E63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2C6F887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D241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312F68" w14:textId="77777777" w:rsidR="001D5BE7" w:rsidRPr="00154320" w:rsidRDefault="001D5BE7" w:rsidP="009B41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7F45549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1.1.1.1-1.1.1.14, 1.1.1.16,</w:t>
            </w:r>
          </w:p>
          <w:p w14:paraId="7378CDAC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1.1.1.29, 1.1.2.1-1.1.2.2, 2.2.5.1 (1, 2, 3, 4, 5, 6, 7, 8, 9, 10, 11, 12, 13, 14, 15, 16, 24, 26,47)</w:t>
            </w:r>
          </w:p>
        </w:tc>
      </w:tr>
      <w:tr w:rsidR="001D5BE7" w:rsidRPr="00154320" w14:paraId="74D7F383" w14:textId="77777777" w:rsidTr="009B41B2">
        <w:trPr>
          <w:trHeight w:val="113"/>
          <w:jc w:val="center"/>
        </w:trPr>
        <w:tc>
          <w:tcPr>
            <w:tcW w:w="210" w:type="pct"/>
          </w:tcPr>
          <w:p w14:paraId="05B655F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0D3B1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9A121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996D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15B5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E1B9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462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C615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305A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DF52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5250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E34F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713B7B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03BF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CEE1009" w14:textId="77777777" w:rsidTr="009B41B2">
        <w:trPr>
          <w:trHeight w:val="113"/>
          <w:jc w:val="center"/>
        </w:trPr>
        <w:tc>
          <w:tcPr>
            <w:tcW w:w="210" w:type="pct"/>
          </w:tcPr>
          <w:p w14:paraId="1BA5D56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F806E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D2E11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653B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724D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6DDC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A44C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06F7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63F6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F2A8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D6A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2BD4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84BD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E5CE5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F557FF9" w14:textId="77777777" w:rsidTr="009B41B2">
        <w:trPr>
          <w:trHeight w:val="113"/>
          <w:jc w:val="center"/>
        </w:trPr>
        <w:tc>
          <w:tcPr>
            <w:tcW w:w="210" w:type="pct"/>
          </w:tcPr>
          <w:p w14:paraId="33EA200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DBA8E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0EC53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5219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39A5D8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2A8253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C2DF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230FCC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30282A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7B7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477B56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C397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96C5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2BBF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6FF49BF" w14:textId="77777777" w:rsidTr="009B41B2">
        <w:trPr>
          <w:trHeight w:val="113"/>
          <w:jc w:val="center"/>
        </w:trPr>
        <w:tc>
          <w:tcPr>
            <w:tcW w:w="210" w:type="pct"/>
          </w:tcPr>
          <w:p w14:paraId="1E1B5F5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25EF1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95309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949E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A2BD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350D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5039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C9C3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4ED6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7B1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ABED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C2B0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055A8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6EAD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CE71138" w14:textId="77777777" w:rsidTr="009B41B2">
        <w:trPr>
          <w:trHeight w:val="113"/>
          <w:jc w:val="center"/>
        </w:trPr>
        <w:tc>
          <w:tcPr>
            <w:tcW w:w="210" w:type="pct"/>
          </w:tcPr>
          <w:p w14:paraId="5ABCEB7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CA32913" w14:textId="77777777" w:rsidR="001D5BE7" w:rsidRPr="00154320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10. Мероприятия, направленные на повышение безопасности учреждений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3A6B91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C330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14 659,60</w:t>
            </w:r>
          </w:p>
        </w:tc>
        <w:tc>
          <w:tcPr>
            <w:tcW w:w="325" w:type="pct"/>
            <w:vAlign w:val="center"/>
          </w:tcPr>
          <w:p w14:paraId="1A16DF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7A94921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30B555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37960F7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12DC0D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1EF7A2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1D1003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5B2D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F854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FC25295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1.1.1.3, 1.1.1.8, 1.1.1.11-1.1.1.13, 1.1.1.20, 2.2.4.1, 2.2.5.1 (3, 8, 11, 12, 13, 23, 24, 33)</w:t>
            </w:r>
          </w:p>
        </w:tc>
      </w:tr>
      <w:tr w:rsidR="001D5BE7" w:rsidRPr="00154320" w14:paraId="628921D4" w14:textId="77777777" w:rsidTr="009B41B2">
        <w:trPr>
          <w:trHeight w:val="113"/>
          <w:jc w:val="center"/>
        </w:trPr>
        <w:tc>
          <w:tcPr>
            <w:tcW w:w="210" w:type="pct"/>
          </w:tcPr>
          <w:p w14:paraId="078C6B3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F8BBB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14767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650B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77B91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03B3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0AAF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08794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20D4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9792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E3BD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FC48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6452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CBE1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73B9689" w14:textId="77777777" w:rsidTr="009B41B2">
        <w:trPr>
          <w:trHeight w:val="113"/>
          <w:jc w:val="center"/>
        </w:trPr>
        <w:tc>
          <w:tcPr>
            <w:tcW w:w="210" w:type="pct"/>
          </w:tcPr>
          <w:p w14:paraId="41E3B69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E13B1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6A3BE1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C033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8C2E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DFA6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087B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6598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99D62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73E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511D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F7DA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8B58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CA98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0C960F3" w14:textId="77777777" w:rsidTr="009B41B2">
        <w:trPr>
          <w:trHeight w:val="113"/>
          <w:jc w:val="center"/>
        </w:trPr>
        <w:tc>
          <w:tcPr>
            <w:tcW w:w="210" w:type="pct"/>
          </w:tcPr>
          <w:p w14:paraId="540AF07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B7F83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6BB5BC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BBF7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14 659,60</w:t>
            </w:r>
          </w:p>
        </w:tc>
        <w:tc>
          <w:tcPr>
            <w:tcW w:w="325" w:type="pct"/>
            <w:vAlign w:val="center"/>
          </w:tcPr>
          <w:p w14:paraId="5209EB1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618C56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5FDA81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5C9CA4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006EFE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3D14DAD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641B50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E0BC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B5CD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A3C5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A027368" w14:textId="77777777" w:rsidTr="009B41B2">
        <w:trPr>
          <w:trHeight w:val="113"/>
          <w:jc w:val="center"/>
        </w:trPr>
        <w:tc>
          <w:tcPr>
            <w:tcW w:w="210" w:type="pct"/>
          </w:tcPr>
          <w:p w14:paraId="68991CD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F4911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56FEF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31FC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B1426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4D13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DEDFE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1CB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19D1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AF8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A6F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4666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CE03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7142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FFC13B1" w14:textId="77777777" w:rsidTr="009B41B2">
        <w:trPr>
          <w:trHeight w:val="113"/>
          <w:jc w:val="center"/>
        </w:trPr>
        <w:tc>
          <w:tcPr>
            <w:tcW w:w="210" w:type="pct"/>
          </w:tcPr>
          <w:p w14:paraId="3B1235F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AC649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Проведение аварийно-восстановительных работ на участке теплосети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в районе ДК им. Г.Д. Агаркова (ул. Энгельса, д. 32), находящегося в границе ответственности МАУК «Центр культуры,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досуга и кино», всего, из них:</w:t>
            </w:r>
          </w:p>
        </w:tc>
        <w:tc>
          <w:tcPr>
            <w:tcW w:w="317" w:type="pct"/>
            <w:vAlign w:val="center"/>
          </w:tcPr>
          <w:p w14:paraId="249C19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92B2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7DE54D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60CEF00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DDBCC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43F85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3DE9C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E1888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E3235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073126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03961F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  <w:vAlign w:val="center"/>
          </w:tcPr>
          <w:p w14:paraId="313D83F5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1D5BE7" w:rsidRPr="00154320" w14:paraId="1AC748F1" w14:textId="77777777" w:rsidTr="009B41B2">
        <w:trPr>
          <w:trHeight w:val="113"/>
          <w:jc w:val="center"/>
        </w:trPr>
        <w:tc>
          <w:tcPr>
            <w:tcW w:w="210" w:type="pct"/>
          </w:tcPr>
          <w:p w14:paraId="248C1DE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6508E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5127C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366F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B2A4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4242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AFF39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C5147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153318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430B7D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C0ACD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0582A7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0071A6D1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231940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553A9D5" w14:textId="77777777" w:rsidTr="009B41B2">
        <w:trPr>
          <w:trHeight w:val="113"/>
          <w:jc w:val="center"/>
        </w:trPr>
        <w:tc>
          <w:tcPr>
            <w:tcW w:w="210" w:type="pct"/>
          </w:tcPr>
          <w:p w14:paraId="6A460F0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BAFD4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C92A5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DA14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A24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5E31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49AEB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64C63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B961F3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938DF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5F216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035063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3E06C394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2489CB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DCE02E9" w14:textId="77777777" w:rsidTr="009B41B2">
        <w:trPr>
          <w:trHeight w:val="113"/>
          <w:jc w:val="center"/>
        </w:trPr>
        <w:tc>
          <w:tcPr>
            <w:tcW w:w="210" w:type="pct"/>
          </w:tcPr>
          <w:p w14:paraId="05A72BA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42158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741E6C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3EC28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20BA4A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25C901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B5C54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02411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52C977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5EDA1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86B1F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20940B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A860651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2AD4F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DDFE335" w14:textId="77777777" w:rsidTr="009B41B2">
        <w:trPr>
          <w:trHeight w:val="113"/>
          <w:jc w:val="center"/>
        </w:trPr>
        <w:tc>
          <w:tcPr>
            <w:tcW w:w="210" w:type="pct"/>
          </w:tcPr>
          <w:p w14:paraId="2352827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6385D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81354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9B2E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E0C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11F7D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75DEA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8FB9E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7FC83B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D550C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2CA4D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25F9A51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753F28E3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131092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E6DD05D" w14:textId="77777777" w:rsidTr="009B41B2">
        <w:trPr>
          <w:trHeight w:val="113"/>
          <w:jc w:val="center"/>
        </w:trPr>
        <w:tc>
          <w:tcPr>
            <w:tcW w:w="210" w:type="pct"/>
          </w:tcPr>
          <w:p w14:paraId="111C52C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A167B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14. Мероприятия, направленные на проведение аварийно-восстановительных работ, всего, из них:</w:t>
            </w:r>
          </w:p>
        </w:tc>
        <w:tc>
          <w:tcPr>
            <w:tcW w:w="317" w:type="pct"/>
            <w:vAlign w:val="center"/>
          </w:tcPr>
          <w:p w14:paraId="791427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2BF71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2B228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17B79B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74E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473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98F3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CDC6A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AE3E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173D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AEF7AD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0606E22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1D5BE7" w:rsidRPr="00154320" w14:paraId="4EA77AD8" w14:textId="77777777" w:rsidTr="009B41B2">
        <w:trPr>
          <w:trHeight w:val="113"/>
          <w:jc w:val="center"/>
        </w:trPr>
        <w:tc>
          <w:tcPr>
            <w:tcW w:w="210" w:type="pct"/>
          </w:tcPr>
          <w:p w14:paraId="45DF5A9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A37F1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F506C1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4F0E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E6CA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E4D3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A28A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B6AF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78CD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6D79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D72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5008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C6C87D0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AA31D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A9956AE" w14:textId="77777777" w:rsidTr="009B41B2">
        <w:trPr>
          <w:trHeight w:val="113"/>
          <w:jc w:val="center"/>
        </w:trPr>
        <w:tc>
          <w:tcPr>
            <w:tcW w:w="210" w:type="pct"/>
          </w:tcPr>
          <w:p w14:paraId="0A209DF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57E87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77ED7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14BC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76C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687D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A862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D4E0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BE97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909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BA19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7E76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A3F999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AB243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A0AA62F" w14:textId="77777777" w:rsidTr="009B41B2">
        <w:trPr>
          <w:trHeight w:val="113"/>
          <w:jc w:val="center"/>
        </w:trPr>
        <w:tc>
          <w:tcPr>
            <w:tcW w:w="210" w:type="pct"/>
          </w:tcPr>
          <w:p w14:paraId="279F1EF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74983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005AA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A3CA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78913C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76DD28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63D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191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C6BB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134D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9E7A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DA56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355DA5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5641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B7436A0" w14:textId="77777777" w:rsidTr="009B41B2">
        <w:trPr>
          <w:trHeight w:val="113"/>
          <w:jc w:val="center"/>
        </w:trPr>
        <w:tc>
          <w:tcPr>
            <w:tcW w:w="210" w:type="pct"/>
          </w:tcPr>
          <w:p w14:paraId="5596025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E5607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8B33F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9606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1BE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45FE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340D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EBB1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10CF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F82C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DF15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4E4D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032386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768F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927C943" w14:textId="77777777" w:rsidTr="009B41B2">
        <w:trPr>
          <w:trHeight w:val="113"/>
          <w:jc w:val="center"/>
        </w:trPr>
        <w:tc>
          <w:tcPr>
            <w:tcW w:w="210" w:type="pct"/>
          </w:tcPr>
          <w:p w14:paraId="5460553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EB1141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15.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Погашение кредиторской задолженности МАУК «Кинотеатр «Кедр» перед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ООО «Сеть кинотеатров «Премьер-Зал», всего, из них:</w:t>
            </w:r>
          </w:p>
        </w:tc>
        <w:tc>
          <w:tcPr>
            <w:tcW w:w="317" w:type="pct"/>
            <w:vAlign w:val="center"/>
          </w:tcPr>
          <w:p w14:paraId="3A5B8C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351F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4208ACA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D47E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30099E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015D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6126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AEB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4DBA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6BA11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108A5C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D98C76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1D5BE7" w:rsidRPr="00154320" w14:paraId="0820C375" w14:textId="77777777" w:rsidTr="009B41B2">
        <w:trPr>
          <w:trHeight w:val="113"/>
          <w:jc w:val="center"/>
        </w:trPr>
        <w:tc>
          <w:tcPr>
            <w:tcW w:w="210" w:type="pct"/>
          </w:tcPr>
          <w:p w14:paraId="1660E45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E2383C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83B5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C75C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2D80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9E9F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6623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6A6B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BC81E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D043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CC851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1BAB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96460B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609FC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0D9BF92E" w14:textId="77777777" w:rsidTr="009B41B2">
        <w:trPr>
          <w:trHeight w:val="113"/>
          <w:jc w:val="center"/>
        </w:trPr>
        <w:tc>
          <w:tcPr>
            <w:tcW w:w="210" w:type="pct"/>
          </w:tcPr>
          <w:p w14:paraId="6BF71CC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21887E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222F2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C59C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2280D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5B2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92C2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2F08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7117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932B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0568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80A2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F654D4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2212BD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24E6D3E" w14:textId="77777777" w:rsidTr="009B41B2">
        <w:trPr>
          <w:trHeight w:val="113"/>
          <w:jc w:val="center"/>
        </w:trPr>
        <w:tc>
          <w:tcPr>
            <w:tcW w:w="210" w:type="pct"/>
          </w:tcPr>
          <w:p w14:paraId="33B308E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669E37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748C3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8C21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24006E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984C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655789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3491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C765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7FBE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A972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90D0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8B4609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70ABF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089AC0BA" w14:textId="77777777" w:rsidTr="009B41B2">
        <w:trPr>
          <w:trHeight w:val="113"/>
          <w:jc w:val="center"/>
        </w:trPr>
        <w:tc>
          <w:tcPr>
            <w:tcW w:w="210" w:type="pct"/>
          </w:tcPr>
          <w:p w14:paraId="05C1C23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545420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D03C6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EDF3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ACC16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8540A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0EEAA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4D4F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0209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44B1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EF0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68A6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D8F5AA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55568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045506C1" w14:textId="77777777" w:rsidTr="009B41B2">
        <w:trPr>
          <w:trHeight w:val="113"/>
          <w:jc w:val="center"/>
        </w:trPr>
        <w:tc>
          <w:tcPr>
            <w:tcW w:w="210" w:type="pct"/>
          </w:tcPr>
          <w:p w14:paraId="33E05ED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1A210B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16. Оснащение кинотеатров необходимым оборудованием для осуществления кинопоказов с подготовленным субтитрированием и тифлокомментированием,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1688E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216A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540604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4BA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32E3F8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EAC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BB59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DB3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B8DE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3E70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6388E0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8701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1D5BE7" w:rsidRPr="00154320" w14:paraId="7A1DE6E2" w14:textId="77777777" w:rsidTr="009B41B2">
        <w:trPr>
          <w:trHeight w:val="113"/>
          <w:jc w:val="center"/>
        </w:trPr>
        <w:tc>
          <w:tcPr>
            <w:tcW w:w="210" w:type="pct"/>
          </w:tcPr>
          <w:p w14:paraId="4CF0C81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C3A14F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B4341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3158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267E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0F9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06A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76A4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95C8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3A53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A6517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908C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D582F00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B0FD9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774033BA" w14:textId="77777777" w:rsidTr="009B41B2">
        <w:trPr>
          <w:trHeight w:val="113"/>
          <w:jc w:val="center"/>
        </w:trPr>
        <w:tc>
          <w:tcPr>
            <w:tcW w:w="210" w:type="pct"/>
          </w:tcPr>
          <w:p w14:paraId="682F58A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B699FF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E2AAC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2D9D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F0F01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C8DF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1E2396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CC8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A379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6AE2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709D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4E1E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FFB9C5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A868F9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4CD5368" w14:textId="77777777" w:rsidTr="009B41B2">
        <w:trPr>
          <w:trHeight w:val="113"/>
          <w:jc w:val="center"/>
        </w:trPr>
        <w:tc>
          <w:tcPr>
            <w:tcW w:w="210" w:type="pct"/>
          </w:tcPr>
          <w:p w14:paraId="750D618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D6354B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6B657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5849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01F6B6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85E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1DB81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287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35867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74B9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8AD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3383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4116C3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12FE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1ADC4450" w14:textId="77777777" w:rsidTr="009B41B2">
        <w:trPr>
          <w:trHeight w:val="113"/>
          <w:jc w:val="center"/>
        </w:trPr>
        <w:tc>
          <w:tcPr>
            <w:tcW w:w="210" w:type="pct"/>
          </w:tcPr>
          <w:p w14:paraId="44057D4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1A48F2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11463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4080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81E4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32D3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F539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E49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0443E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284F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37A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1198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704B14E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A12B5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600110B1" w14:textId="77777777" w:rsidTr="009B41B2">
        <w:trPr>
          <w:trHeight w:val="113"/>
          <w:jc w:val="center"/>
        </w:trPr>
        <w:tc>
          <w:tcPr>
            <w:tcW w:w="210" w:type="pct"/>
          </w:tcPr>
          <w:p w14:paraId="0F357AA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1AECDA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20. Обеспечение сохранения и использования объектов культурного наследия Верхнесалдинского муниципального округа Свердловской области,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7A1464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726E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6FF717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455A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9EB1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62FDE11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B0AE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2DC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1B340D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E73E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561DE6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2C5F9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1.1.1.14 (14)</w:t>
            </w:r>
          </w:p>
        </w:tc>
      </w:tr>
      <w:tr w:rsidR="001D5BE7" w:rsidRPr="00154320" w14:paraId="07B73B37" w14:textId="77777777" w:rsidTr="009B41B2">
        <w:trPr>
          <w:trHeight w:val="113"/>
          <w:jc w:val="center"/>
        </w:trPr>
        <w:tc>
          <w:tcPr>
            <w:tcW w:w="210" w:type="pct"/>
          </w:tcPr>
          <w:p w14:paraId="23EA3FC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C9E6BB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497604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55C6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B9AB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669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C7C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0F18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A198C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34A5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CE39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89A3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50A841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9539C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1FFB14EA" w14:textId="77777777" w:rsidTr="009B41B2">
        <w:trPr>
          <w:trHeight w:val="113"/>
          <w:jc w:val="center"/>
        </w:trPr>
        <w:tc>
          <w:tcPr>
            <w:tcW w:w="210" w:type="pct"/>
          </w:tcPr>
          <w:p w14:paraId="1B6752A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DB51F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9E48D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22E0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0E55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EC16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2967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6AE8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58FB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9EE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28F0B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A6B0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DCAE3C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1150F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C0A6071" w14:textId="77777777" w:rsidTr="009B41B2">
        <w:trPr>
          <w:trHeight w:val="113"/>
          <w:jc w:val="center"/>
        </w:trPr>
        <w:tc>
          <w:tcPr>
            <w:tcW w:w="210" w:type="pct"/>
          </w:tcPr>
          <w:p w14:paraId="7E5E1C5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B7217F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0D9B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1419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4A30A68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227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5C36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49AA97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882D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4CDC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66A789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44AEA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ECF338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23B67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051F538D" w14:textId="77777777" w:rsidTr="009B41B2">
        <w:trPr>
          <w:trHeight w:val="113"/>
          <w:jc w:val="center"/>
        </w:trPr>
        <w:tc>
          <w:tcPr>
            <w:tcW w:w="210" w:type="pct"/>
          </w:tcPr>
          <w:p w14:paraId="2522ACA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45BE0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4982A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A052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7DFD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6AD1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04E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F62A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C03DD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11DB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1F32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DEEA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D9D4DB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6C7AC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6FDA27E0" w14:textId="77777777" w:rsidTr="009B41B2">
        <w:trPr>
          <w:trHeight w:val="113"/>
          <w:jc w:val="center"/>
        </w:trPr>
        <w:tc>
          <w:tcPr>
            <w:tcW w:w="210" w:type="pct"/>
          </w:tcPr>
          <w:p w14:paraId="1DD4F4E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DC33F7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21. Организация мероприятий по информатизации муниципального музея, в том числе приобретение компьютерного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оборудования и лицензионного программного обеспечения, подключение музеев к сети Интернет,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1666AF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627BA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2E42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B0A5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FBE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02981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9168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5ED3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F0CCB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E9A5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793B9E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2F119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1.1.1.9, 1.1.1.16, </w:t>
            </w:r>
          </w:p>
          <w:p w14:paraId="765917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52F3D9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1.1.2.1-1.1.2.2, 2.2.5.1 (9, 15, 16, 24, 26, 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47)</w:t>
            </w:r>
          </w:p>
        </w:tc>
      </w:tr>
      <w:tr w:rsidR="001D5BE7" w:rsidRPr="00154320" w14:paraId="4640651F" w14:textId="77777777" w:rsidTr="009B41B2">
        <w:trPr>
          <w:trHeight w:val="113"/>
          <w:jc w:val="center"/>
        </w:trPr>
        <w:tc>
          <w:tcPr>
            <w:tcW w:w="210" w:type="pct"/>
          </w:tcPr>
          <w:p w14:paraId="1F38B50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D84F8A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143D9D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09B9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2977A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E083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1668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C398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C2ED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2868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3E9AD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C82DB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8E6AA6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29E19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5A4EA464" w14:textId="77777777" w:rsidTr="009B41B2">
        <w:trPr>
          <w:trHeight w:val="113"/>
          <w:jc w:val="center"/>
        </w:trPr>
        <w:tc>
          <w:tcPr>
            <w:tcW w:w="210" w:type="pct"/>
          </w:tcPr>
          <w:p w14:paraId="2F7429A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66EF23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94FF0B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D18A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1B0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11B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CA4D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C0E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87C2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3090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23CC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7B43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E5C78D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C2534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51D463CF" w14:textId="77777777" w:rsidTr="009B41B2">
        <w:trPr>
          <w:trHeight w:val="113"/>
          <w:jc w:val="center"/>
        </w:trPr>
        <w:tc>
          <w:tcPr>
            <w:tcW w:w="210" w:type="pct"/>
          </w:tcPr>
          <w:p w14:paraId="1605839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C95397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C9E0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B91B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47A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FB6C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ECA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6A04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84488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41C9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CA5B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355E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64FE98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387F52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1FE0EA4B" w14:textId="77777777" w:rsidTr="009B41B2">
        <w:trPr>
          <w:trHeight w:val="113"/>
          <w:jc w:val="center"/>
        </w:trPr>
        <w:tc>
          <w:tcPr>
            <w:tcW w:w="210" w:type="pct"/>
          </w:tcPr>
          <w:p w14:paraId="5C05CE1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C05D0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FBD24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2704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CE5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6C0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77E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FA38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351AA2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F91D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0B8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0AB5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D4F4A1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B9C5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6E0D59A5" w14:textId="77777777" w:rsidTr="009B41B2">
        <w:trPr>
          <w:trHeight w:val="113"/>
          <w:jc w:val="center"/>
        </w:trPr>
        <w:tc>
          <w:tcPr>
            <w:tcW w:w="210" w:type="pct"/>
          </w:tcPr>
          <w:p w14:paraId="1289096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E3B6DB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22. Организация мероприятий по техническому оснащению муниципального музея,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8EC0A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486E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3FC9CF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2BB6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157B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20D9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423C7F9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795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1C165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91CC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58088E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E4D14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1.1.1.15, 2.2.5.1 (24, 25)</w:t>
            </w:r>
          </w:p>
        </w:tc>
      </w:tr>
      <w:tr w:rsidR="001D5BE7" w:rsidRPr="00154320" w14:paraId="3CABAB49" w14:textId="77777777" w:rsidTr="009B41B2">
        <w:trPr>
          <w:trHeight w:val="113"/>
          <w:jc w:val="center"/>
        </w:trPr>
        <w:tc>
          <w:tcPr>
            <w:tcW w:w="210" w:type="pct"/>
          </w:tcPr>
          <w:p w14:paraId="1134FCD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8D56FB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F2CB4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1467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C99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EC18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E19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715A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35E0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E660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0AA7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C2CE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7C0E76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4380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65775E0A" w14:textId="77777777" w:rsidTr="009B41B2">
        <w:trPr>
          <w:trHeight w:val="113"/>
          <w:jc w:val="center"/>
        </w:trPr>
        <w:tc>
          <w:tcPr>
            <w:tcW w:w="210" w:type="pct"/>
          </w:tcPr>
          <w:p w14:paraId="20D6EBD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0221BD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79258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5A01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EE59B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F5030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81B7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6882E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73ECE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5451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C18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FDF9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51CDF2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656A7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BDEB017" w14:textId="77777777" w:rsidTr="009B41B2">
        <w:trPr>
          <w:trHeight w:val="113"/>
          <w:jc w:val="center"/>
        </w:trPr>
        <w:tc>
          <w:tcPr>
            <w:tcW w:w="210" w:type="pct"/>
          </w:tcPr>
          <w:p w14:paraId="2F5F8A4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F48040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8CE88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495E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77B114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BE0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8E31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10F5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2FA6F7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667F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3903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4D913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C95893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557FF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6DD6CAA" w14:textId="77777777" w:rsidTr="009B41B2">
        <w:trPr>
          <w:trHeight w:val="113"/>
          <w:jc w:val="center"/>
        </w:trPr>
        <w:tc>
          <w:tcPr>
            <w:tcW w:w="210" w:type="pct"/>
          </w:tcPr>
          <w:p w14:paraId="69163D5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53B39E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C28EE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522B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6030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2052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18CB7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1AD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A446D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3E643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97A86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A25A05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84E04F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49DDA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482EC936" w14:textId="77777777" w:rsidTr="009B41B2">
        <w:trPr>
          <w:trHeight w:val="113"/>
          <w:jc w:val="center"/>
        </w:trPr>
        <w:tc>
          <w:tcPr>
            <w:tcW w:w="210" w:type="pct"/>
          </w:tcPr>
          <w:p w14:paraId="679E793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59D7AE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23. Организация мероприятий по информатизации муниципальных библиотек, приобретению компьютерного оборудования и лицензионного программного обеспечения, подключению муниципальных библиотек к сети Интернет и развитию системы библиотечного дела с учетом задачи расширения информационных технологий и оцифровки для модернизации и укрепления материально-технической базы муниципальных библиотек,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58047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56492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40C5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E81D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B4F8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C08BA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BA50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5A9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349D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8EA0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C302C5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4E18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6A1D5D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039362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47)</w:t>
            </w:r>
          </w:p>
        </w:tc>
      </w:tr>
      <w:tr w:rsidR="001D5BE7" w:rsidRPr="00154320" w14:paraId="7FBB050C" w14:textId="77777777" w:rsidTr="009B41B2">
        <w:trPr>
          <w:trHeight w:val="113"/>
          <w:jc w:val="center"/>
        </w:trPr>
        <w:tc>
          <w:tcPr>
            <w:tcW w:w="210" w:type="pct"/>
          </w:tcPr>
          <w:p w14:paraId="45EA010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3605F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C8EC2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C1A0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3636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CBE5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1FF8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549E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3F82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8D4F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23CB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3A40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CA5DCC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B7D44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7E7FE014" w14:textId="77777777" w:rsidTr="009B41B2">
        <w:trPr>
          <w:trHeight w:val="113"/>
          <w:jc w:val="center"/>
        </w:trPr>
        <w:tc>
          <w:tcPr>
            <w:tcW w:w="210" w:type="pct"/>
          </w:tcPr>
          <w:p w14:paraId="44BD8FE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747469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46C2AB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AF346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A14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69D9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D212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0D5A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50A9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8B4B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D8DF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1626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CA6067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EE126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B2809B9" w14:textId="77777777" w:rsidTr="009B41B2">
        <w:trPr>
          <w:trHeight w:val="113"/>
          <w:jc w:val="center"/>
        </w:trPr>
        <w:tc>
          <w:tcPr>
            <w:tcW w:w="210" w:type="pct"/>
          </w:tcPr>
          <w:p w14:paraId="0AC44C4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7AF717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0A015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770E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8479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3266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8FF6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E9DE1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F9EF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89E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9025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0D0F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17B59A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E9EBF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87B6392" w14:textId="77777777" w:rsidTr="009B41B2">
        <w:trPr>
          <w:trHeight w:val="113"/>
          <w:jc w:val="center"/>
        </w:trPr>
        <w:tc>
          <w:tcPr>
            <w:tcW w:w="210" w:type="pct"/>
          </w:tcPr>
          <w:p w14:paraId="3A09D55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64A9AB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71D26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508C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C3B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E85F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3DB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3649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A173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CF31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A7C7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9EC1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786A00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0877A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E51E59C" w14:textId="77777777" w:rsidTr="009B41B2">
        <w:trPr>
          <w:trHeight w:val="113"/>
          <w:jc w:val="center"/>
        </w:trPr>
        <w:tc>
          <w:tcPr>
            <w:tcW w:w="210" w:type="pct"/>
          </w:tcPr>
          <w:p w14:paraId="70A7AE8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DE7C3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24. Модернизация библиотек в части комплектования книжных фондов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5150B68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7743D1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852,40</w:t>
            </w:r>
          </w:p>
        </w:tc>
        <w:tc>
          <w:tcPr>
            <w:tcW w:w="325" w:type="pct"/>
            <w:vAlign w:val="center"/>
          </w:tcPr>
          <w:p w14:paraId="1A717C8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C3D5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E697D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BE8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378,40</w:t>
            </w:r>
          </w:p>
        </w:tc>
        <w:tc>
          <w:tcPr>
            <w:tcW w:w="326" w:type="pct"/>
            <w:vAlign w:val="center"/>
          </w:tcPr>
          <w:p w14:paraId="56F7191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8A433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25" w:type="pct"/>
            <w:vAlign w:val="center"/>
          </w:tcPr>
          <w:p w14:paraId="3341C091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371" w:type="pct"/>
            <w:vAlign w:val="center"/>
          </w:tcPr>
          <w:p w14:paraId="7C8552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C8E079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25842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7F0C1D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1.1.1.25, </w:t>
            </w:r>
          </w:p>
          <w:p w14:paraId="0EDCE8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4BCA635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40, 47)</w:t>
            </w:r>
          </w:p>
        </w:tc>
      </w:tr>
      <w:tr w:rsidR="001D5BE7" w:rsidRPr="00154320" w14:paraId="39D74905" w14:textId="77777777" w:rsidTr="009B41B2">
        <w:trPr>
          <w:trHeight w:val="113"/>
          <w:jc w:val="center"/>
        </w:trPr>
        <w:tc>
          <w:tcPr>
            <w:tcW w:w="210" w:type="pct"/>
          </w:tcPr>
          <w:p w14:paraId="16E265D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668DC1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D03E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E8DDBF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6A8FD99A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9BD478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32CC2C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CF7FE2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626A0161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3BEE2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4B7E9302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51DA8253" w14:textId="77777777" w:rsidR="001D5BE7" w:rsidRPr="00E8787D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C698BF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BDEB5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72C0DFE4" w14:textId="77777777" w:rsidTr="009B41B2">
        <w:trPr>
          <w:trHeight w:val="113"/>
          <w:jc w:val="center"/>
        </w:trPr>
        <w:tc>
          <w:tcPr>
            <w:tcW w:w="210" w:type="pct"/>
          </w:tcPr>
          <w:p w14:paraId="131907B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24A4C4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75D14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DE36D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325" w:type="pct"/>
            <w:vAlign w:val="center"/>
          </w:tcPr>
          <w:p w14:paraId="4FEA7E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4BD2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A9D76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B8D6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326" w:type="pct"/>
            <w:vAlign w:val="center"/>
          </w:tcPr>
          <w:p w14:paraId="0414FD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A0D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7DB642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54115D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4CCED2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2A72E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7D52F3D" w14:textId="77777777" w:rsidTr="009B41B2">
        <w:trPr>
          <w:trHeight w:val="113"/>
          <w:jc w:val="center"/>
        </w:trPr>
        <w:tc>
          <w:tcPr>
            <w:tcW w:w="210" w:type="pct"/>
          </w:tcPr>
          <w:p w14:paraId="6C5A0FD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61E4EB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BDE7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5EFF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426,20</w:t>
            </w:r>
          </w:p>
        </w:tc>
        <w:tc>
          <w:tcPr>
            <w:tcW w:w="325" w:type="pct"/>
            <w:vAlign w:val="center"/>
          </w:tcPr>
          <w:p w14:paraId="628C7B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676F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2660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4376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189,20</w:t>
            </w:r>
          </w:p>
        </w:tc>
        <w:tc>
          <w:tcPr>
            <w:tcW w:w="326" w:type="pct"/>
            <w:vAlign w:val="center"/>
          </w:tcPr>
          <w:p w14:paraId="4337771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057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325" w:type="pct"/>
            <w:vAlign w:val="center"/>
          </w:tcPr>
          <w:p w14:paraId="569C6C4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71" w:type="pct"/>
            <w:vAlign w:val="center"/>
          </w:tcPr>
          <w:p w14:paraId="49F406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978FD6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E75CA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586581B" w14:textId="77777777" w:rsidTr="009B41B2">
        <w:trPr>
          <w:trHeight w:val="113"/>
          <w:jc w:val="center"/>
        </w:trPr>
        <w:tc>
          <w:tcPr>
            <w:tcW w:w="210" w:type="pct"/>
          </w:tcPr>
          <w:p w14:paraId="3881FAD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D8024F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81676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C2D4A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650A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4ABF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4D3B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5B78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31C3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5C8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8A7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E8D6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8BFFE6" w14:textId="77777777" w:rsidR="001D5BE7" w:rsidRPr="00154320" w:rsidRDefault="001D5BE7" w:rsidP="009B41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7E4F4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7BDCD646" w14:textId="77777777" w:rsidTr="009B41B2">
        <w:trPr>
          <w:trHeight w:val="113"/>
          <w:jc w:val="center"/>
        </w:trPr>
        <w:tc>
          <w:tcPr>
            <w:tcW w:w="210" w:type="pct"/>
          </w:tcPr>
          <w:p w14:paraId="2DEED4F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6C89F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27. Обеспечение осуществления оплаты труда работников муниципальных учреждений культуры с учетом установленных указами Президента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Российской Федерации показателей соотношения заработной платы для данной категории работников,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4F626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3EE8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526376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C2BE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47B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D43A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7AE619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477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C71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A5B5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286380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7DDE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1.1.1.19, 2.2.4.1 (23, 30)</w:t>
            </w:r>
          </w:p>
        </w:tc>
      </w:tr>
      <w:tr w:rsidR="001D5BE7" w:rsidRPr="00154320" w14:paraId="591FD260" w14:textId="77777777" w:rsidTr="009B41B2">
        <w:trPr>
          <w:trHeight w:val="113"/>
          <w:jc w:val="center"/>
        </w:trPr>
        <w:tc>
          <w:tcPr>
            <w:tcW w:w="210" w:type="pct"/>
          </w:tcPr>
          <w:p w14:paraId="6215288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0C0888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5417E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B012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B1A4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0E7CD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D813A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77D0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7F0E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6CD5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7277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C251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CCEE74A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8BE0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3B1A7513" w14:textId="77777777" w:rsidTr="009B41B2">
        <w:trPr>
          <w:trHeight w:val="113"/>
          <w:jc w:val="center"/>
        </w:trPr>
        <w:tc>
          <w:tcPr>
            <w:tcW w:w="210" w:type="pct"/>
          </w:tcPr>
          <w:p w14:paraId="34D6A3C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95639F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BFAEB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1B63D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79D256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4478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11C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6389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729803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80C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C9A9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8995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46F6CF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4772D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1C112C95" w14:textId="77777777" w:rsidTr="009B41B2">
        <w:trPr>
          <w:trHeight w:val="113"/>
          <w:jc w:val="center"/>
        </w:trPr>
        <w:tc>
          <w:tcPr>
            <w:tcW w:w="210" w:type="pct"/>
          </w:tcPr>
          <w:p w14:paraId="010A3C5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0BA62D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96E04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AEC1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3E3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A7D4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E53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566D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8C042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0EB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2A696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1A97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376456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F110C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50AE9FC" w14:textId="77777777" w:rsidTr="009B41B2">
        <w:trPr>
          <w:trHeight w:val="113"/>
          <w:jc w:val="center"/>
        </w:trPr>
        <w:tc>
          <w:tcPr>
            <w:tcW w:w="210" w:type="pct"/>
          </w:tcPr>
          <w:p w14:paraId="59E7FE5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415EC0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80CDC3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69776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17B9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30D4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3C7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4C05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7EDA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1A0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89F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6C18B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FC3715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7DA195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1F30E555" w14:textId="77777777" w:rsidTr="009B41B2">
        <w:trPr>
          <w:trHeight w:val="113"/>
          <w:jc w:val="center"/>
        </w:trPr>
        <w:tc>
          <w:tcPr>
            <w:tcW w:w="210" w:type="pct"/>
          </w:tcPr>
          <w:p w14:paraId="2EBF380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8D5F37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Мероприятие 28. Ремонт зданий и помещений муниципальных учреждений культуры, приведение в соответствие с требованиями пожарной безопасности и санитарного законодательства и (или) оснащение таких учреждений оборудованием, инвентарем и музыкальными инструментами, всего, из них:</w:t>
            </w:r>
          </w:p>
        </w:tc>
        <w:tc>
          <w:tcPr>
            <w:tcW w:w="317" w:type="pct"/>
            <w:vAlign w:val="center"/>
          </w:tcPr>
          <w:p w14:paraId="42EAAEB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3CA3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715E1D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9D777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FCAEE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CDAC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5AD9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6A525D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E407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0F67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0589FB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48B4D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1.1.1.24 (39)</w:t>
            </w:r>
          </w:p>
        </w:tc>
      </w:tr>
      <w:tr w:rsidR="001D5BE7" w:rsidRPr="00154320" w14:paraId="101C136D" w14:textId="77777777" w:rsidTr="009B41B2">
        <w:trPr>
          <w:trHeight w:val="113"/>
          <w:jc w:val="center"/>
        </w:trPr>
        <w:tc>
          <w:tcPr>
            <w:tcW w:w="210" w:type="pct"/>
          </w:tcPr>
          <w:p w14:paraId="31DAB9E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F1BC75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BA187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493C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B198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1E3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23ECC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400DA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5874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7422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4AE4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2066A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0E88C0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1A132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9C1DD6C" w14:textId="77777777" w:rsidTr="009B41B2">
        <w:trPr>
          <w:trHeight w:val="113"/>
          <w:jc w:val="center"/>
        </w:trPr>
        <w:tc>
          <w:tcPr>
            <w:tcW w:w="210" w:type="pct"/>
          </w:tcPr>
          <w:p w14:paraId="202200C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384DDB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B3B50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88A1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1D9C8E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372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254C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65D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79F5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BC6D3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BC9DC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FD0E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3309F2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3114C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6E15F849" w14:textId="77777777" w:rsidTr="009B41B2">
        <w:trPr>
          <w:trHeight w:val="113"/>
          <w:jc w:val="center"/>
        </w:trPr>
        <w:tc>
          <w:tcPr>
            <w:tcW w:w="210" w:type="pct"/>
          </w:tcPr>
          <w:p w14:paraId="0D58353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BFEC65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80CC4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EA0F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2A7110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8545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C80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FB6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BBD2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057C2CE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D422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335D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A8058C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1E9B6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24F26A2E" w14:textId="77777777" w:rsidTr="009B41B2">
        <w:trPr>
          <w:trHeight w:val="113"/>
          <w:jc w:val="center"/>
        </w:trPr>
        <w:tc>
          <w:tcPr>
            <w:tcW w:w="210" w:type="pct"/>
          </w:tcPr>
          <w:p w14:paraId="5BE2FC5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DF8285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4317AE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4511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EAD4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9737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9EDEA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D007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C555B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7643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1955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E0F8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A9BDA8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6DDC5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5BE7" w:rsidRPr="00154320" w14:paraId="62A795C4" w14:textId="77777777" w:rsidTr="009B41B2">
        <w:trPr>
          <w:trHeight w:val="113"/>
          <w:jc w:val="center"/>
        </w:trPr>
        <w:tc>
          <w:tcPr>
            <w:tcW w:w="210" w:type="pct"/>
          </w:tcPr>
          <w:p w14:paraId="02E03A4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</w:tcPr>
          <w:p w14:paraId="6F27BD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2. «Развитие образования в сфере культуры»</w:t>
            </w:r>
          </w:p>
        </w:tc>
      </w:tr>
      <w:tr w:rsidR="001D5BE7" w:rsidRPr="00154320" w14:paraId="349B08EB" w14:textId="77777777" w:rsidTr="009B41B2">
        <w:trPr>
          <w:trHeight w:val="113"/>
          <w:jc w:val="center"/>
        </w:trPr>
        <w:tc>
          <w:tcPr>
            <w:tcW w:w="210" w:type="pct"/>
          </w:tcPr>
          <w:p w14:paraId="52296C5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2D8A1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60184BD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22074B" w14:textId="77777777" w:rsidR="001D5BE7" w:rsidRPr="00C8601E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478 151,80</w:t>
            </w:r>
          </w:p>
        </w:tc>
        <w:tc>
          <w:tcPr>
            <w:tcW w:w="325" w:type="pct"/>
            <w:vAlign w:val="center"/>
          </w:tcPr>
          <w:p w14:paraId="777E84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4BB62A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2683E9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2D9486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35F087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67965873" w14:textId="77777777" w:rsidR="001D5BE7" w:rsidRPr="00383C7E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0DCC2E97" w14:textId="77777777" w:rsidR="001D5BE7" w:rsidRPr="00383C7E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177,10</w:t>
            </w:r>
          </w:p>
        </w:tc>
        <w:tc>
          <w:tcPr>
            <w:tcW w:w="371" w:type="pct"/>
            <w:vAlign w:val="center"/>
          </w:tcPr>
          <w:p w14:paraId="6D23FF2A" w14:textId="77777777" w:rsidR="001D5BE7" w:rsidRPr="00383C7E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1900E3D3" w14:textId="77777777" w:rsidR="001D5BE7" w:rsidRPr="00383C7E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5230C8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34CAD08" w14:textId="77777777" w:rsidTr="009B41B2">
        <w:trPr>
          <w:trHeight w:val="113"/>
          <w:jc w:val="center"/>
        </w:trPr>
        <w:tc>
          <w:tcPr>
            <w:tcW w:w="210" w:type="pct"/>
          </w:tcPr>
          <w:p w14:paraId="3AB2010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DD50D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A731AE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DBDE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FCFC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6282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2C4E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CF88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C16A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A3C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8F64E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1F7F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6E6C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4F7B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964242F" w14:textId="77777777" w:rsidTr="009B41B2">
        <w:trPr>
          <w:trHeight w:val="113"/>
          <w:jc w:val="center"/>
        </w:trPr>
        <w:tc>
          <w:tcPr>
            <w:tcW w:w="210" w:type="pct"/>
          </w:tcPr>
          <w:p w14:paraId="2F96CBA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104F1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7B617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BF62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6 678,90</w:t>
            </w:r>
          </w:p>
        </w:tc>
        <w:tc>
          <w:tcPr>
            <w:tcW w:w="325" w:type="pct"/>
            <w:vAlign w:val="center"/>
          </w:tcPr>
          <w:p w14:paraId="6C21F0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1A25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2878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6E99D5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1EAD61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81BD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185DD6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62EB5F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A8DF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90B45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2514ECF" w14:textId="77777777" w:rsidTr="009B41B2">
        <w:trPr>
          <w:trHeight w:val="113"/>
          <w:jc w:val="center"/>
        </w:trPr>
        <w:tc>
          <w:tcPr>
            <w:tcW w:w="210" w:type="pct"/>
          </w:tcPr>
          <w:p w14:paraId="51CCF51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E3614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417A6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4EEDD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413 501,90</w:t>
            </w:r>
          </w:p>
        </w:tc>
        <w:tc>
          <w:tcPr>
            <w:tcW w:w="325" w:type="pct"/>
            <w:vAlign w:val="center"/>
          </w:tcPr>
          <w:p w14:paraId="1106C3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4B96E96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77852F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4B715B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56D0F7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29C5F2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29F72F6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0AE1E8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179589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5EDAFE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323781" w14:paraId="224EE18C" w14:textId="77777777" w:rsidTr="009B41B2">
        <w:trPr>
          <w:trHeight w:val="113"/>
          <w:jc w:val="center"/>
        </w:trPr>
        <w:tc>
          <w:tcPr>
            <w:tcW w:w="210" w:type="pct"/>
          </w:tcPr>
          <w:p w14:paraId="54490801" w14:textId="77777777" w:rsidR="001D5BE7" w:rsidRPr="00323781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C50008" w14:textId="77777777" w:rsidR="001D5BE7" w:rsidRPr="00323781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09EFB6F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20CAEF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6B16052B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46D1345D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62D2A36F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45D4B663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0C65BE5F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36450426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10BD0425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3E54A6DB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5091E7DD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0878EDFE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5132563" w14:textId="77777777" w:rsidTr="009B41B2">
        <w:trPr>
          <w:trHeight w:val="113"/>
          <w:jc w:val="center"/>
        </w:trPr>
        <w:tc>
          <w:tcPr>
            <w:tcW w:w="210" w:type="pct"/>
          </w:tcPr>
          <w:p w14:paraId="472F7B2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9418A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</w:t>
            </w:r>
          </w:p>
          <w:p w14:paraId="6381985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15432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7" w:type="pct"/>
            <w:vAlign w:val="center"/>
          </w:tcPr>
          <w:p w14:paraId="7DBD9F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8C0CC4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478 151,80</w:t>
            </w:r>
          </w:p>
        </w:tc>
        <w:tc>
          <w:tcPr>
            <w:tcW w:w="325" w:type="pct"/>
            <w:vAlign w:val="center"/>
          </w:tcPr>
          <w:p w14:paraId="0DD2A109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6478840C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7E6EBFE2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79C44725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79EA54FE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2DCB8C89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74DB2BC6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60 177,10</w:t>
            </w:r>
          </w:p>
        </w:tc>
        <w:tc>
          <w:tcPr>
            <w:tcW w:w="371" w:type="pct"/>
            <w:vAlign w:val="center"/>
          </w:tcPr>
          <w:p w14:paraId="172B3A20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7061A661" w14:textId="77777777" w:rsidR="001D5BE7" w:rsidRPr="00E32434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6D38BF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C78F621" w14:textId="77777777" w:rsidTr="009B41B2">
        <w:trPr>
          <w:trHeight w:val="113"/>
          <w:jc w:val="center"/>
        </w:trPr>
        <w:tc>
          <w:tcPr>
            <w:tcW w:w="210" w:type="pct"/>
          </w:tcPr>
          <w:p w14:paraId="3A8E1A8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9BDB5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E3BA5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547E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8C2D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4117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DEDF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348A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A411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4E51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98C1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4D32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8E6D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0568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26242B3" w14:textId="77777777" w:rsidTr="009B41B2">
        <w:trPr>
          <w:trHeight w:val="113"/>
          <w:jc w:val="center"/>
        </w:trPr>
        <w:tc>
          <w:tcPr>
            <w:tcW w:w="210" w:type="pct"/>
          </w:tcPr>
          <w:p w14:paraId="7787540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AED30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6E288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9EC2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6 678,90</w:t>
            </w:r>
          </w:p>
        </w:tc>
        <w:tc>
          <w:tcPr>
            <w:tcW w:w="325" w:type="pct"/>
            <w:vAlign w:val="center"/>
          </w:tcPr>
          <w:p w14:paraId="249A6F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081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3652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DF816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018C6CE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3BC9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27A8EC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16727A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D632C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4671A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177F5F9" w14:textId="77777777" w:rsidTr="009B41B2">
        <w:trPr>
          <w:trHeight w:val="113"/>
          <w:jc w:val="center"/>
        </w:trPr>
        <w:tc>
          <w:tcPr>
            <w:tcW w:w="210" w:type="pct"/>
          </w:tcPr>
          <w:p w14:paraId="7EA5974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A97F3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E826E1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C583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413 501,90</w:t>
            </w:r>
          </w:p>
        </w:tc>
        <w:tc>
          <w:tcPr>
            <w:tcW w:w="325" w:type="pct"/>
            <w:vAlign w:val="center"/>
          </w:tcPr>
          <w:p w14:paraId="4052B2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3FA8BC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475322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5B5BCF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6C2D20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1A48AD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713133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0785B2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2F1AA7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2CAB44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323781" w14:paraId="5DF1FEBA" w14:textId="77777777" w:rsidTr="009B41B2">
        <w:trPr>
          <w:trHeight w:val="113"/>
          <w:jc w:val="center"/>
        </w:trPr>
        <w:tc>
          <w:tcPr>
            <w:tcW w:w="210" w:type="pct"/>
          </w:tcPr>
          <w:p w14:paraId="322434F7" w14:textId="77777777" w:rsidR="001D5BE7" w:rsidRPr="00323781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10A399" w14:textId="77777777" w:rsidR="001D5BE7" w:rsidRPr="00323781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3610371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CDDE3D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23D3C259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0DD3914C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0879D699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452A51B8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038DEB25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7682A21C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0C920ACE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59B53369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1782344A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791CB8FF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7653130" w14:textId="77777777" w:rsidTr="009B41B2">
        <w:trPr>
          <w:trHeight w:val="113"/>
          <w:jc w:val="center"/>
        </w:trPr>
        <w:tc>
          <w:tcPr>
            <w:tcW w:w="210" w:type="pct"/>
          </w:tcPr>
          <w:p w14:paraId="27C61B9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1D0030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6. Организация деятельности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519D22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360CF8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452 540,00</w:t>
            </w:r>
          </w:p>
        </w:tc>
        <w:tc>
          <w:tcPr>
            <w:tcW w:w="325" w:type="pct"/>
            <w:vAlign w:val="center"/>
          </w:tcPr>
          <w:p w14:paraId="789C4508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65 833,00</w:t>
            </w:r>
          </w:p>
        </w:tc>
        <w:tc>
          <w:tcPr>
            <w:tcW w:w="325" w:type="pct"/>
            <w:vAlign w:val="center"/>
          </w:tcPr>
          <w:p w14:paraId="1E1133ED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39 805,30</w:t>
            </w:r>
          </w:p>
        </w:tc>
        <w:tc>
          <w:tcPr>
            <w:tcW w:w="325" w:type="pct"/>
            <w:vAlign w:val="center"/>
          </w:tcPr>
          <w:p w14:paraId="1501D3DB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39 101,00</w:t>
            </w:r>
          </w:p>
        </w:tc>
        <w:tc>
          <w:tcPr>
            <w:tcW w:w="325" w:type="pct"/>
            <w:vAlign w:val="center"/>
          </w:tcPr>
          <w:p w14:paraId="02293A5A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38 466,10</w:t>
            </w:r>
          </w:p>
        </w:tc>
        <w:tc>
          <w:tcPr>
            <w:tcW w:w="326" w:type="pct"/>
            <w:vAlign w:val="center"/>
          </w:tcPr>
          <w:p w14:paraId="02B02E3F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44 769,30</w:t>
            </w:r>
          </w:p>
        </w:tc>
        <w:tc>
          <w:tcPr>
            <w:tcW w:w="325" w:type="pct"/>
            <w:vAlign w:val="center"/>
          </w:tcPr>
          <w:p w14:paraId="3BEAC60F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53 643,50</w:t>
            </w:r>
          </w:p>
        </w:tc>
        <w:tc>
          <w:tcPr>
            <w:tcW w:w="325" w:type="pct"/>
            <w:vAlign w:val="center"/>
          </w:tcPr>
          <w:p w14:paraId="38BD0D81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60 093,70</w:t>
            </w:r>
          </w:p>
        </w:tc>
        <w:tc>
          <w:tcPr>
            <w:tcW w:w="371" w:type="pct"/>
            <w:vAlign w:val="center"/>
          </w:tcPr>
          <w:p w14:paraId="47BBDAD1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0CC64C4F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  <w:vAlign w:val="center"/>
          </w:tcPr>
          <w:p w14:paraId="2E6A3802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1.1.1.16-1.1.1.19, </w:t>
            </w:r>
          </w:p>
          <w:p w14:paraId="3BF37F3E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2.2.3.1-2.2.3.6, 2.2.4.2 (17, 18, 19, 20, 21, 22, 26, 27, 28, 29, 30, 47)</w:t>
            </w:r>
          </w:p>
        </w:tc>
      </w:tr>
      <w:tr w:rsidR="001D5BE7" w:rsidRPr="00154320" w14:paraId="6F6CE76D" w14:textId="77777777" w:rsidTr="009B41B2">
        <w:trPr>
          <w:trHeight w:val="113"/>
          <w:jc w:val="center"/>
        </w:trPr>
        <w:tc>
          <w:tcPr>
            <w:tcW w:w="210" w:type="pct"/>
          </w:tcPr>
          <w:p w14:paraId="501CB2B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01CE4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528C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E0F767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FF5DE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08427B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B33D6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3079B2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B9A3AB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8904A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4576C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AAC3B2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224813" w14:textId="77777777" w:rsidR="001D5BE7" w:rsidRPr="000B464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33D4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59CD8AE" w14:textId="77777777" w:rsidTr="009B41B2">
        <w:trPr>
          <w:trHeight w:val="113"/>
          <w:jc w:val="center"/>
        </w:trPr>
        <w:tc>
          <w:tcPr>
            <w:tcW w:w="210" w:type="pct"/>
          </w:tcPr>
          <w:p w14:paraId="3FF73D2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F0F0A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84C41E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8A21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3218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DE5F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3B5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8F4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EC04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6BB1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980D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432D7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334C8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0B8FE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95B73E9" w14:textId="77777777" w:rsidTr="009B41B2">
        <w:trPr>
          <w:trHeight w:val="113"/>
          <w:jc w:val="center"/>
        </w:trPr>
        <w:tc>
          <w:tcPr>
            <w:tcW w:w="210" w:type="pct"/>
          </w:tcPr>
          <w:p w14:paraId="0D31486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B466C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1D87AD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EDAF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394 569,00</w:t>
            </w:r>
          </w:p>
        </w:tc>
        <w:tc>
          <w:tcPr>
            <w:tcW w:w="325" w:type="pct"/>
            <w:vAlign w:val="center"/>
          </w:tcPr>
          <w:p w14:paraId="416EAA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57 483,00</w:t>
            </w:r>
          </w:p>
        </w:tc>
        <w:tc>
          <w:tcPr>
            <w:tcW w:w="325" w:type="pct"/>
            <w:vAlign w:val="center"/>
          </w:tcPr>
          <w:p w14:paraId="4D8A37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32 860,60</w:t>
            </w:r>
          </w:p>
        </w:tc>
        <w:tc>
          <w:tcPr>
            <w:tcW w:w="325" w:type="pct"/>
            <w:vAlign w:val="center"/>
          </w:tcPr>
          <w:p w14:paraId="4A8ABB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30 531,40</w:t>
            </w:r>
          </w:p>
        </w:tc>
        <w:tc>
          <w:tcPr>
            <w:tcW w:w="325" w:type="pct"/>
            <w:vAlign w:val="center"/>
          </w:tcPr>
          <w:p w14:paraId="474871D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32 436,10</w:t>
            </w:r>
          </w:p>
        </w:tc>
        <w:tc>
          <w:tcPr>
            <w:tcW w:w="326" w:type="pct"/>
            <w:vAlign w:val="center"/>
          </w:tcPr>
          <w:p w14:paraId="414462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38 094,30</w:t>
            </w:r>
          </w:p>
        </w:tc>
        <w:tc>
          <w:tcPr>
            <w:tcW w:w="325" w:type="pct"/>
            <w:vAlign w:val="center"/>
          </w:tcPr>
          <w:p w14:paraId="779046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45 617,00</w:t>
            </w:r>
          </w:p>
        </w:tc>
        <w:tc>
          <w:tcPr>
            <w:tcW w:w="325" w:type="pct"/>
            <w:vAlign w:val="center"/>
          </w:tcPr>
          <w:p w14:paraId="74EA43D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5A38BE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4DE204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72D4660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323781" w14:paraId="2E697308" w14:textId="77777777" w:rsidTr="009B41B2">
        <w:trPr>
          <w:trHeight w:val="113"/>
          <w:jc w:val="center"/>
        </w:trPr>
        <w:tc>
          <w:tcPr>
            <w:tcW w:w="210" w:type="pct"/>
          </w:tcPr>
          <w:p w14:paraId="247A893D" w14:textId="77777777" w:rsidR="001D5BE7" w:rsidRPr="00323781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EFA99A" w14:textId="77777777" w:rsidR="001D5BE7" w:rsidRPr="00323781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44A3484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CD6EF1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3D25D5DD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6F8A4F9B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281CE2B9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77329EF5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6C090F58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329E8401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063AD689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1A44F3C7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6248E0FF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20EC9053" w14:textId="77777777" w:rsidR="001D5BE7" w:rsidRPr="0032378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FC7A18D" w14:textId="77777777" w:rsidTr="009B41B2">
        <w:trPr>
          <w:trHeight w:val="113"/>
          <w:jc w:val="center"/>
        </w:trPr>
        <w:tc>
          <w:tcPr>
            <w:tcW w:w="210" w:type="pct"/>
          </w:tcPr>
          <w:p w14:paraId="1E6EBA3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E9E42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7. Организация проведения капитальных и текущих ремонтов муниципальных учреждений дополнительного образования в сфере культуры, приведение в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соответствие с требованиями норм пожарной безопасности и санитарного законодательства, всего, из них:</w:t>
            </w:r>
          </w:p>
        </w:tc>
        <w:tc>
          <w:tcPr>
            <w:tcW w:w="317" w:type="pct"/>
            <w:vAlign w:val="center"/>
          </w:tcPr>
          <w:p w14:paraId="5FE2C41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8AC1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7B2225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681121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7447F1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0701062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4D5668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06EF13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B9B9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0C5CA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4C21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BD7895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2.2.3.5-2.2.3.6, 2.2.3.9-2.2.3.10, 2.2.3.12 -2.2.3.13, 1.1.1.28 (21, 22, 36, 37,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44, 45, 46)</w:t>
            </w:r>
          </w:p>
        </w:tc>
      </w:tr>
      <w:tr w:rsidR="001D5BE7" w:rsidRPr="00154320" w14:paraId="4D9C0BD2" w14:textId="77777777" w:rsidTr="009B41B2">
        <w:trPr>
          <w:trHeight w:val="113"/>
          <w:jc w:val="center"/>
        </w:trPr>
        <w:tc>
          <w:tcPr>
            <w:tcW w:w="210" w:type="pct"/>
          </w:tcPr>
          <w:p w14:paraId="288D8B9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32194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0042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168C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0596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6681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7353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60EB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32C1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240C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09FF1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8CBB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0002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64D71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BBD3FCB" w14:textId="77777777" w:rsidTr="009B41B2">
        <w:trPr>
          <w:trHeight w:val="113"/>
          <w:jc w:val="center"/>
        </w:trPr>
        <w:tc>
          <w:tcPr>
            <w:tcW w:w="210" w:type="pct"/>
          </w:tcPr>
          <w:p w14:paraId="767E488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B20F8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B09B0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C0AE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FB79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812B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7276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42B2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CEEB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5B4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C109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94FF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1F21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6806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2079AED" w14:textId="77777777" w:rsidTr="009B41B2">
        <w:trPr>
          <w:trHeight w:val="113"/>
          <w:jc w:val="center"/>
        </w:trPr>
        <w:tc>
          <w:tcPr>
            <w:tcW w:w="210" w:type="pct"/>
          </w:tcPr>
          <w:p w14:paraId="0645407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C7CAE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0C01B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F627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424B29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5894EE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649DBA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11F796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62510B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5A3844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7FB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67342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48F5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03776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F7D49A9" w14:textId="77777777" w:rsidTr="009B41B2">
        <w:trPr>
          <w:trHeight w:val="113"/>
          <w:jc w:val="center"/>
        </w:trPr>
        <w:tc>
          <w:tcPr>
            <w:tcW w:w="210" w:type="pct"/>
          </w:tcPr>
          <w:p w14:paraId="28CF7C72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E5EF1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21313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D5CD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3E2B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054B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40F5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10C8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EB6B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7C35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0C366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8FB8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A5F1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28D4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D4BB41E" w14:textId="77777777" w:rsidTr="009B41B2">
        <w:trPr>
          <w:trHeight w:val="113"/>
          <w:jc w:val="center"/>
        </w:trPr>
        <w:tc>
          <w:tcPr>
            <w:tcW w:w="210" w:type="pct"/>
          </w:tcPr>
          <w:p w14:paraId="447FAFC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869DB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8. Укрепление материально - технической базы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545E239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88401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180F32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1A1166A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9B6B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6505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9EDC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8AA0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99F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BB62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B8444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92012C3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1.1.1.16,</w:t>
            </w:r>
          </w:p>
          <w:p w14:paraId="3E7C9ACE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1.1.1.29, 2.2.3.1-2.2.3.6 (17, 18, 19, 20, 21, 22, 26, 47)</w:t>
            </w:r>
          </w:p>
        </w:tc>
      </w:tr>
      <w:tr w:rsidR="001D5BE7" w:rsidRPr="00154320" w14:paraId="47DE62A4" w14:textId="77777777" w:rsidTr="009B41B2">
        <w:trPr>
          <w:trHeight w:val="113"/>
          <w:jc w:val="center"/>
        </w:trPr>
        <w:tc>
          <w:tcPr>
            <w:tcW w:w="210" w:type="pct"/>
          </w:tcPr>
          <w:p w14:paraId="6C49B03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FA65ED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2532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1321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F15B4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4726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A8844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E770A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D9C7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BBFE9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21D0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5BBC0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4A0A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80B6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31EA78F" w14:textId="77777777" w:rsidTr="009B41B2">
        <w:trPr>
          <w:trHeight w:val="113"/>
          <w:jc w:val="center"/>
        </w:trPr>
        <w:tc>
          <w:tcPr>
            <w:tcW w:w="210" w:type="pct"/>
          </w:tcPr>
          <w:p w14:paraId="397B100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22F6A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5DF04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D9000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E2299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61552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0D6D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28CC8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3BC8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94998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D1A2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571B3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BC45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C434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72F3BEA" w14:textId="77777777" w:rsidTr="009B41B2">
        <w:trPr>
          <w:trHeight w:val="113"/>
          <w:jc w:val="center"/>
        </w:trPr>
        <w:tc>
          <w:tcPr>
            <w:tcW w:w="210" w:type="pct"/>
          </w:tcPr>
          <w:p w14:paraId="1A0ECE0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01A08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A7937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45F5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61FAB96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6AA8BE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B252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5C4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5926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2FA3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EE7A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FA91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B701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B606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70496BA" w14:textId="77777777" w:rsidTr="009B41B2">
        <w:trPr>
          <w:trHeight w:val="113"/>
          <w:jc w:val="center"/>
        </w:trPr>
        <w:tc>
          <w:tcPr>
            <w:tcW w:w="210" w:type="pct"/>
          </w:tcPr>
          <w:p w14:paraId="5A1A534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F8B6E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68CE6D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81F2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53EF6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37F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0110D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F028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60D7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4ABE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0B5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F48C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D007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B29B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9C731E9" w14:textId="77777777" w:rsidTr="009B41B2">
        <w:trPr>
          <w:trHeight w:val="113"/>
          <w:jc w:val="center"/>
        </w:trPr>
        <w:tc>
          <w:tcPr>
            <w:tcW w:w="210" w:type="pct"/>
          </w:tcPr>
          <w:p w14:paraId="661748D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534AA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9.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Мероприятия, направленные на повышение безопасности учреждений дополнительного образования сферы культуры, всего, из них:</w:t>
            </w:r>
          </w:p>
        </w:tc>
        <w:tc>
          <w:tcPr>
            <w:tcW w:w="317" w:type="pct"/>
            <w:vAlign w:val="center"/>
          </w:tcPr>
          <w:p w14:paraId="6464F3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EB57E6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7 000,30</w:t>
            </w:r>
          </w:p>
        </w:tc>
        <w:tc>
          <w:tcPr>
            <w:tcW w:w="325" w:type="pct"/>
            <w:vAlign w:val="center"/>
          </w:tcPr>
          <w:p w14:paraId="5297CF65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FC426A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8CA57C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3AB5831A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60735C6D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44ADB596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571C1C39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73A3A6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5A1B8E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ADFE0FE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2.2.3.1-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2.2.3.6., 2.2.3.8 (17, 18, 19, 20, 21, 22, 32)</w:t>
            </w:r>
          </w:p>
        </w:tc>
      </w:tr>
      <w:tr w:rsidR="001D5BE7" w:rsidRPr="00154320" w14:paraId="5AD17C8A" w14:textId="77777777" w:rsidTr="009B41B2">
        <w:trPr>
          <w:trHeight w:val="113"/>
          <w:jc w:val="center"/>
        </w:trPr>
        <w:tc>
          <w:tcPr>
            <w:tcW w:w="210" w:type="pct"/>
          </w:tcPr>
          <w:p w14:paraId="29D295F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D08BF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19624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09BF31" w14:textId="77777777" w:rsidR="001D5BE7" w:rsidRPr="002143A1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F8731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363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106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C7E7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1ABF4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28EA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566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0AC7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88D5D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8087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022DCC5" w14:textId="77777777" w:rsidTr="009B41B2">
        <w:trPr>
          <w:trHeight w:val="113"/>
          <w:jc w:val="center"/>
        </w:trPr>
        <w:tc>
          <w:tcPr>
            <w:tcW w:w="210" w:type="pct"/>
          </w:tcPr>
          <w:p w14:paraId="31A38F4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BB714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F581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6CEA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44B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A57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4881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A999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7F1E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C4CE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4479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045D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7BD4B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9B915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C4DC6B4" w14:textId="77777777" w:rsidTr="009B41B2">
        <w:trPr>
          <w:trHeight w:val="113"/>
          <w:jc w:val="center"/>
        </w:trPr>
        <w:tc>
          <w:tcPr>
            <w:tcW w:w="210" w:type="pct"/>
          </w:tcPr>
          <w:p w14:paraId="747C2D3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DF3A9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0D6D7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1C92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7 000,30</w:t>
            </w:r>
          </w:p>
        </w:tc>
        <w:tc>
          <w:tcPr>
            <w:tcW w:w="325" w:type="pct"/>
            <w:vAlign w:val="center"/>
          </w:tcPr>
          <w:p w14:paraId="1C3816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CF21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393E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3E207FD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7FD4F0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2719AF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1F79B8D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B3FB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B0F7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A00D0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0EBA71D" w14:textId="77777777" w:rsidTr="009B41B2">
        <w:trPr>
          <w:trHeight w:val="113"/>
          <w:jc w:val="center"/>
        </w:trPr>
        <w:tc>
          <w:tcPr>
            <w:tcW w:w="210" w:type="pct"/>
          </w:tcPr>
          <w:p w14:paraId="5ECCCF8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42CD6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7CED4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B3F07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1D7C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3817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F434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8F40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AC85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9A45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60F53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ABDD7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5C68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1D7A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2689552" w14:textId="77777777" w:rsidTr="009B41B2">
        <w:trPr>
          <w:trHeight w:val="113"/>
          <w:jc w:val="center"/>
        </w:trPr>
        <w:tc>
          <w:tcPr>
            <w:tcW w:w="210" w:type="pct"/>
          </w:tcPr>
          <w:p w14:paraId="0B76C3E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46298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11. Оснащение муниципальных организаций дополнительного образования (детских школ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317" w:type="pct"/>
            <w:vAlign w:val="center"/>
          </w:tcPr>
          <w:p w14:paraId="2CB39A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3809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D2A09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88A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D7D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E718C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AED3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F69D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D58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1B9D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80BA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872425D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2.2.3.1-2.2.3.6 (17, 18, 19, 20, 21, 22)</w:t>
            </w:r>
          </w:p>
        </w:tc>
      </w:tr>
      <w:tr w:rsidR="001D5BE7" w:rsidRPr="00154320" w14:paraId="2D970206" w14:textId="77777777" w:rsidTr="009B41B2">
        <w:trPr>
          <w:trHeight w:val="113"/>
          <w:jc w:val="center"/>
        </w:trPr>
        <w:tc>
          <w:tcPr>
            <w:tcW w:w="210" w:type="pct"/>
          </w:tcPr>
          <w:p w14:paraId="213532B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E7A51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1B470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497A4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E50B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843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F27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CEC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F7A5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3D9D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EA02C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7939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A764B7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CF8E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3E7E3AF" w14:textId="77777777" w:rsidTr="009B41B2">
        <w:trPr>
          <w:trHeight w:val="113"/>
          <w:jc w:val="center"/>
        </w:trPr>
        <w:tc>
          <w:tcPr>
            <w:tcW w:w="210" w:type="pct"/>
          </w:tcPr>
          <w:p w14:paraId="15357CA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FB7EF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E4285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1A7C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3261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DABD5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9F48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9F5F2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1124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B1D5C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6241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86863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B1A24C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ABF5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03BD123" w14:textId="77777777" w:rsidTr="009B41B2">
        <w:trPr>
          <w:trHeight w:val="113"/>
          <w:jc w:val="center"/>
        </w:trPr>
        <w:tc>
          <w:tcPr>
            <w:tcW w:w="210" w:type="pct"/>
          </w:tcPr>
          <w:p w14:paraId="12166B3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1D0BF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261699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1C6B5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4E073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7704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BB5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A32D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068CA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4E91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2AE3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6247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6E056C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D2CE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BBDA880" w14:textId="77777777" w:rsidTr="009B41B2">
        <w:trPr>
          <w:trHeight w:val="113"/>
          <w:jc w:val="center"/>
        </w:trPr>
        <w:tc>
          <w:tcPr>
            <w:tcW w:w="210" w:type="pct"/>
          </w:tcPr>
          <w:p w14:paraId="21D3082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ED85B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E3039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1C3E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956B8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4B87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E38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B18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5827D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1B4FA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B874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1228F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BAEBC3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F39C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9C4A96E" w14:textId="77777777" w:rsidTr="009B41B2">
        <w:trPr>
          <w:trHeight w:val="113"/>
          <w:jc w:val="center"/>
        </w:trPr>
        <w:tc>
          <w:tcPr>
            <w:tcW w:w="210" w:type="pct"/>
          </w:tcPr>
          <w:p w14:paraId="45F6165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C3A0EF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12. Модернизация детских школ искусств путем проведения капитальных и текущих ремонтов в зданиях и помещениях, в которых расположены детские школы искусств, всего, из них:</w:t>
            </w:r>
          </w:p>
        </w:tc>
        <w:tc>
          <w:tcPr>
            <w:tcW w:w="317" w:type="pct"/>
            <w:vAlign w:val="center"/>
          </w:tcPr>
          <w:p w14:paraId="4801B36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4D95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2F6DF4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283FE2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D05D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9067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DB42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4DD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664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F79E6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83E087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D498D76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2.2.3.5.-2.2.2.6 (21, 22)</w:t>
            </w:r>
          </w:p>
        </w:tc>
      </w:tr>
      <w:tr w:rsidR="001D5BE7" w:rsidRPr="00154320" w14:paraId="1CD3F286" w14:textId="77777777" w:rsidTr="009B41B2">
        <w:trPr>
          <w:trHeight w:val="113"/>
          <w:jc w:val="center"/>
        </w:trPr>
        <w:tc>
          <w:tcPr>
            <w:tcW w:w="210" w:type="pct"/>
          </w:tcPr>
          <w:p w14:paraId="68A4B853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40406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5F3EA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75B2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D87E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32D0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8411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9658A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D301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D37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3EDE1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DAC1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3AEE06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CA59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EC0EBED" w14:textId="77777777" w:rsidTr="009B41B2">
        <w:trPr>
          <w:trHeight w:val="113"/>
          <w:jc w:val="center"/>
        </w:trPr>
        <w:tc>
          <w:tcPr>
            <w:tcW w:w="210" w:type="pct"/>
          </w:tcPr>
          <w:p w14:paraId="0A0BC42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705B2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663C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1A270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58CD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CEA9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52A6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0E95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C4DE1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88DB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50A1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4D0D9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0F2887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92B89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A204C1D" w14:textId="77777777" w:rsidTr="009B41B2">
        <w:trPr>
          <w:trHeight w:val="113"/>
          <w:jc w:val="center"/>
        </w:trPr>
        <w:tc>
          <w:tcPr>
            <w:tcW w:w="210" w:type="pct"/>
          </w:tcPr>
          <w:p w14:paraId="1A279FDE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2CC70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9DC97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B5DD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0206935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514F21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08F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5F954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EF89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67EA1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B6DE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0548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CAD961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0223B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E10D4D5" w14:textId="77777777" w:rsidTr="009B41B2">
        <w:trPr>
          <w:trHeight w:val="113"/>
          <w:jc w:val="center"/>
        </w:trPr>
        <w:tc>
          <w:tcPr>
            <w:tcW w:w="210" w:type="pct"/>
          </w:tcPr>
          <w:p w14:paraId="7414D650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6EBCD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94F4EA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8978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F2982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C537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00BF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255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18B55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F2C4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6CAD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AF3C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B555EF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AE982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FAB1378" w14:textId="77777777" w:rsidTr="009B41B2">
        <w:trPr>
          <w:trHeight w:val="113"/>
          <w:jc w:val="center"/>
        </w:trPr>
        <w:tc>
          <w:tcPr>
            <w:tcW w:w="210" w:type="pct"/>
          </w:tcPr>
          <w:p w14:paraId="76C1CB1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9917C9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Обеспечение меры социальной поддержки отдельных категорий граждан, осваивающих дополнительные предпрофессиональные и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общеразвивающие программы в сфере искусств, всего, из них:</w:t>
            </w:r>
          </w:p>
        </w:tc>
        <w:tc>
          <w:tcPr>
            <w:tcW w:w="317" w:type="pct"/>
            <w:vAlign w:val="center"/>
          </w:tcPr>
          <w:p w14:paraId="2332393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C89EA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325" w:type="pct"/>
            <w:vAlign w:val="center"/>
          </w:tcPr>
          <w:p w14:paraId="237A8F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136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CC9F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C1C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850C1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2B399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4E4C65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63E02E4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5B6CA0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062F7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2.2.3.11 (41)</w:t>
            </w:r>
          </w:p>
        </w:tc>
      </w:tr>
      <w:tr w:rsidR="001D5BE7" w:rsidRPr="00154320" w14:paraId="0784C8F3" w14:textId="77777777" w:rsidTr="009B41B2">
        <w:trPr>
          <w:trHeight w:val="113"/>
          <w:jc w:val="center"/>
        </w:trPr>
        <w:tc>
          <w:tcPr>
            <w:tcW w:w="210" w:type="pct"/>
          </w:tcPr>
          <w:p w14:paraId="2116B33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E62FE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FC8927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A818F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313A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A69A0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70EC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2D7C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160A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D80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2F877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6C55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2AC311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38A30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4D7ABF0" w14:textId="77777777" w:rsidTr="009B41B2">
        <w:trPr>
          <w:trHeight w:val="113"/>
          <w:jc w:val="center"/>
        </w:trPr>
        <w:tc>
          <w:tcPr>
            <w:tcW w:w="210" w:type="pct"/>
          </w:tcPr>
          <w:p w14:paraId="0C1DD09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D91C08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A1548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8D4D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325" w:type="pct"/>
            <w:vAlign w:val="center"/>
          </w:tcPr>
          <w:p w14:paraId="70F324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CC7DE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069E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0D75B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6913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121D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49FD35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11EB08C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BB9395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1968D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FFF69C9" w14:textId="77777777" w:rsidTr="009B41B2">
        <w:trPr>
          <w:trHeight w:val="113"/>
          <w:jc w:val="center"/>
        </w:trPr>
        <w:tc>
          <w:tcPr>
            <w:tcW w:w="210" w:type="pct"/>
          </w:tcPr>
          <w:p w14:paraId="40EC057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9A293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A2C7A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54FDB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96B0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F0E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4D51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6036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2A5B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F7DF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5486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A9FC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4A63EB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E81F2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DDBB20B" w14:textId="77777777" w:rsidTr="009B41B2">
        <w:trPr>
          <w:trHeight w:val="113"/>
          <w:jc w:val="center"/>
        </w:trPr>
        <w:tc>
          <w:tcPr>
            <w:tcW w:w="210" w:type="pct"/>
          </w:tcPr>
          <w:p w14:paraId="048A4FB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1FDC97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65E7B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C407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9A7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52F67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C5D97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33B6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E61B5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B3B13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393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5134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49C496" w14:textId="77777777" w:rsidR="001D5BE7" w:rsidRPr="00154320" w:rsidRDefault="001D5BE7" w:rsidP="009B41B2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0765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6B9675D" w14:textId="77777777" w:rsidTr="009B41B2">
        <w:trPr>
          <w:trHeight w:val="113"/>
          <w:jc w:val="center"/>
        </w:trPr>
        <w:tc>
          <w:tcPr>
            <w:tcW w:w="210" w:type="pct"/>
          </w:tcPr>
          <w:p w14:paraId="604A29E9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36A84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танца», всего, из них:</w:t>
            </w:r>
          </w:p>
        </w:tc>
        <w:tc>
          <w:tcPr>
            <w:tcW w:w="317" w:type="pct"/>
            <w:vAlign w:val="center"/>
          </w:tcPr>
          <w:p w14:paraId="03E2CD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FD8C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501667C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981B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51BE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1EFE52E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BE89C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B99EA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7EE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59F29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BCB133" w14:textId="77777777" w:rsidR="001D5BE7" w:rsidRPr="00154320" w:rsidRDefault="001D5BE7" w:rsidP="009B41B2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2E6AE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154320" w14:paraId="4DFDBB70" w14:textId="77777777" w:rsidTr="009B41B2">
        <w:trPr>
          <w:trHeight w:val="113"/>
          <w:jc w:val="center"/>
        </w:trPr>
        <w:tc>
          <w:tcPr>
            <w:tcW w:w="210" w:type="pct"/>
          </w:tcPr>
          <w:p w14:paraId="71BF514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9EFD5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56900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44A3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3251F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8081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6FB4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E3D4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6E350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F59FA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FA3C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F7B5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F465F4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F8270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E4C20A0" w14:textId="77777777" w:rsidTr="009B41B2">
        <w:trPr>
          <w:trHeight w:val="113"/>
          <w:jc w:val="center"/>
        </w:trPr>
        <w:tc>
          <w:tcPr>
            <w:tcW w:w="210" w:type="pct"/>
          </w:tcPr>
          <w:p w14:paraId="1A0CA29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C71C3A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E92C9F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59F98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76C71E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FCB36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7BCBB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2443F0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6EF68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3AB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5D2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A06FE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4F27D3C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BB52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9B3D492" w14:textId="77777777" w:rsidTr="009B41B2">
        <w:trPr>
          <w:trHeight w:val="113"/>
          <w:jc w:val="center"/>
        </w:trPr>
        <w:tc>
          <w:tcPr>
            <w:tcW w:w="210" w:type="pct"/>
          </w:tcPr>
          <w:p w14:paraId="398C6E4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6F263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21A85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71A8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9476C4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12D7C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ECFFA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2C1793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82E22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29E82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BE3A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1A570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88EEE6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41BB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D4532B6" w14:textId="77777777" w:rsidTr="009B41B2">
        <w:trPr>
          <w:trHeight w:val="113"/>
          <w:jc w:val="center"/>
        </w:trPr>
        <w:tc>
          <w:tcPr>
            <w:tcW w:w="210" w:type="pct"/>
          </w:tcPr>
          <w:p w14:paraId="02EED61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98A765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E5AA2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195DB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E404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4C01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2A9D4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DFB17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A7D6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DB112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D1B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93F2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C0E41A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FBA0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B984CDF" w14:textId="77777777" w:rsidTr="009B41B2">
        <w:trPr>
          <w:trHeight w:val="113"/>
          <w:jc w:val="center"/>
        </w:trPr>
        <w:tc>
          <w:tcPr>
            <w:tcW w:w="210" w:type="pct"/>
          </w:tcPr>
          <w:p w14:paraId="32B738C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0ACB4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17.1.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4B25C6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3456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09F89B3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77F4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8984C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28B846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72FA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1371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0546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6863E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CC7446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D95818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1A7A4A4A" w14:textId="77777777" w:rsidTr="009B41B2">
        <w:trPr>
          <w:trHeight w:val="113"/>
          <w:jc w:val="center"/>
        </w:trPr>
        <w:tc>
          <w:tcPr>
            <w:tcW w:w="210" w:type="pct"/>
          </w:tcPr>
          <w:p w14:paraId="4CCA0604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559CC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86D13A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98BE7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FEDA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DC83B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B60D3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531D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6F52C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B4E6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0609B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B00FA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54F613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A70F5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D99E4A9" w14:textId="77777777" w:rsidTr="009B41B2">
        <w:trPr>
          <w:trHeight w:val="113"/>
          <w:jc w:val="center"/>
        </w:trPr>
        <w:tc>
          <w:tcPr>
            <w:tcW w:w="210" w:type="pct"/>
          </w:tcPr>
          <w:p w14:paraId="6080C04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5DB4B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3E9D4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77CF5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59D1F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89B4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A46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862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EA706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5FD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4C1C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EAA6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FEE1E2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2C8F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59AAF1D0" w14:textId="77777777" w:rsidTr="009B41B2">
        <w:trPr>
          <w:trHeight w:val="113"/>
          <w:jc w:val="center"/>
        </w:trPr>
        <w:tc>
          <w:tcPr>
            <w:tcW w:w="210" w:type="pct"/>
          </w:tcPr>
          <w:p w14:paraId="13E633BD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5B956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17E7B2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47B45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45DDD71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9163F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B5206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4DA8B3D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07D6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CA7F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8FF95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5C75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1406F6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5C014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4C357A76" w14:textId="77777777" w:rsidTr="009B41B2">
        <w:trPr>
          <w:trHeight w:val="113"/>
          <w:jc w:val="center"/>
        </w:trPr>
        <w:tc>
          <w:tcPr>
            <w:tcW w:w="210" w:type="pct"/>
          </w:tcPr>
          <w:p w14:paraId="0E0BA8BC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54E48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3D0CE2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81EC1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4BD99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E86E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E4C24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FDEF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CA224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16D8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23EA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EDBFE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E762A5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C0457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C94D979" w14:textId="77777777" w:rsidTr="009B41B2">
        <w:trPr>
          <w:trHeight w:val="113"/>
          <w:jc w:val="center"/>
        </w:trPr>
        <w:tc>
          <w:tcPr>
            <w:tcW w:w="210" w:type="pct"/>
          </w:tcPr>
          <w:p w14:paraId="3AA7DC5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BD6094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17.2. Внедрение механизмов инициативного бюджетирования на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территории Верхнесалдинского муниципального округа Свердловской области: инициативный проект «Мир танца»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02EFF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60FCD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474F319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E28E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E3DE7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75DB409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48EE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BB0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AC823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A0B72E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4417B6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4E44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07EC17CA" w14:textId="77777777" w:rsidTr="009B41B2">
        <w:trPr>
          <w:trHeight w:val="113"/>
          <w:jc w:val="center"/>
        </w:trPr>
        <w:tc>
          <w:tcPr>
            <w:tcW w:w="210" w:type="pct"/>
          </w:tcPr>
          <w:p w14:paraId="6567C661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3265C2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D769A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0823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2E9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F29D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9A409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ACAE0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9D463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AA51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CFEC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882AA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D958C2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2EC94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5A42254" w14:textId="77777777" w:rsidTr="009B41B2">
        <w:trPr>
          <w:trHeight w:val="113"/>
          <w:jc w:val="center"/>
        </w:trPr>
        <w:tc>
          <w:tcPr>
            <w:tcW w:w="210" w:type="pct"/>
          </w:tcPr>
          <w:p w14:paraId="07594B05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9FBFD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690018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96C6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5C03C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950B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6A668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B3D8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A435A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AAA70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D57D5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368AB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74379D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8677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FC8DBD4" w14:textId="77777777" w:rsidTr="009B41B2">
        <w:trPr>
          <w:trHeight w:val="113"/>
          <w:jc w:val="center"/>
        </w:trPr>
        <w:tc>
          <w:tcPr>
            <w:tcW w:w="210" w:type="pct"/>
          </w:tcPr>
          <w:p w14:paraId="24C5B168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33A1C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AD2DF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DDF3D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1BE0FA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E8176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D6C7B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04B7EC7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F7E4F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1847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8700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28A8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C32D3F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ABAAE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30683630" w14:textId="77777777" w:rsidTr="009B41B2">
        <w:trPr>
          <w:trHeight w:val="113"/>
          <w:jc w:val="center"/>
        </w:trPr>
        <w:tc>
          <w:tcPr>
            <w:tcW w:w="210" w:type="pct"/>
          </w:tcPr>
          <w:p w14:paraId="47A6216B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5CD1B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2E592F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44373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7343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6BDA5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A4B8D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54CE0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70B0E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40011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75868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B78A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48D141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90570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20ABC1C2" w14:textId="77777777" w:rsidTr="009B41B2">
        <w:trPr>
          <w:trHeight w:val="113"/>
          <w:jc w:val="center"/>
        </w:trPr>
        <w:tc>
          <w:tcPr>
            <w:tcW w:w="210" w:type="pct"/>
          </w:tcPr>
          <w:p w14:paraId="28F39496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97F42E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17.3.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177F54F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EAD45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DE1F36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44738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11CD7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1F039DD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CA9AD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224B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80DD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E817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DE134A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96B50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E4D368C" w14:textId="77777777" w:rsidTr="009B41B2">
        <w:trPr>
          <w:trHeight w:val="113"/>
          <w:jc w:val="center"/>
        </w:trPr>
        <w:tc>
          <w:tcPr>
            <w:tcW w:w="210" w:type="pct"/>
          </w:tcPr>
          <w:p w14:paraId="7834FEB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1DEC56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B0057F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3B657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04BB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54876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AC2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DF4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55270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C7071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8DFF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C65E1C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9436BD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04AC2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FB7243A" w14:textId="77777777" w:rsidTr="009B41B2">
        <w:trPr>
          <w:trHeight w:val="113"/>
          <w:jc w:val="center"/>
        </w:trPr>
        <w:tc>
          <w:tcPr>
            <w:tcW w:w="210" w:type="pct"/>
          </w:tcPr>
          <w:p w14:paraId="733285BA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4412DEC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38BB29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4F2E7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75B5418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F8C6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DABD8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26A51FD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C4098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E21EA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57C56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3BFCF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65858C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0C1391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6920449E" w14:textId="77777777" w:rsidTr="009B41B2">
        <w:trPr>
          <w:trHeight w:val="113"/>
          <w:jc w:val="center"/>
        </w:trPr>
        <w:tc>
          <w:tcPr>
            <w:tcW w:w="210" w:type="pct"/>
          </w:tcPr>
          <w:p w14:paraId="5FF5CA3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5B97A3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BD54B7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BDDD3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D5D6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551601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39F94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1C2B1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6AE3AE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17253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FC3CC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EB53B5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B19120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C197EC0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154320" w14:paraId="7A388749" w14:textId="77777777" w:rsidTr="009B41B2">
        <w:trPr>
          <w:trHeight w:val="113"/>
          <w:jc w:val="center"/>
        </w:trPr>
        <w:tc>
          <w:tcPr>
            <w:tcW w:w="210" w:type="pct"/>
          </w:tcPr>
          <w:p w14:paraId="15F55C6F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E7CB8B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778565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94D59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3F26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082C3E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62F0C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97C81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E4B17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78ED2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2F09F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A9D70C4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FBDF99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DBDECF6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6B1BF70" w14:textId="77777777" w:rsidTr="009B41B2">
        <w:trPr>
          <w:trHeight w:val="113"/>
          <w:jc w:val="center"/>
        </w:trPr>
        <w:tc>
          <w:tcPr>
            <w:tcW w:w="210" w:type="pct"/>
          </w:tcPr>
          <w:p w14:paraId="65AAE757" w14:textId="77777777" w:rsidR="001D5BE7" w:rsidRPr="00154320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879DD21" w14:textId="77777777" w:rsidR="001D5BE7" w:rsidRPr="00154320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18.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«Патриот», всего, из них:</w:t>
            </w:r>
          </w:p>
        </w:tc>
        <w:tc>
          <w:tcPr>
            <w:tcW w:w="317" w:type="pct"/>
            <w:vAlign w:val="center"/>
          </w:tcPr>
          <w:p w14:paraId="262523BD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D8E0F3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103ABB92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3A9C18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830635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2C91EFA7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A3AFA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7BA7F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DA5F99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9232AB" w14:textId="77777777" w:rsidR="001D5BE7" w:rsidRPr="00154320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AEABE8" w14:textId="77777777" w:rsidR="001D5BE7" w:rsidRPr="00154320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905985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0CA09047" w14:textId="77777777" w:rsidTr="009B41B2">
        <w:trPr>
          <w:trHeight w:val="113"/>
          <w:jc w:val="center"/>
        </w:trPr>
        <w:tc>
          <w:tcPr>
            <w:tcW w:w="210" w:type="pct"/>
          </w:tcPr>
          <w:p w14:paraId="6C09D4E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3951A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FE1BE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815B8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A08E5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80E8E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3F58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A02A4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18353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E7B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56F50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029A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EB5117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92C5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1402553" w14:textId="77777777" w:rsidTr="009B41B2">
        <w:trPr>
          <w:trHeight w:val="113"/>
          <w:jc w:val="center"/>
        </w:trPr>
        <w:tc>
          <w:tcPr>
            <w:tcW w:w="210" w:type="pct"/>
          </w:tcPr>
          <w:p w14:paraId="06CBA3C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55B9D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CC6623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B1AE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687D16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DF13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E909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C2EC1E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D0D5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A2B1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0CE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3BCE5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678824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DEB1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BA24A53" w14:textId="77777777" w:rsidTr="009B41B2">
        <w:trPr>
          <w:trHeight w:val="113"/>
          <w:jc w:val="center"/>
        </w:trPr>
        <w:tc>
          <w:tcPr>
            <w:tcW w:w="210" w:type="pct"/>
          </w:tcPr>
          <w:p w14:paraId="54E4C57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78E1D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7CCD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D12E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502F1B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00310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66C0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1FFA777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C659D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72454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D7C3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824C7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BCD7E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B4D0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F108ADD" w14:textId="77777777" w:rsidTr="009B41B2">
        <w:trPr>
          <w:trHeight w:val="113"/>
          <w:jc w:val="center"/>
        </w:trPr>
        <w:tc>
          <w:tcPr>
            <w:tcW w:w="210" w:type="pct"/>
          </w:tcPr>
          <w:p w14:paraId="2C0A2A3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01840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E33AFE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F102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013A3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2F1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6903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275EF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73844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72B8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DC4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AE99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4F4AD4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F67C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81BBDF2" w14:textId="77777777" w:rsidTr="009B41B2">
        <w:trPr>
          <w:trHeight w:val="113"/>
          <w:jc w:val="center"/>
        </w:trPr>
        <w:tc>
          <w:tcPr>
            <w:tcW w:w="210" w:type="pct"/>
          </w:tcPr>
          <w:p w14:paraId="08AC004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935BEA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3539FBB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7AA8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5896448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F79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84A0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33FE279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840824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D3864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D36ED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50238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6F70F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4EABA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0448BC1" w14:textId="77777777" w:rsidTr="009B41B2">
        <w:trPr>
          <w:trHeight w:val="113"/>
          <w:jc w:val="center"/>
        </w:trPr>
        <w:tc>
          <w:tcPr>
            <w:tcW w:w="210" w:type="pct"/>
          </w:tcPr>
          <w:p w14:paraId="4B52C10F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C5359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8A6A7B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7D15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C0493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5D4C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1355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E8B42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54430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9CAE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E5E6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D183A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B470D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59B36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E558EE9" w14:textId="77777777" w:rsidTr="009B41B2">
        <w:trPr>
          <w:trHeight w:val="113"/>
          <w:jc w:val="center"/>
        </w:trPr>
        <w:tc>
          <w:tcPr>
            <w:tcW w:w="210" w:type="pct"/>
          </w:tcPr>
          <w:p w14:paraId="60B21EF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5AB7E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F4D2C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A844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1A8D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6A04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8EFC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DD7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BF04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0D7BF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598BB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52F0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D328B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CD98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18B5768" w14:textId="77777777" w:rsidTr="009B41B2">
        <w:trPr>
          <w:trHeight w:val="113"/>
          <w:jc w:val="center"/>
        </w:trPr>
        <w:tc>
          <w:tcPr>
            <w:tcW w:w="210" w:type="pct"/>
          </w:tcPr>
          <w:p w14:paraId="4358501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048AB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F49A5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5C53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3C0921B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5F55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66B2C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7FE5497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405E0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641F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273BA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282B6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157E3C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9894A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A2B2003" w14:textId="77777777" w:rsidTr="009B41B2">
        <w:trPr>
          <w:trHeight w:val="113"/>
          <w:jc w:val="center"/>
        </w:trPr>
        <w:tc>
          <w:tcPr>
            <w:tcW w:w="210" w:type="pct"/>
          </w:tcPr>
          <w:p w14:paraId="69A505F9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E30F73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3D4A17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443C3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C6AA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8AA3C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B9724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6263C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9B0D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5769E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8671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CC5A1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AA41BD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DA8A7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5A00673" w14:textId="77777777" w:rsidTr="009B41B2">
        <w:trPr>
          <w:trHeight w:val="113"/>
          <w:jc w:val="center"/>
        </w:trPr>
        <w:tc>
          <w:tcPr>
            <w:tcW w:w="210" w:type="pct"/>
          </w:tcPr>
          <w:p w14:paraId="63780E3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C57ECA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«Патриот» за счет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инициативных платежей, из них:</w:t>
            </w:r>
          </w:p>
        </w:tc>
        <w:tc>
          <w:tcPr>
            <w:tcW w:w="317" w:type="pct"/>
            <w:vAlign w:val="center"/>
          </w:tcPr>
          <w:p w14:paraId="269DD11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6A50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C92570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21F7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413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442B98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923B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42DF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465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8F4808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F3A3D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E259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9EC2E4A" w14:textId="77777777" w:rsidTr="009B41B2">
        <w:trPr>
          <w:trHeight w:val="113"/>
          <w:jc w:val="center"/>
        </w:trPr>
        <w:tc>
          <w:tcPr>
            <w:tcW w:w="210" w:type="pct"/>
          </w:tcPr>
          <w:p w14:paraId="17245C9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000B0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B3078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34513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1C3A9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FF9E2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1F6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B6A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AB857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2C232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4CC7A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9579F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75AA9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1E27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8EB6091" w14:textId="77777777" w:rsidTr="009B41B2">
        <w:trPr>
          <w:trHeight w:val="113"/>
          <w:jc w:val="center"/>
        </w:trPr>
        <w:tc>
          <w:tcPr>
            <w:tcW w:w="210" w:type="pct"/>
          </w:tcPr>
          <w:p w14:paraId="34B8A10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0662B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20599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DC35C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8EA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204D6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594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619B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947E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7E0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ADB3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8F9F2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7EB3AAA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36371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5BBE522" w14:textId="77777777" w:rsidTr="009B41B2">
        <w:trPr>
          <w:trHeight w:val="113"/>
          <w:jc w:val="center"/>
        </w:trPr>
        <w:tc>
          <w:tcPr>
            <w:tcW w:w="210" w:type="pct"/>
          </w:tcPr>
          <w:p w14:paraId="08E468E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9931A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9135F7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4212C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CD624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3A40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D151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0827A50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F2B2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BD1BA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DA54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E47D2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A258E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3942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CCB9E06" w14:textId="77777777" w:rsidTr="009B41B2">
        <w:trPr>
          <w:trHeight w:val="113"/>
          <w:jc w:val="center"/>
        </w:trPr>
        <w:tc>
          <w:tcPr>
            <w:tcW w:w="210" w:type="pct"/>
          </w:tcPr>
          <w:p w14:paraId="04521A2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C1101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5944E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974B0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25F52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39C58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CDF3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CC3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2578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C38F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2EB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2B79F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F2E141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B863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FE878FE" w14:textId="77777777" w:rsidTr="009B41B2">
        <w:trPr>
          <w:trHeight w:val="113"/>
          <w:jc w:val="center"/>
        </w:trPr>
        <w:tc>
          <w:tcPr>
            <w:tcW w:w="210" w:type="pct"/>
          </w:tcPr>
          <w:p w14:paraId="1A7A19F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42944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6A407F6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6471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351E95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72BFB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0F5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5257F61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87CA0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D94C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217F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1C3F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CC3F7C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AC45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E649551" w14:textId="77777777" w:rsidTr="009B41B2">
        <w:trPr>
          <w:trHeight w:val="113"/>
          <w:jc w:val="center"/>
        </w:trPr>
        <w:tc>
          <w:tcPr>
            <w:tcW w:w="210" w:type="pct"/>
          </w:tcPr>
          <w:p w14:paraId="7476879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3C3AC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BA750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D12C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21E3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3D928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AEC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B28D5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E49E5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B4CB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DBE66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2294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AA83D4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69006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A1BA5D7" w14:textId="77777777" w:rsidTr="009B41B2">
        <w:trPr>
          <w:trHeight w:val="113"/>
          <w:jc w:val="center"/>
        </w:trPr>
        <w:tc>
          <w:tcPr>
            <w:tcW w:w="210" w:type="pct"/>
          </w:tcPr>
          <w:p w14:paraId="23C12B6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A9F1E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6B1A6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5B9A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5D373A3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C0555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61DB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CFF5A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4C9DA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490E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4B1C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AE407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08BFC8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B266B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0B5541C" w14:textId="77777777" w:rsidTr="009B41B2">
        <w:trPr>
          <w:trHeight w:val="113"/>
          <w:jc w:val="center"/>
        </w:trPr>
        <w:tc>
          <w:tcPr>
            <w:tcW w:w="210" w:type="pct"/>
          </w:tcPr>
          <w:p w14:paraId="71B612C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FA544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E80CDE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67550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36E0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E46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BF7A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B9BA4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2D39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16A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525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ED8E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824F7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30B5A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48363C9" w14:textId="77777777" w:rsidTr="009B41B2">
        <w:trPr>
          <w:trHeight w:val="113"/>
          <w:jc w:val="center"/>
        </w:trPr>
        <w:tc>
          <w:tcPr>
            <w:tcW w:w="210" w:type="pct"/>
          </w:tcPr>
          <w:p w14:paraId="67686F7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8A0CE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71D51A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D36BA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D5F8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980E6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6CC58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1C2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DD4A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6EC7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F4506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BD51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CDCB8B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A845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C96195D" w14:textId="77777777" w:rsidTr="009B41B2">
        <w:trPr>
          <w:trHeight w:val="113"/>
          <w:jc w:val="center"/>
        </w:trPr>
        <w:tc>
          <w:tcPr>
            <w:tcW w:w="210" w:type="pct"/>
          </w:tcPr>
          <w:p w14:paraId="4F98085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85924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голоса», всего, из них:</w:t>
            </w:r>
          </w:p>
        </w:tc>
        <w:tc>
          <w:tcPr>
            <w:tcW w:w="317" w:type="pct"/>
            <w:vAlign w:val="center"/>
          </w:tcPr>
          <w:p w14:paraId="1D4A8ED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573D3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3DD3BEF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520A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9A7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4F71A04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1FC5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EF428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D931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3CB0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5B18E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ED8573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28AF98CC" w14:textId="77777777" w:rsidTr="009B41B2">
        <w:trPr>
          <w:trHeight w:val="113"/>
          <w:jc w:val="center"/>
        </w:trPr>
        <w:tc>
          <w:tcPr>
            <w:tcW w:w="210" w:type="pct"/>
          </w:tcPr>
          <w:p w14:paraId="0557FCD3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8ADDAE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9672A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D3D6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D6790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EDE2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1444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88E8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48F17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6448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2E949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063BF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3762E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D9E84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43D3A55" w14:textId="77777777" w:rsidTr="009B41B2">
        <w:trPr>
          <w:trHeight w:val="113"/>
          <w:jc w:val="center"/>
        </w:trPr>
        <w:tc>
          <w:tcPr>
            <w:tcW w:w="210" w:type="pct"/>
          </w:tcPr>
          <w:p w14:paraId="738590C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0F940E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EAFC9C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DDD3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30FB628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00A91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2D5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7DB6D73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6C4B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8105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E85C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3969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A20263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54286E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1EEF027" w14:textId="77777777" w:rsidTr="009B41B2">
        <w:trPr>
          <w:trHeight w:val="113"/>
          <w:jc w:val="center"/>
        </w:trPr>
        <w:tc>
          <w:tcPr>
            <w:tcW w:w="210" w:type="pct"/>
          </w:tcPr>
          <w:p w14:paraId="4BF3AB7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06C7BB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5292B4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6EDEB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536235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DF2E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BC7E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7341CAC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0E16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E58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0463A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70E13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7C5D4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147C3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748E61F" w14:textId="77777777" w:rsidTr="009B41B2">
        <w:trPr>
          <w:trHeight w:val="113"/>
          <w:jc w:val="center"/>
        </w:trPr>
        <w:tc>
          <w:tcPr>
            <w:tcW w:w="210" w:type="pct"/>
          </w:tcPr>
          <w:p w14:paraId="167FC04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00B29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BD057A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BF3A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300C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540C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81F4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9E5E4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92869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42BB7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F29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D79FA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7FA814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5FDA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4A3ECF8" w14:textId="77777777" w:rsidTr="009B41B2">
        <w:trPr>
          <w:trHeight w:val="113"/>
          <w:jc w:val="center"/>
        </w:trPr>
        <w:tc>
          <w:tcPr>
            <w:tcW w:w="210" w:type="pct"/>
          </w:tcPr>
          <w:p w14:paraId="32B0FFE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5686E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51813B8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D5A9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0D165F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422E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0549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41BA64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69DF5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DA96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427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F91E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0B143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1318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6EF382C" w14:textId="77777777" w:rsidTr="009B41B2">
        <w:trPr>
          <w:trHeight w:val="113"/>
          <w:jc w:val="center"/>
        </w:trPr>
        <w:tc>
          <w:tcPr>
            <w:tcW w:w="210" w:type="pct"/>
          </w:tcPr>
          <w:p w14:paraId="0FC6A6D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FB10D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4C121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21BF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B6553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F9B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191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D4AF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50D6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4088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AFFA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1C9E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03443A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5D57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314902D" w14:textId="77777777" w:rsidTr="009B41B2">
        <w:trPr>
          <w:trHeight w:val="113"/>
          <w:jc w:val="center"/>
        </w:trPr>
        <w:tc>
          <w:tcPr>
            <w:tcW w:w="210" w:type="pct"/>
          </w:tcPr>
          <w:p w14:paraId="524AF8E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3AA42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1B96DB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B42D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539C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B6B9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08D1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3CC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AC20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57A90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D8E1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407B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C7BB6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6D244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AEB1BC8" w14:textId="77777777" w:rsidTr="009B41B2">
        <w:trPr>
          <w:trHeight w:val="113"/>
          <w:jc w:val="center"/>
        </w:trPr>
        <w:tc>
          <w:tcPr>
            <w:tcW w:w="210" w:type="pct"/>
          </w:tcPr>
          <w:p w14:paraId="56EC01E3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114A3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D58F7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1303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7974AC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0985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F26B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15E51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635C4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822A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B63B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0065D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4BC612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FA71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7C5D5F6" w14:textId="77777777" w:rsidTr="009B41B2">
        <w:trPr>
          <w:trHeight w:val="113"/>
          <w:jc w:val="center"/>
        </w:trPr>
        <w:tc>
          <w:tcPr>
            <w:tcW w:w="210" w:type="pct"/>
          </w:tcPr>
          <w:p w14:paraId="2895AE9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58605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6743F3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A942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631A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F726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9DDE7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D53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2FED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C12A7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7860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2D90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FE6CA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9AD4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0039E7C" w14:textId="77777777" w:rsidTr="009B41B2">
        <w:trPr>
          <w:trHeight w:val="113"/>
          <w:jc w:val="center"/>
        </w:trPr>
        <w:tc>
          <w:tcPr>
            <w:tcW w:w="210" w:type="pct"/>
          </w:tcPr>
          <w:p w14:paraId="1BADECA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5D661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6C215D0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FA16D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34A9BA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42514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35C5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18E960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2FE4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C3B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5597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9CA8F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0B184D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AFEC2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7B1F0C7" w14:textId="77777777" w:rsidTr="009B41B2">
        <w:trPr>
          <w:trHeight w:val="113"/>
          <w:jc w:val="center"/>
        </w:trPr>
        <w:tc>
          <w:tcPr>
            <w:tcW w:w="210" w:type="pct"/>
          </w:tcPr>
          <w:p w14:paraId="05E3E0B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3105B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DB4A4D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243C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215D7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0BCA1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55AE9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180B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75B1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39C8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B845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A20A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880F7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C604C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BCD425B" w14:textId="77777777" w:rsidTr="009B41B2">
        <w:trPr>
          <w:trHeight w:val="113"/>
          <w:jc w:val="center"/>
        </w:trPr>
        <w:tc>
          <w:tcPr>
            <w:tcW w:w="210" w:type="pct"/>
          </w:tcPr>
          <w:p w14:paraId="406EDBC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F176AB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5626C1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DA874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837F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369F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466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B397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C7D2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EB531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DFF51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CB769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91278B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A6CB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065F763" w14:textId="77777777" w:rsidTr="009B41B2">
        <w:trPr>
          <w:trHeight w:val="113"/>
          <w:jc w:val="center"/>
        </w:trPr>
        <w:tc>
          <w:tcPr>
            <w:tcW w:w="210" w:type="pct"/>
          </w:tcPr>
          <w:p w14:paraId="3C778223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C853E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347A0E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F5A6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3FD6C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25FB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2B1E8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493ECE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8B8E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D656D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CDDA6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3FB37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D5FD6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4684D3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CC0C9B1" w14:textId="77777777" w:rsidTr="009B41B2">
        <w:trPr>
          <w:trHeight w:val="113"/>
          <w:jc w:val="center"/>
        </w:trPr>
        <w:tc>
          <w:tcPr>
            <w:tcW w:w="210" w:type="pct"/>
          </w:tcPr>
          <w:p w14:paraId="12D07FB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C02E93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EC7A5D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327D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7BB3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76B7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64C7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3D78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378B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EC6F7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7E3CF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F6BE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02B93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87ED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1D6AA20" w14:textId="77777777" w:rsidTr="009B41B2">
        <w:trPr>
          <w:trHeight w:val="113"/>
          <w:jc w:val="center"/>
        </w:trPr>
        <w:tc>
          <w:tcPr>
            <w:tcW w:w="210" w:type="pct"/>
          </w:tcPr>
          <w:p w14:paraId="2B063E2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8C2B0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015A73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FA6BD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308E53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4E2B7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6E69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12A52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BB4C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EAEC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3424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6F912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21827B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976A5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F839DC2" w14:textId="77777777" w:rsidTr="009B41B2">
        <w:trPr>
          <w:trHeight w:val="113"/>
          <w:jc w:val="center"/>
        </w:trPr>
        <w:tc>
          <w:tcPr>
            <w:tcW w:w="210" w:type="pct"/>
          </w:tcPr>
          <w:p w14:paraId="13495B6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4446BA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65A0B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</w:tcPr>
          <w:p w14:paraId="5787C8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1B43D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05F5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A4650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C3C97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153F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3817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1D35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7479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6DDFD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30C85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A156B7B" w14:textId="77777777" w:rsidTr="009B41B2">
        <w:trPr>
          <w:trHeight w:val="113"/>
          <w:jc w:val="center"/>
        </w:trPr>
        <w:tc>
          <w:tcPr>
            <w:tcW w:w="210" w:type="pct"/>
          </w:tcPr>
          <w:p w14:paraId="6747EC9F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4D8519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1F7FB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6AF6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4F8596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D93B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D9BB3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25F0F0F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5943D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8B8E1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D677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AD624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9F380B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35F5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3A18A60" w14:textId="77777777" w:rsidTr="009B41B2">
        <w:trPr>
          <w:trHeight w:val="113"/>
          <w:jc w:val="center"/>
        </w:trPr>
        <w:tc>
          <w:tcPr>
            <w:tcW w:w="210" w:type="pct"/>
          </w:tcPr>
          <w:p w14:paraId="02C9247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8836A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9A58D9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34EFF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7573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0983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6E65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EF816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4438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9E4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F03E0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87FC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E95E9D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DF9D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734E048" w14:textId="77777777" w:rsidTr="009B41B2">
        <w:trPr>
          <w:trHeight w:val="113"/>
          <w:jc w:val="center"/>
        </w:trPr>
        <w:tc>
          <w:tcPr>
            <w:tcW w:w="210" w:type="pct"/>
          </w:tcPr>
          <w:p w14:paraId="4746802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AE6A7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C3780C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54C7B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7D598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E102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D0D3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0867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145A4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738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9496A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6399F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16A61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EFC3B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0DD23F3" w14:textId="77777777" w:rsidTr="009B41B2">
        <w:trPr>
          <w:trHeight w:val="113"/>
          <w:jc w:val="center"/>
        </w:trPr>
        <w:tc>
          <w:tcPr>
            <w:tcW w:w="210" w:type="pct"/>
          </w:tcPr>
          <w:p w14:paraId="228D13F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4363C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художника», всего, из них:</w:t>
            </w:r>
          </w:p>
        </w:tc>
        <w:tc>
          <w:tcPr>
            <w:tcW w:w="317" w:type="pct"/>
            <w:vAlign w:val="center"/>
          </w:tcPr>
          <w:p w14:paraId="49570DC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B942C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" w:type="pct"/>
            <w:vAlign w:val="center"/>
          </w:tcPr>
          <w:p w14:paraId="7D435C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3F97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967D1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4AF2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326" w:type="pct"/>
            <w:vAlign w:val="center"/>
          </w:tcPr>
          <w:p w14:paraId="1C520CA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BB21B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09C0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3CF99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3F9CE7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73003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7960B57C" w14:textId="77777777" w:rsidTr="009B41B2">
        <w:trPr>
          <w:trHeight w:val="113"/>
          <w:jc w:val="center"/>
        </w:trPr>
        <w:tc>
          <w:tcPr>
            <w:tcW w:w="210" w:type="pct"/>
          </w:tcPr>
          <w:p w14:paraId="7EB9063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2FEC6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88E156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D7B0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BBA9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21C65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C2B3C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7874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8E5CD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8C124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A5D86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6CB5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688DF3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1A92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859996B" w14:textId="77777777" w:rsidTr="009B41B2">
        <w:trPr>
          <w:trHeight w:val="113"/>
          <w:jc w:val="center"/>
        </w:trPr>
        <w:tc>
          <w:tcPr>
            <w:tcW w:w="210" w:type="pct"/>
          </w:tcPr>
          <w:p w14:paraId="0E1F56E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5685C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9563E2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9ABC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67450B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CE28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135E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AD14F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580A16D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1BA23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A8C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4F26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832721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80E18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BE5A383" w14:textId="77777777" w:rsidTr="009B41B2">
        <w:trPr>
          <w:trHeight w:val="113"/>
          <w:jc w:val="center"/>
        </w:trPr>
        <w:tc>
          <w:tcPr>
            <w:tcW w:w="210" w:type="pct"/>
          </w:tcPr>
          <w:p w14:paraId="705F646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9AB42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7FE30F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A9ED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7B1637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4C02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10D1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332C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34FC0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AED7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48D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68D1D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47CEF1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DAF4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9A04202" w14:textId="77777777" w:rsidTr="009B41B2">
        <w:trPr>
          <w:trHeight w:val="113"/>
          <w:jc w:val="center"/>
        </w:trPr>
        <w:tc>
          <w:tcPr>
            <w:tcW w:w="210" w:type="pct"/>
          </w:tcPr>
          <w:p w14:paraId="63BEB90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CCEC5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E93217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78A37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4952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7BC3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A257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CF3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C276B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51F4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0B48F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FB34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0D8A4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7E76C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AC7068F" w14:textId="77777777" w:rsidTr="009B41B2">
        <w:trPr>
          <w:trHeight w:val="113"/>
          <w:jc w:val="center"/>
        </w:trPr>
        <w:tc>
          <w:tcPr>
            <w:tcW w:w="210" w:type="pct"/>
          </w:tcPr>
          <w:p w14:paraId="54110EA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6C2B4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9C44FD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3845F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68E12AE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720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AA17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4227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62F90D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986DD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BB30D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4D907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AC9992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8C5C8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C6DDAC5" w14:textId="77777777" w:rsidTr="009B41B2">
        <w:trPr>
          <w:trHeight w:val="113"/>
          <w:jc w:val="center"/>
        </w:trPr>
        <w:tc>
          <w:tcPr>
            <w:tcW w:w="210" w:type="pct"/>
          </w:tcPr>
          <w:p w14:paraId="6053490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26854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ED339C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5B4F7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057F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251D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3B8CD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6C9C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C6CD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540B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7F9F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1857C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EC8E04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E10FAA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4462B6A" w14:textId="77777777" w:rsidTr="009B41B2">
        <w:trPr>
          <w:trHeight w:val="113"/>
          <w:jc w:val="center"/>
        </w:trPr>
        <w:tc>
          <w:tcPr>
            <w:tcW w:w="210" w:type="pct"/>
          </w:tcPr>
          <w:p w14:paraId="1D6EB78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8432A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99709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62C9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613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83F9A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0DCA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0EE4B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6A27B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15CA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CD85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97EBE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42D59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08CA5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1B887EE" w14:textId="77777777" w:rsidTr="009B41B2">
        <w:trPr>
          <w:trHeight w:val="113"/>
          <w:jc w:val="center"/>
        </w:trPr>
        <w:tc>
          <w:tcPr>
            <w:tcW w:w="210" w:type="pct"/>
          </w:tcPr>
          <w:p w14:paraId="52FC5ED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D050E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0BD6B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D645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10433BC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90AD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2F5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81325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147637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2DFE4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0A4F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4644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BB93DC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4245AB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2BB616E" w14:textId="77777777" w:rsidTr="009B41B2">
        <w:trPr>
          <w:trHeight w:val="113"/>
          <w:jc w:val="center"/>
        </w:trPr>
        <w:tc>
          <w:tcPr>
            <w:tcW w:w="210" w:type="pct"/>
          </w:tcPr>
          <w:p w14:paraId="0F43758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007B2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F809E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5E6A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22E0A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1043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F961A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2354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6111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E541B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178E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C0EB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075088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A94B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7582E6C" w14:textId="77777777" w:rsidTr="009B41B2">
        <w:trPr>
          <w:trHeight w:val="113"/>
          <w:jc w:val="center"/>
        </w:trPr>
        <w:tc>
          <w:tcPr>
            <w:tcW w:w="210" w:type="pct"/>
          </w:tcPr>
          <w:p w14:paraId="29958E3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7E3C0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2AD1ED8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91253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254E518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9B777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424D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4646E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571B4DA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8001C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D0E2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8FD1A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69CCE1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E5A0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300B9C8" w14:textId="77777777" w:rsidTr="009B41B2">
        <w:trPr>
          <w:trHeight w:val="113"/>
          <w:jc w:val="center"/>
        </w:trPr>
        <w:tc>
          <w:tcPr>
            <w:tcW w:w="210" w:type="pct"/>
          </w:tcPr>
          <w:p w14:paraId="6CF9C8A9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93FD05" w14:textId="77777777" w:rsidR="001D5BE7" w:rsidRPr="008014BF" w:rsidRDefault="001D5BE7" w:rsidP="009B41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95E8BF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2BA8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F2753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87E20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F6E3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86B2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8B5D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9A7FA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FFF0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086EBB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0E5673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175A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FABCDB7" w14:textId="77777777" w:rsidTr="009B41B2">
        <w:trPr>
          <w:trHeight w:val="113"/>
          <w:jc w:val="center"/>
        </w:trPr>
        <w:tc>
          <w:tcPr>
            <w:tcW w:w="210" w:type="pct"/>
          </w:tcPr>
          <w:p w14:paraId="7DE4258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8110F3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67410D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B61A4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1A4B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C547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4BC8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91C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86586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95D5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7E1C0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073C4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A10913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E5F3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1933526" w14:textId="77777777" w:rsidTr="009B41B2">
        <w:trPr>
          <w:trHeight w:val="113"/>
          <w:jc w:val="center"/>
        </w:trPr>
        <w:tc>
          <w:tcPr>
            <w:tcW w:w="210" w:type="pct"/>
          </w:tcPr>
          <w:p w14:paraId="1CFFB1D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5615BE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98CD9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91A3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4D4210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7540D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451B5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36010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47D1C3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42352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FE519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8C023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3CD57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D5EA8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584012C" w14:textId="77777777" w:rsidTr="009B41B2">
        <w:trPr>
          <w:trHeight w:val="113"/>
          <w:jc w:val="center"/>
        </w:trPr>
        <w:tc>
          <w:tcPr>
            <w:tcW w:w="210" w:type="pct"/>
          </w:tcPr>
          <w:p w14:paraId="376AF98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F37A4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0A78F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3FA00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EC52D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32D1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9A36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0FF3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BABA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A275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6B5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E00D4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69551A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F27BC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E816D14" w14:textId="77777777" w:rsidTr="009B41B2">
        <w:trPr>
          <w:trHeight w:val="113"/>
          <w:jc w:val="center"/>
        </w:trPr>
        <w:tc>
          <w:tcPr>
            <w:tcW w:w="210" w:type="pct"/>
          </w:tcPr>
          <w:p w14:paraId="642DDA6F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21D26E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0292945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5180E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DCC148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DAA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601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02331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1265D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E419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9D04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78D4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741AD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3626F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4615293" w14:textId="77777777" w:rsidTr="009B41B2">
        <w:trPr>
          <w:trHeight w:val="113"/>
          <w:jc w:val="center"/>
        </w:trPr>
        <w:tc>
          <w:tcPr>
            <w:tcW w:w="210" w:type="pct"/>
          </w:tcPr>
          <w:p w14:paraId="76427D9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D813B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F785C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7E5D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C654F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622C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11C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7F522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7EA98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3AB5A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87D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D62E1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B22ED3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0BB16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5F588E1" w14:textId="77777777" w:rsidTr="009B41B2">
        <w:trPr>
          <w:trHeight w:val="113"/>
          <w:jc w:val="center"/>
        </w:trPr>
        <w:tc>
          <w:tcPr>
            <w:tcW w:w="210" w:type="pct"/>
          </w:tcPr>
          <w:p w14:paraId="24A98A93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35F39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BCE6E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676B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5F90416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2B12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5DD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00D90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192669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7582B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25AA7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0938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D7B23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DC640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60D553B" w14:textId="77777777" w:rsidTr="009B41B2">
        <w:trPr>
          <w:trHeight w:val="113"/>
          <w:jc w:val="center"/>
        </w:trPr>
        <w:tc>
          <w:tcPr>
            <w:tcW w:w="210" w:type="pct"/>
          </w:tcPr>
          <w:p w14:paraId="2790E5A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C6D6D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32CBF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AE65A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7DB4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B77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AAB8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7CCC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1C0EE8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8C9E8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AB15F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077362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64FBD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1F1FA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75B68AB" w14:textId="77777777" w:rsidTr="009B41B2">
        <w:trPr>
          <w:trHeight w:val="113"/>
          <w:jc w:val="center"/>
        </w:trPr>
        <w:tc>
          <w:tcPr>
            <w:tcW w:w="210" w:type="pct"/>
          </w:tcPr>
          <w:p w14:paraId="388B87EF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EAAAF2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4ACFE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BC8AF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2CCA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1B6B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7B9BC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38F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7EF2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417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9FA0A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E2BD7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8AA0A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41B8C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49D587F" w14:textId="77777777" w:rsidTr="009B41B2">
        <w:trPr>
          <w:trHeight w:val="113"/>
          <w:jc w:val="center"/>
        </w:trPr>
        <w:tc>
          <w:tcPr>
            <w:tcW w:w="210" w:type="pct"/>
          </w:tcPr>
          <w:p w14:paraId="58CB139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BAFC19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«Живи в веках, моя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Россия!», всего, из них:</w:t>
            </w:r>
          </w:p>
        </w:tc>
        <w:tc>
          <w:tcPr>
            <w:tcW w:w="317" w:type="pct"/>
            <w:vAlign w:val="center"/>
          </w:tcPr>
          <w:p w14:paraId="7D65EAB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E9C7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5" w:type="pct"/>
            <w:vAlign w:val="center"/>
          </w:tcPr>
          <w:p w14:paraId="28A6782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B5EF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56B6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948F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6" w:type="pct"/>
            <w:vAlign w:val="center"/>
          </w:tcPr>
          <w:p w14:paraId="084F719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C46BC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68135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BB3DF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45C1AB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237DC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3C0000A0" w14:textId="77777777" w:rsidTr="009B41B2">
        <w:trPr>
          <w:trHeight w:val="113"/>
          <w:jc w:val="center"/>
        </w:trPr>
        <w:tc>
          <w:tcPr>
            <w:tcW w:w="210" w:type="pct"/>
          </w:tcPr>
          <w:p w14:paraId="4358B6C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681A4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DC4DB8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278E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86725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E83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64A91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B6BB0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32E5D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78C0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46B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8417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93BB3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832A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5994030" w14:textId="77777777" w:rsidTr="009B41B2">
        <w:trPr>
          <w:trHeight w:val="113"/>
          <w:jc w:val="center"/>
        </w:trPr>
        <w:tc>
          <w:tcPr>
            <w:tcW w:w="210" w:type="pct"/>
          </w:tcPr>
          <w:p w14:paraId="6724D03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54C2D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0C4A6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2BAD4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7DA3AC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0C43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76B7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6D63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20951B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4E72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8A50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45794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4970E2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7C3F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F3A86E1" w14:textId="77777777" w:rsidTr="009B41B2">
        <w:trPr>
          <w:trHeight w:val="113"/>
          <w:jc w:val="center"/>
        </w:trPr>
        <w:tc>
          <w:tcPr>
            <w:tcW w:w="210" w:type="pct"/>
          </w:tcPr>
          <w:p w14:paraId="43405DA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54F4C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13F69D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CBED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7269721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49D1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02F8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4A1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7CDB5A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EFEC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F069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163F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8AF28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E8855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8389351" w14:textId="77777777" w:rsidTr="009B41B2">
        <w:trPr>
          <w:trHeight w:val="113"/>
          <w:jc w:val="center"/>
        </w:trPr>
        <w:tc>
          <w:tcPr>
            <w:tcW w:w="210" w:type="pct"/>
          </w:tcPr>
          <w:p w14:paraId="03556CD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3D146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54471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D2D4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3F8DC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2E9A3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DE9C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23CBC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4D646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1114B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556A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DB1A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A40C73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7E6D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BBBAE65" w14:textId="77777777" w:rsidTr="009B41B2">
        <w:trPr>
          <w:trHeight w:val="113"/>
          <w:jc w:val="center"/>
        </w:trPr>
        <w:tc>
          <w:tcPr>
            <w:tcW w:w="210" w:type="pct"/>
          </w:tcPr>
          <w:p w14:paraId="4D783E0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F1585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7DD686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E0898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2608782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F72D6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9617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1F84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572F150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46D53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F25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0DF73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D1F330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6B5C2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EA83DD2" w14:textId="77777777" w:rsidTr="009B41B2">
        <w:trPr>
          <w:trHeight w:val="113"/>
          <w:jc w:val="center"/>
        </w:trPr>
        <w:tc>
          <w:tcPr>
            <w:tcW w:w="210" w:type="pct"/>
          </w:tcPr>
          <w:p w14:paraId="0A1E2B5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71697E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3E8EC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B864C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F844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8385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B468B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171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1D1F5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913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BBC0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E93AA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7ADD0C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7EF5C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2DC6EE3" w14:textId="77777777" w:rsidTr="009B41B2">
        <w:trPr>
          <w:trHeight w:val="113"/>
          <w:jc w:val="center"/>
        </w:trPr>
        <w:tc>
          <w:tcPr>
            <w:tcW w:w="210" w:type="pct"/>
          </w:tcPr>
          <w:p w14:paraId="3758694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CC517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A5D24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59DAF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32E1D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0DFAD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C50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912A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2064B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C520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8BA53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4D24E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8CFB5F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943C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20486BD" w14:textId="77777777" w:rsidTr="009B41B2">
        <w:trPr>
          <w:trHeight w:val="113"/>
          <w:jc w:val="center"/>
        </w:trPr>
        <w:tc>
          <w:tcPr>
            <w:tcW w:w="210" w:type="pct"/>
          </w:tcPr>
          <w:p w14:paraId="7D96CFA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A94E0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3232EE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CAE48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3DAEDB8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27AC0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FF129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78C5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7C3060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DFE3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1B73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7E38F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5CCF05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A7EEAD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12F8704" w14:textId="77777777" w:rsidTr="009B41B2">
        <w:trPr>
          <w:trHeight w:val="113"/>
          <w:jc w:val="center"/>
        </w:trPr>
        <w:tc>
          <w:tcPr>
            <w:tcW w:w="210" w:type="pct"/>
          </w:tcPr>
          <w:p w14:paraId="02B1B67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B1906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4FCBCF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EA18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CB74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3E26C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628E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F38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39A3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3153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61AF7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94D22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4DFF6C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4CBE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27234E6" w14:textId="77777777" w:rsidTr="009B41B2">
        <w:trPr>
          <w:trHeight w:val="113"/>
          <w:jc w:val="center"/>
        </w:trPr>
        <w:tc>
          <w:tcPr>
            <w:tcW w:w="210" w:type="pct"/>
          </w:tcPr>
          <w:p w14:paraId="775B9C43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86A13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17E289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B55B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093EE5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2A1F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043A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3565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3588090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CF5F4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826A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3F9D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78C108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922A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5C48B8D" w14:textId="77777777" w:rsidTr="009B41B2">
        <w:trPr>
          <w:trHeight w:val="113"/>
          <w:jc w:val="center"/>
        </w:trPr>
        <w:tc>
          <w:tcPr>
            <w:tcW w:w="210" w:type="pct"/>
          </w:tcPr>
          <w:p w14:paraId="72640FD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C121A9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334F4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186AE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EE5C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6FBC5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9A85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F76C1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FAF89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1F75D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F8DA4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DAA47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E45ECC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9156B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8CBF03C" w14:textId="77777777" w:rsidTr="009B41B2">
        <w:trPr>
          <w:trHeight w:val="113"/>
          <w:jc w:val="center"/>
        </w:trPr>
        <w:tc>
          <w:tcPr>
            <w:tcW w:w="210" w:type="pct"/>
          </w:tcPr>
          <w:p w14:paraId="402A85F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6294E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2F7F8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F3EE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04298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923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FB64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1FEEB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1512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38D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30B8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4E96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ECF57D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9290D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91CF6A6" w14:textId="77777777" w:rsidTr="009B41B2">
        <w:trPr>
          <w:trHeight w:val="113"/>
          <w:jc w:val="center"/>
        </w:trPr>
        <w:tc>
          <w:tcPr>
            <w:tcW w:w="210" w:type="pct"/>
          </w:tcPr>
          <w:p w14:paraId="32CBFCFF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B59C4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038266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253CF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0A1A96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EB9E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20A1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62FB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67F0A2C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A22B8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6B9A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16DC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0CD9C6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0B35D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276E8B9" w14:textId="77777777" w:rsidTr="009B41B2">
        <w:trPr>
          <w:trHeight w:val="113"/>
          <w:jc w:val="center"/>
        </w:trPr>
        <w:tc>
          <w:tcPr>
            <w:tcW w:w="210" w:type="pct"/>
          </w:tcPr>
          <w:p w14:paraId="672F3703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5E5FE9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4921DB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8C19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4D4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0B001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0EF66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0F9FE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76AD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E410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565C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17D74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AB122B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E4BE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6F176A2" w14:textId="77777777" w:rsidTr="009B41B2">
        <w:trPr>
          <w:trHeight w:val="113"/>
          <w:jc w:val="center"/>
        </w:trPr>
        <w:tc>
          <w:tcPr>
            <w:tcW w:w="210" w:type="pct"/>
          </w:tcPr>
          <w:p w14:paraId="06CAEFA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58B4E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26.3. Внедрение механизмов инициативного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1021F17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3853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68F640F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825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409F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223F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7DB23E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FC61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34BD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C0D7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0937D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B132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624BD15" w14:textId="77777777" w:rsidTr="009B41B2">
        <w:trPr>
          <w:trHeight w:val="113"/>
          <w:jc w:val="center"/>
        </w:trPr>
        <w:tc>
          <w:tcPr>
            <w:tcW w:w="210" w:type="pct"/>
          </w:tcPr>
          <w:p w14:paraId="4860D44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BCA72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16614B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362A4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01498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6D8DA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F93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3468B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A3371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86113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EBE3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E566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8FBC47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36B7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433A8BB" w14:textId="77777777" w:rsidTr="009B41B2">
        <w:trPr>
          <w:trHeight w:val="113"/>
          <w:jc w:val="center"/>
        </w:trPr>
        <w:tc>
          <w:tcPr>
            <w:tcW w:w="210" w:type="pct"/>
          </w:tcPr>
          <w:p w14:paraId="1A7689C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8F4A4A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421D3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CBD2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6663336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B6E47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73CA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8E14C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45BFEEC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385C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3BBF8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2FD8B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98C3B0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97F23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3B50331" w14:textId="77777777" w:rsidTr="009B41B2">
        <w:trPr>
          <w:trHeight w:val="113"/>
          <w:jc w:val="center"/>
        </w:trPr>
        <w:tc>
          <w:tcPr>
            <w:tcW w:w="210" w:type="pct"/>
          </w:tcPr>
          <w:p w14:paraId="6CDCE0B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A634C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42D39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BCFF7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A1FC8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61C8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424C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74A34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A779D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FABBD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44B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CD2E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8EB7C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2E350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1B4D49D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12484AB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6809A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4463E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DB8C8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C06C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8D601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ACB4C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A0801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5E38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B64A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4A2B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6AE99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90BCBE" w14:textId="77777777" w:rsidR="001D5BE7" w:rsidRPr="008014BF" w:rsidRDefault="001D5BE7" w:rsidP="009B41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A5B2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7C14514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514D52E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71D61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Искусство театра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102EDAF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94034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FE10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81EE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69D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01BFF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92F7FE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4B228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786B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DCCCB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9780CE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351D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6204DEC5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C83DD1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C4B5F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A8652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0862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C4E98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400A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A19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1F97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12E6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2F686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C41EA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D845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EB79BA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A9B15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D44C912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FE3240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EAE38E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928C0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7C998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619F0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23F54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84F5F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DCCA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64E1B7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D81D2E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55DE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7073A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10EC5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477A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0F34BDD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72E276A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4EDD61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3AA4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B7E2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867F8E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C5344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743B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0DFE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CD997A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9C306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972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89FE55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2D7B4A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DFB36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BF2CED1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0B2535F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35478B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B0665C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7B6B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E59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2D055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33649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A73B0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90D95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EE5E8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AD5A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6D2B9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2DF28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BD36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CD241AC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1CF4F20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F5E90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1837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3F9C6B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4999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2A2D0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160F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A24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59CC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2F4020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5FF95B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1EB9D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CD28D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A51DAB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70073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67F9ED2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792E11C9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6D55F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887A7A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3720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E144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1A904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1E832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9B782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5DD8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39EB1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FBCD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CF86E2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A6DD3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9810A9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6247A3D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8FC839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51965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70086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31FE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EE2AF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372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EA7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10F40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6E28E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3EB8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F6A2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67C79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609D89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8854A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59C04B6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0723B6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5D653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F019C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EEA3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D1044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1625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26DC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9FB8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A43A0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052BDF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4D7E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ED491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1A475B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13050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200CF96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D6D715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A1EB6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0D17FC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1EC9C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FE0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B586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5D3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9842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50B63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B768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B01B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113A4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F607E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999B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A7B5CBC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14286F3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3F033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26A5ED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C467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AB1F9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003B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B664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0D4F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D55FF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729B68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4C70E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94EE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95D7CB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8431E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1345134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9A16EC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23203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9764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EEB52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A8B6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74909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DCD6B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5F1B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B7AF8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D5E65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F3AEE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8A30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655C1F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8BEDF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0D2FC45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F1C0E2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570AD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046ACF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65A28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18A3A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4B279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3BAC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45EA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3F9CB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CAE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541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7FBF0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D0C3BE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F213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40E216D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924D5A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24774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300A6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118F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BA97F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9B8DE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A026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809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CBC23C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8B47D5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38CD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36DD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EBDD62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98B2B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24F7E5E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D253CD9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9C1A09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79FB6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3736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26E40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6751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C62B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6E60B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8077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7E56C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D4680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A712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8763E2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0FB2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D58393F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1EAFC14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97890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Моя семья: от А до Я!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6B71AF0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53C02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FB6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792F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CE36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00F60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7EC0FD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776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EC9CF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4EB80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F6A787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985CEB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5E88B330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C98D58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44FD0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7ACC7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6D281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A746C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427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8A8A7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EE41F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B65283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C4F2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A4FDA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A4619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41A25E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FEE44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5E411B6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D4F1D2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1DCCB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5434BC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BE7C6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3B6C82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9EA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09579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7188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47E53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D603A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A898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FF7B7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313783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2B72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60CA8A2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9884E7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36A217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3F520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DB68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54289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9259F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919F4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979B0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4123B65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16C3B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EAEA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5F037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152BC0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3C22B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69DA35C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EAE4D1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D0E11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B5933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21919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DB9B8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AA16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3E9C9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0A6B8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CCF5A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F839F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D4AB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B6924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172EA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65634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B8663EA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890C5B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FE7173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0530C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10FF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020F14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D59C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E81E7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E5BB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651271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2565EF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55AD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FA6CF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32A2BC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99D4D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836A11B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DB3E9D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1FA5AB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B23578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E2B28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E804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E3D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420D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D42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A0C9A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42D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2EDBA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AD6C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2B84F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97F2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0D8BB71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2CF405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E3C73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45E1D4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965BF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53533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AC7D8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58C3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5920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36BF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5FFD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95E9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3AAC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F63202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E951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BC02574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59BC10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4927C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888996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7295B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5E5361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7D55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A00FB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86F62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9D41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7E113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A5C9F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430C6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3FEAA4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5196E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CAF20C9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56999F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43CBB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6EA9CB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8B21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7DD4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D0B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1358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EF40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8E358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75C5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F7F6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0186D6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2A35CE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5EDF7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86F01DC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58988F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589D0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4A8C4CC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6AACE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E78441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D8A08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9294F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6A67C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1E1B39A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57F435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461BC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A427E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9B08B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A9C81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DC0D06C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5A7426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AADEA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2B9A5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CC929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13B8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F536C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36C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93119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515D2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2BD9E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3C5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C2B03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EE2B6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0311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1366633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908BE29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741FB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4F143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B3F91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8FC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58C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1AE74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6C66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96988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5C8C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D48FC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9C872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F9D668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A33BB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23E799E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EFB6507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5FB33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B6B3C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F6BD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3BDC2A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E255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FD4D6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F187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EA9B7D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FFD7D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CC45B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9C84A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49AEE63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6B82A6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2B789B97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1CC8CF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480523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8FA1F2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8901F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C42E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40904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EC02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2CD63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23CB8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4322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9EC85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77A17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7959F8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7D6A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395D7F6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CF5AF65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5690B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317" w:type="pct"/>
            <w:vAlign w:val="center"/>
          </w:tcPr>
          <w:p w14:paraId="7BFB24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A144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01DD4C9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CF8A9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42E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C60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9AF5A3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243C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342F230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5E85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240E1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A3D0FD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1D5BE7" w:rsidRPr="008014BF" w14:paraId="1645A578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568AFA4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B0E7E3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9BCC4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D42E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17F5C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E3CFDC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4DFB7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9DA8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C6647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ACF8E7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9A6CE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A5016B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D83FA36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B22EF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0BB5726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8E9A88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F3759A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4F342A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50D2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0EB64C1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91E61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2351B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6B313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D4B25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F9E77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3C324E5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0F47F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EBB03F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79315E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95C389A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2E0AEA54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CC61B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2CDC6F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55EDC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1A8FF08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0AE7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52659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0F07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F90365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A82150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4B6E856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A0015D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0536C2B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B697FE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C65BD89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1F43F9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376C6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34767C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649FB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4F53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367AD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B13DC0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3EDDD4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74EBE9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F374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0C3D9C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486271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995A27A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C86D9F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0A5264D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16252FE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AC540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бюджета, из них:</w:t>
            </w:r>
          </w:p>
        </w:tc>
        <w:tc>
          <w:tcPr>
            <w:tcW w:w="317" w:type="pct"/>
            <w:vAlign w:val="center"/>
          </w:tcPr>
          <w:p w14:paraId="0D1FEAC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7EBF85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6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14:paraId="45860205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085634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7DFE14E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D35410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04CC4D9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C28AD44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3F8C143F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BF1892D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C2890CF" w14:textId="77777777" w:rsidR="001D5BE7" w:rsidRPr="00616E75" w:rsidRDefault="001D5BE7" w:rsidP="009B4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B48530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5231805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ABB491D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F0C20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84FDD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E523B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984D4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4D91A7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D9559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B5868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9F7C35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0E8F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944A1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1EA001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9120F48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4E0F4F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554921E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7E5D300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0935B4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45E2DD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1200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B874C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65DE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306481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30765B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DD586B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9D8FD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A40D0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694FB9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C85C514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2E63A3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72DCA0E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28767AF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574B90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3FAAF4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21FF3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0A48E0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D6DB0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59DEAD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648377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B85A56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12654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0682B44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F4B660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A96110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A1733E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59ADB14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2AD3EF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559FA9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EDB01F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E857D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7DF85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AE094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4A6246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4CEA3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6695EF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6DEC8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B1797A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321229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938640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36144D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5CCC1E1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20D3421E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9C470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счет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инициативных платежей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7D5E828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C18554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7424A1BB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C5D884E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42FE76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428E4D0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FDEC16D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FAF3F7A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5122ECBB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3E0B1BA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E0F06B6" w14:textId="77777777" w:rsidR="001D5BE7" w:rsidRPr="00616E75" w:rsidRDefault="001D5BE7" w:rsidP="009B4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1813B4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7A97253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B36A476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5026E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FF10B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62D8F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42B389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274BD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95D73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6E3DD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E4700F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FC4BA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F0578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859F56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E27A4AB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1E4F5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D25C29E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A93DED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D91F0B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588DEA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D1CD6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C2FA5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00A750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37975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BB48A6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82EE0B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70C9D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FD12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5B7E19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A5563F3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8E826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C2E2686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CA8051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D6EC3D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431A73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E7E42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5E27C45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A33AB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F0FFF1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B98D7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075CB7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20BE3B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2D2B6F2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654AB5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93E504C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69B3AD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4EF2618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188AE49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92E48F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5572B1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1C4B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8FE22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E47FE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F0BE3E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63257E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463FE7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26975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89AD1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6C2312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2E5AC24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009D9A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05AAD01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2595458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98371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6C861CE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10E3C6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52FF12F2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E86BD09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20EC40F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B84395B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A9943F5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4D0D710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5AD7381C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D9065F6" w14:textId="77777777" w:rsidR="001D5BE7" w:rsidRPr="00616E75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7A45565" w14:textId="77777777" w:rsidR="001D5BE7" w:rsidRPr="00616E75" w:rsidRDefault="001D5BE7" w:rsidP="009B4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66D0B6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316ABCF4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41ABE9B0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30D51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6C7AA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AA064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4C0833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876237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3AF08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297D2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1B1FC8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432BBC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95BE77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5CA9B7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8BAEDA8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63C468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77A6BCE0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6DFA58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DEBB9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7CF272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1E162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5A45A4D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CD2E7C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11FB2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DC124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3B6203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CFE901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0CEAED7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BA5CF8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316E581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06F449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70B86A5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52A8D8C8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9150CA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BD530F3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C38C68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EE391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11E462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37324B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3548B9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D7D4F5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B5A49A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C92FB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E3940D9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579A0EC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61F3A4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69850E43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0391B0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CF4A31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05E016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69CBAC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B7893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179CA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E2A4AA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BD3FC5B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E84E66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88ECB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EEE11E7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E31BA8F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4CEF285" w14:textId="77777777" w:rsidR="001D5BE7" w:rsidRPr="008014BF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23A8175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58C5D2C8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081195A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B65295" w14:textId="77777777" w:rsidR="001D5BE7" w:rsidRPr="00E97EEE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Мероприятие 32.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образования с учетом установленных указами Президента Российской Федерации показателей соотношения заработной платы для данных категорий работников, всего, из них:</w:t>
            </w:r>
          </w:p>
        </w:tc>
        <w:tc>
          <w:tcPr>
            <w:tcW w:w="317" w:type="pct"/>
            <w:vAlign w:val="center"/>
          </w:tcPr>
          <w:p w14:paraId="648B038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1262D9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106709C2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BEE12A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4F16FE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31E532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5325740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4A12E8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4FC43442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515A9FC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B26F281" w14:textId="77777777" w:rsidR="001D5BE7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4031FD0E" w14:textId="77777777" w:rsidR="001D5BE7" w:rsidRPr="00926776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76">
              <w:rPr>
                <w:rFonts w:ascii="Times New Roman" w:hAnsi="Times New Roman" w:cs="Times New Roman"/>
                <w:sz w:val="18"/>
                <w:szCs w:val="18"/>
              </w:rPr>
              <w:t>2.2.3.14 (48)</w:t>
            </w:r>
          </w:p>
        </w:tc>
      </w:tr>
      <w:tr w:rsidR="001D5BE7" w:rsidRPr="008014BF" w14:paraId="04023563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3834348C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D0BC4C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3D4767D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D2932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64B8E8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165F6C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5575C1F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75E4D8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CD910E2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695C7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0DC53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A544D84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F2E75B4" w14:textId="77777777" w:rsidR="001D5BE7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4664F7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164C6235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3C6C532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87EBC6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86CF84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7C899D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5FB8281F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E8102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C11277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EE5F0F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FC197C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0E91C50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19F0138A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A2A4CE2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3D432F9" w14:textId="77777777" w:rsidR="001D5BE7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EB44F20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42A26CF0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0B604E2B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A382F8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3E4122E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9A1705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721061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3EB32DA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0AB854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4E2DF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946CA40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C9F1D0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4E7601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611DC1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635C630" w14:textId="77777777" w:rsidR="001D5BE7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800D2C4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E7" w:rsidRPr="008014BF" w14:paraId="0E3C1B93" w14:textId="77777777" w:rsidTr="009B41B2">
        <w:trPr>
          <w:cantSplit/>
          <w:trHeight w:val="113"/>
          <w:jc w:val="center"/>
        </w:trPr>
        <w:tc>
          <w:tcPr>
            <w:tcW w:w="210" w:type="pct"/>
          </w:tcPr>
          <w:p w14:paraId="6C3A14D1" w14:textId="77777777" w:rsidR="001D5BE7" w:rsidRPr="008014BF" w:rsidRDefault="001D5BE7" w:rsidP="001D5BE7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3D89C5" w14:textId="77777777" w:rsidR="001D5BE7" w:rsidRPr="008014BF" w:rsidRDefault="001D5BE7" w:rsidP="009B4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2DAF726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484991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13B1492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90F729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66BCB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632DCB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5E0B91C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92A4463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8E3BF1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C9E6C50" w14:textId="77777777" w:rsidR="001D5BE7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4ADF1C8" w14:textId="77777777" w:rsidR="001D5BE7" w:rsidRDefault="001D5BE7" w:rsidP="009B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02172C1" w14:textId="77777777" w:rsidR="001D5BE7" w:rsidRPr="008014BF" w:rsidRDefault="001D5BE7" w:rsidP="009B4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F454C2" w14:textId="751D548D" w:rsidR="002A078B" w:rsidRDefault="002A078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A7E1A0" w14:textId="77777777" w:rsidR="00BE5DCF" w:rsidRDefault="00BE5DCF" w:rsidP="0054183B">
      <w:pPr>
        <w:pStyle w:val="15-"/>
        <w:ind w:right="-172" w:firstLine="709"/>
        <w:rPr>
          <w:sz w:val="26"/>
          <w:szCs w:val="26"/>
        </w:rPr>
      </w:pPr>
    </w:p>
    <w:p w14:paraId="5464751C" w14:textId="77777777" w:rsidR="00BE5DCF" w:rsidRPr="00CD0E41" w:rsidRDefault="00BE5DCF" w:rsidP="00EC6891">
      <w:pPr>
        <w:pStyle w:val="15-"/>
        <w:ind w:right="-172" w:firstLine="709"/>
        <w:jc w:val="right"/>
        <w:rPr>
          <w:sz w:val="26"/>
          <w:szCs w:val="26"/>
        </w:rPr>
      </w:pPr>
    </w:p>
    <w:p w14:paraId="3028DA0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Приложение № 3 </w:t>
      </w:r>
    </w:p>
    <w:p w14:paraId="2A419E21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325C326E" w14:textId="77777777" w:rsidR="00207695" w:rsidRDefault="00207695" w:rsidP="00207695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65DB" w14:textId="77777777" w:rsidR="00E276A6" w:rsidRPr="00E276A6" w:rsidRDefault="00E276A6" w:rsidP="00E276A6">
      <w:pPr>
        <w:pStyle w:val="3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 xml:space="preserve">СВЕДЕНИЯ </w:t>
      </w:r>
    </w:p>
    <w:p w14:paraId="7506565C" w14:textId="17B55D3A" w:rsid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>об объемах налоговых льгот (налоговых расходов), предоставленных в соответствии с решениями Думы Верхнесалдинского муниципального округа Свердловской области о налогах, в сфере реализации муниципальной программы «Развитие культуры в Верхнесалдинском муниципальном округе Свердловской области»</w:t>
      </w:r>
    </w:p>
    <w:p w14:paraId="0391F3C3" w14:textId="77777777" w:rsidR="00E276A6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556E4AF" w14:textId="77777777" w:rsidR="00082897" w:rsidRPr="00EC6891" w:rsidRDefault="00082897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98"/>
        <w:gridCol w:w="1083"/>
        <w:gridCol w:w="948"/>
        <w:gridCol w:w="948"/>
        <w:gridCol w:w="948"/>
        <w:gridCol w:w="948"/>
        <w:gridCol w:w="948"/>
        <w:gridCol w:w="948"/>
        <w:gridCol w:w="963"/>
        <w:gridCol w:w="2315"/>
        <w:gridCol w:w="2081"/>
      </w:tblGrid>
      <w:tr w:rsidR="00082897" w:rsidRPr="00FF036F" w14:paraId="00633C30" w14:textId="77777777" w:rsidTr="00B53936">
        <w:trPr>
          <w:tblHeader/>
        </w:trPr>
        <w:tc>
          <w:tcPr>
            <w:tcW w:w="220" w:type="pct"/>
            <w:vMerge w:val="restart"/>
            <w:vAlign w:val="center"/>
          </w:tcPr>
          <w:p w14:paraId="4E32F34C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3AC8E1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налоговых льгот (налоговых расходов)</w:t>
            </w:r>
          </w:p>
        </w:tc>
        <w:tc>
          <w:tcPr>
            <w:tcW w:w="2635" w:type="pct"/>
            <w:gridSpan w:val="8"/>
            <w:vAlign w:val="center"/>
          </w:tcPr>
          <w:p w14:paraId="5DD4D0C4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Объем налоговых льгот (налоговых расходов) (тыс. рублей)</w:t>
            </w:r>
          </w:p>
        </w:tc>
        <w:tc>
          <w:tcPr>
            <w:tcW w:w="789" w:type="pct"/>
            <w:vMerge w:val="restart"/>
            <w:vAlign w:val="center"/>
          </w:tcPr>
          <w:p w14:paraId="4859CE1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09" w:type="pct"/>
            <w:vMerge w:val="restart"/>
            <w:vAlign w:val="center"/>
          </w:tcPr>
          <w:p w14:paraId="3843140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082897" w:rsidRPr="00FF036F" w14:paraId="629061FE" w14:textId="77777777" w:rsidTr="00B53936">
        <w:trPr>
          <w:tblHeader/>
        </w:trPr>
        <w:tc>
          <w:tcPr>
            <w:tcW w:w="220" w:type="pct"/>
            <w:vMerge/>
          </w:tcPr>
          <w:p w14:paraId="7A08BE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7" w:type="pct"/>
            <w:vMerge/>
          </w:tcPr>
          <w:p w14:paraId="3C7D3B6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14:paraId="2B5CB94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23" w:type="pct"/>
            <w:vAlign w:val="center"/>
          </w:tcPr>
          <w:p w14:paraId="1F3DCBD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3" w:type="pct"/>
            <w:vAlign w:val="center"/>
          </w:tcPr>
          <w:p w14:paraId="20C1BD2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23" w:type="pct"/>
            <w:vAlign w:val="center"/>
          </w:tcPr>
          <w:p w14:paraId="4382C7B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3" w:type="pct"/>
            <w:vAlign w:val="center"/>
          </w:tcPr>
          <w:p w14:paraId="0B3511C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23" w:type="pct"/>
            <w:vAlign w:val="center"/>
          </w:tcPr>
          <w:p w14:paraId="0DF6AA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23" w:type="pct"/>
            <w:vAlign w:val="center"/>
          </w:tcPr>
          <w:p w14:paraId="4B0328D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28" w:type="pct"/>
            <w:vAlign w:val="center"/>
          </w:tcPr>
          <w:p w14:paraId="53431DB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89" w:type="pct"/>
            <w:vMerge/>
          </w:tcPr>
          <w:p w14:paraId="50D8E71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</w:tcPr>
          <w:p w14:paraId="2C26AB8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97" w:rsidRPr="00FF036F" w14:paraId="1282CA89" w14:textId="77777777" w:rsidTr="00B53936">
        <w:tc>
          <w:tcPr>
            <w:tcW w:w="220" w:type="pct"/>
            <w:vAlign w:val="center"/>
          </w:tcPr>
          <w:p w14:paraId="580C2D55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7" w:type="pct"/>
            <w:vAlign w:val="center"/>
          </w:tcPr>
          <w:p w14:paraId="6633EA79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0B70091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1159,03</w:t>
            </w:r>
          </w:p>
        </w:tc>
        <w:tc>
          <w:tcPr>
            <w:tcW w:w="323" w:type="pct"/>
            <w:vAlign w:val="center"/>
          </w:tcPr>
          <w:p w14:paraId="379DA7FF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814,91</w:t>
            </w:r>
          </w:p>
        </w:tc>
        <w:tc>
          <w:tcPr>
            <w:tcW w:w="323" w:type="pct"/>
            <w:vAlign w:val="center"/>
          </w:tcPr>
          <w:p w14:paraId="3642BC13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815,44</w:t>
            </w:r>
          </w:p>
        </w:tc>
        <w:tc>
          <w:tcPr>
            <w:tcW w:w="323" w:type="pct"/>
            <w:vAlign w:val="center"/>
          </w:tcPr>
          <w:p w14:paraId="393607F5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68DC20C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5FE2B69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17842E41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8" w:type="pct"/>
            <w:vAlign w:val="center"/>
          </w:tcPr>
          <w:p w14:paraId="44EF343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789" w:type="pct"/>
            <w:vAlign w:val="center"/>
          </w:tcPr>
          <w:p w14:paraId="27B278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 xml:space="preserve">Уровень удовлетворенности населения качеством и доступностью оказываемых населению муниципальных услуг в сфере </w:t>
            </w: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709" w:type="pct"/>
            <w:vAlign w:val="center"/>
          </w:tcPr>
          <w:p w14:paraId="04C19B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культуры</w:t>
            </w:r>
          </w:p>
        </w:tc>
      </w:tr>
      <w:tr w:rsidR="00082897" w:rsidRPr="00FF036F" w14:paraId="2896F034" w14:textId="77777777" w:rsidTr="00B53936">
        <w:tc>
          <w:tcPr>
            <w:tcW w:w="220" w:type="pct"/>
            <w:vAlign w:val="center"/>
          </w:tcPr>
          <w:p w14:paraId="3EA0B30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647" w:type="pct"/>
            <w:vAlign w:val="center"/>
          </w:tcPr>
          <w:p w14:paraId="3601C5E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D12E485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88,20</w:t>
            </w:r>
          </w:p>
        </w:tc>
        <w:tc>
          <w:tcPr>
            <w:tcW w:w="323" w:type="pct"/>
            <w:vAlign w:val="center"/>
          </w:tcPr>
          <w:p w14:paraId="58D5B0D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18EDD89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779AB9F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05DD6A3D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1A41657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59DEBF7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8" w:type="pct"/>
            <w:vAlign w:val="center"/>
          </w:tcPr>
          <w:p w14:paraId="51639F9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789" w:type="pct"/>
            <w:vAlign w:val="center"/>
          </w:tcPr>
          <w:p w14:paraId="75EDD3D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709" w:type="pct"/>
            <w:vAlign w:val="center"/>
          </w:tcPr>
          <w:p w14:paraId="3FE3FE13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образования, </w:t>
            </w:r>
            <w:r w:rsidRPr="00DC7604">
              <w:rPr>
                <w:rFonts w:ascii="Times New Roman" w:hAnsi="Times New Roman"/>
                <w:sz w:val="26"/>
                <w:szCs w:val="26"/>
              </w:rPr>
              <w:t>в отношении которых Администрация Верхнесалдинского муниципального округа осуществляет функции и полномочия учредителя</w:t>
            </w:r>
          </w:p>
        </w:tc>
      </w:tr>
    </w:tbl>
    <w:p w14:paraId="6A2E86D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5FD1388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14167D6A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E276A6" w:rsidSect="004E5C9A">
          <w:headerReference w:type="even" r:id="rId13"/>
          <w:headerReference w:type="default" r:id="rId14"/>
          <w:pgSz w:w="16838" w:h="11906" w:orient="landscape"/>
          <w:pgMar w:top="851" w:right="1134" w:bottom="1418" w:left="1247" w:header="709" w:footer="709" w:gutter="0"/>
          <w:cols w:space="708"/>
          <w:docGrid w:linePitch="360"/>
        </w:sectPr>
      </w:pPr>
    </w:p>
    <w:p w14:paraId="3DD6101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333DBB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D41BCE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84C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AE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13932"/>
      <w:bookmarkEnd w:id="7"/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0A15AAF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целевых показателей муниципальной программы </w:t>
      </w:r>
    </w:p>
    <w:p w14:paraId="7C4CD2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в Верхнесалдинском 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A23DE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D6A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7921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разработана в соответствии с постановлением администрации Верхнесалдинского городского округа от 06.04.2015 № 1154 «Об утверждении Порядка формирования и реализации муниципальных программ Верхнесалдинского городского округа», и определяет порядок расчета целевых показателей муниципальной программы «Развитие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Программа), приведенных в </w:t>
      </w:r>
      <w:hyperlink w:anchor="P29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приложении № 1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14:paraId="4DCD599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Программы рассчитываются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со следующим порядком:</w:t>
      </w:r>
    </w:p>
    <w:p w14:paraId="59F30E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259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 1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.1.1.1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 – досуговых мероприятиях.</w:t>
      </w:r>
    </w:p>
    <w:p w14:paraId="7BBC988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D3552F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участников культурно-досуговых мероприятий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51BD47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6B89B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Унас = (Чуч / Очн) x 100 %, где:</w:t>
      </w:r>
    </w:p>
    <w:p w14:paraId="698F9B2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Унас -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культурно-досуговых мероприятиях;</w:t>
      </w:r>
    </w:p>
    <w:p w14:paraId="454122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Чуч–число участников культурно-досуговых мероприятий;</w:t>
      </w:r>
    </w:p>
    <w:p w14:paraId="6EC828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Очн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009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9CF1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2)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муниципального музея.</w:t>
      </w:r>
    </w:p>
    <w:p w14:paraId="25CB744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938EB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67BB55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B8ED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3)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муниципальных библиотек, а также культурно-массовых мероприятий, проводимых в библиотеках.</w:t>
      </w:r>
    </w:p>
    <w:p w14:paraId="54331C8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(публичных)библиотек и театров».</w:t>
      </w:r>
    </w:p>
    <w:p w14:paraId="47D9514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муниципальных библиотек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на основе информации, представленной муниципальными библиотеками по форме государственной статистической отчетности.</w:t>
      </w:r>
    </w:p>
    <w:p w14:paraId="770F4D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789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2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1.1.1.4. (Целевой показатель № 4)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культурно-массовых мероприятий.</w:t>
      </w:r>
    </w:p>
    <w:p w14:paraId="1F1527A5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99EA7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число посещений культурно-массовых мероприятий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7A99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8E0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5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5)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клубных формирований.</w:t>
      </w:r>
    </w:p>
    <w:p w14:paraId="14ABE53B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9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185D8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количество участников клубных формирований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BC9A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38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71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6)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населением киносеансов, проводимых организациями, осуществляющими кинопоказ.</w:t>
      </w:r>
    </w:p>
    <w:p w14:paraId="1A6C6B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4C58F24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посетителей киносеансов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0B5409A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022BE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Пнк = (Чпк / Очн) x 100 %, где:</w:t>
      </w:r>
    </w:p>
    <w:p w14:paraId="185BCC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Пнк - посещаемость населением киносеансов;</w:t>
      </w:r>
    </w:p>
    <w:p w14:paraId="14C828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Чпк - число посетителей киносеансов;</w:t>
      </w:r>
    </w:p>
    <w:p w14:paraId="5DB8F3B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Очн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1B6AE9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950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1.1.1.7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Доля фильмов российского производства в общем объеме проката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50F72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52CE58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фильмов российского производства к общему количеству фильмов в прокате, умноженное на 100 процентов.</w:t>
      </w:r>
    </w:p>
    <w:p w14:paraId="5120BA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F9A155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Дфрп = Кфрп/Кфобx 100 %, где:</w:t>
      </w:r>
    </w:p>
    <w:p w14:paraId="053194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Дфрп – доля фильмов российского производства;</w:t>
      </w:r>
    </w:p>
    <w:p w14:paraId="5A0BA00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Кфрп–количество фильмов российского производства;</w:t>
      </w:r>
    </w:p>
    <w:p w14:paraId="0B08278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Кфоб – общее количество фильмов в прокате.</w:t>
      </w:r>
    </w:p>
    <w:p w14:paraId="52E15C3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B21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1.1.1.8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8)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экземпляров новых поступлений в фонды общедоступных муниципальных библиотек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в расчете на 1000 человек жителей.</w:t>
      </w:r>
    </w:p>
    <w:p w14:paraId="1C6FE9F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общедоступной (публичной) библиотеке» </w:t>
      </w:r>
      <w:hyperlink r:id="rId20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6-НК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0C7077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экземпляров новых поступлений в фонды общедоступных муниципальных библиотек к общей численности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1000 жителей.</w:t>
      </w:r>
    </w:p>
    <w:p w14:paraId="51AB65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68DB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Кэнп = (Кэнпф / Очн) x 1000, где:</w:t>
      </w:r>
    </w:p>
    <w:p w14:paraId="4CC79FB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Кэнп - количество экземпляров новых поступлений;</w:t>
      </w:r>
    </w:p>
    <w:p w14:paraId="21467DE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Кэнпф - количество экземпляров новых поступлений в фонды общедоступных муниципальных библиотек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7F12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Очн - общая численность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50CAA1B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70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9)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реализованных выставочных музейных проектов.</w:t>
      </w:r>
    </w:p>
    <w:p w14:paraId="341546F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2F4F6D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1516B1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2D3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1.1.1.10. (Целевой показатель № 10)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клубами и учреждениями клубного типа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потребности.</w:t>
      </w:r>
    </w:p>
    <w:p w14:paraId="5BC44B3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22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148720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фактического количества клубов и учреждений клубного типа к требуемому количеству клубов и учреждений клубного типав соответствии с утвержденным нормативом, умноженное на 100 процентов.</w:t>
      </w:r>
    </w:p>
    <w:p w14:paraId="1F08EB0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42DBE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= (Кфк / Кнр) x 100 %, где:</w:t>
      </w:r>
    </w:p>
    <w:p w14:paraId="59FC40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- уровень фактической обеспеченности клубами и учреждениями клубного типа от нормативной потребности;</w:t>
      </w:r>
    </w:p>
    <w:p w14:paraId="3D4D77B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Кфк - фактическое количество клубов и учреждений клубного типа;</w:t>
      </w:r>
    </w:p>
    <w:p w14:paraId="5FF5AE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Кнр - требуемому количеству клубов и учреждений клубного типа в соответствии с нормативом, 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области».</w:t>
      </w:r>
    </w:p>
    <w:p w14:paraId="6F4743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48D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1.1.1.11. (Целевой показатель № 11)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библиотеками от нормативной потребности.</w:t>
      </w:r>
    </w:p>
    <w:p w14:paraId="0FD869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7C48239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суммы общего числа библиотек и библиотек-филиалов умноженное начисло отделов внестационарного обслуживания и числа учреждений культурно – досугового типа, занимающихся библиотечной деятельностью к требуемому количеству общедоступных библиотек в соответствии с утвержденным нормативом умноженное на 100 процентов.</w:t>
      </w:r>
    </w:p>
    <w:p w14:paraId="768B1B5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1A3F82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УФО ббк=(КБ*ОВО+КДУб)/ББКнорм*100%, где</w:t>
      </w:r>
    </w:p>
    <w:p w14:paraId="1A7492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УФОббк - Уровень фактической обеспеченности библиотеками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потребности;</w:t>
      </w:r>
    </w:p>
    <w:p w14:paraId="052B6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КБ – общее число библиотек и библиотек-филиалов на конец отчетного года;</w:t>
      </w:r>
    </w:p>
    <w:p w14:paraId="6CF759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ОВО – число отделов внестационарного обслуживания (библиотечных пунктов);</w:t>
      </w:r>
    </w:p>
    <w:p w14:paraId="6836BCA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КДУб – число учреждений культурно – досугового типа, занимающихся библиотечной деятельностью;</w:t>
      </w:r>
    </w:p>
    <w:p w14:paraId="16EFFE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ББКнорм – требуемое количество общедоступных библиотек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нормативом,утвержденным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обеспеченности населения услугами организаций культуры в Свердловской области».</w:t>
      </w:r>
    </w:p>
    <w:p w14:paraId="1009180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53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1.1.1.12.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5059EE0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250E15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№ 7-НК «Сведения об учреждении культурно-досугового типа»,утвержденная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848AE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75FA26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AE68D2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79C115E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7F726D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63D70A5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муниципальных учреждений культуры.</w:t>
      </w:r>
    </w:p>
    <w:p w14:paraId="4BB4ABC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F5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1.1.1.13. (Целевой показатель № 13)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63F8456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468B4EB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№ 7-НК «Сведения об учреждении культурно-досугового типа»,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цирков».Значение показателя рассчитывается как отношение количества зданий учреждений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6957BB9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C3718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15E74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65E7FDC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0FFEBC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учреждений культуры.</w:t>
      </w:r>
    </w:p>
    <w:p w14:paraId="3A92E0E8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EC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1.1.1.14. (Целевой показатель № 14)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16E5FB1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23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FDD95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числа 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умноженное на 100 процентов.</w:t>
      </w:r>
    </w:p>
    <w:p w14:paraId="42C46AF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483A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Дрест = (ОКНтр / ОКН) x 100 %, где:</w:t>
      </w:r>
    </w:p>
    <w:p w14:paraId="61E7168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Дрест – доля объектов культурного наследия, находящихся в муниципальной собственности и требующих консервации или реставрации, общем количестве объектов культурного наследия,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муниципальной собственности;</w:t>
      </w:r>
    </w:p>
    <w:p w14:paraId="7957254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ОКНтр - число объектов культурного наследия, находящихся в муниципальной собственности и требующих консервации или реставрации;</w:t>
      </w:r>
    </w:p>
    <w:p w14:paraId="1F3E33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 - общее количество объектов культурного наследия, находящихся в муниципальной собственности.</w:t>
      </w:r>
    </w:p>
    <w:p w14:paraId="30589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996E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1.1.1.15. (Целевой показатель № 25)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организаций культуры, получивших современное оборудование.</w:t>
      </w:r>
    </w:p>
    <w:p w14:paraId="720F5A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51FCF8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 </w:t>
      </w:r>
    </w:p>
    <w:p w14:paraId="70C72DE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8C7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1.1.1.16. (Целевой показатель № 26)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посещений культурных мероприятий.</w:t>
      </w:r>
    </w:p>
    <w:p w14:paraId="3151A3F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240B62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установлено Министерством культуры Российской Федерации исходя из необходимости обеспечения роста показателя в 3 раза по сравняю с уровнем 2019 года 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года». Фактическое значение показателя определяется на основе информации, представляемой учреждениями сферы культуры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АИС «Статистическая отчетность отрасли».</w:t>
      </w:r>
    </w:p>
    <w:p w14:paraId="63C1CAA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9F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1.1.1.17. (Целевой показатель № 27)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обращений к порталу «КультураУрала.РФ».</w:t>
      </w:r>
    </w:p>
    <w:p w14:paraId="1A0BB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«КультураУрала.РФ».</w:t>
      </w:r>
    </w:p>
    <w:p w14:paraId="4FC4BE5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подсчетом числа уникальных посетителей портала «КультураУрала.РФ».</w:t>
      </w:r>
    </w:p>
    <w:p w14:paraId="49C5EF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27A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1.1.1.18. (Целевой показатель № 28)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волонтеров, вовлеченных в программу «Волонтеры культуры».</w:t>
      </w:r>
    </w:p>
    <w:p w14:paraId="137B99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«Добро.ru».</w:t>
      </w:r>
    </w:p>
    <w:p w14:paraId="07BB97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добровольцев, зарегистрированных на портале «Добро.ru» по направлению «Культура и искусство».</w:t>
      </w:r>
    </w:p>
    <w:p w14:paraId="42B4480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B7D1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1.1.1.19. (Целевой показатель № 30)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искусства.</w:t>
      </w:r>
    </w:p>
    <w:p w14:paraId="1A3AF20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«Сведения о численности и оплате труда работников сферы культуры по категориям персонала» № ЗП-культура,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62642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исходя из прогнозной оценки среднемесячного дохода от трудовой деятельности в Свердловской области по данным министерства экономики и территориального развития Свердловской области.</w:t>
      </w:r>
    </w:p>
    <w:p w14:paraId="37589A5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3A3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1.1.1.20. (Целевой показатель № 33)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сферы культуры, соответствующих требованиям, направленным на обеспечение антитеррористической защищенности. </w:t>
      </w:r>
    </w:p>
    <w:p w14:paraId="1E947A2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утвержденный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и формы паспорта безопасности этих объектов (территорий)».</w:t>
      </w:r>
    </w:p>
    <w:p w14:paraId="411EA45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в сфере культуры.</w:t>
      </w:r>
    </w:p>
    <w:p w14:paraId="4F92D7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3F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48E3CC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663110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344635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A3873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298688C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2939C4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2841F6D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05A7D54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CB9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1.1.1.22. (Целевой показатель № 35)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075E581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49650D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зданий учреждений культуры, которые находятся в удовлетворительном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к общему количеству зданий учреждений культуры умноженное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на 100 процентов.</w:t>
      </w:r>
    </w:p>
    <w:p w14:paraId="44C27C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21A9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4A7267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22014A5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268ED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5153FA7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D4B9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действующих виртуальных выставок.</w:t>
      </w:r>
    </w:p>
    <w:p w14:paraId="020A23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4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5A063C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3C4AA5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01C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передвижных музейных выставок.</w:t>
      </w:r>
    </w:p>
    <w:p w14:paraId="1313931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70FE20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6042534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1BE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Сохранение контингента обучающихся в учреждениях дополнительного образования.</w:t>
      </w:r>
    </w:p>
    <w:p w14:paraId="6B7DFF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23.12.2016 № 851.</w:t>
      </w:r>
    </w:p>
    <w:p w14:paraId="5BC05C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учреждениями дополнительного образования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7D9CC92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D5D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детей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возрасте от 5 до 18 лет, охваченных дополнительным образованием.</w:t>
      </w:r>
    </w:p>
    <w:p w14:paraId="014654D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0232B08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детей в возрасте от 5 до 18 лет, охваченных дополнительным образованием к общему количеству численности учащихся детских школ искусств, умноженное на 100 процентов.</w:t>
      </w:r>
    </w:p>
    <w:p w14:paraId="6DAA05E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B1026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Ддет = (Чвоз / Чучоб) x 100 %, где:</w:t>
      </w:r>
    </w:p>
    <w:p w14:paraId="57B544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Ддет - доля детей в возрасте от 5 до 18 лет, охваченных дополнительным образованием;</w:t>
      </w:r>
    </w:p>
    <w:p w14:paraId="601715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Чвоз - численностьдетей в возрасте от 5 до 18 лет, охваченных дополнительным образованием;</w:t>
      </w:r>
    </w:p>
    <w:p w14:paraId="70A68B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Чучоб - общая численность учащихся детских школ искусств.</w:t>
      </w:r>
    </w:p>
    <w:p w14:paraId="404FD8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04A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учащихся детских школ искусств, привлекаемых к участию в творческих мероприятиях, от общего числа учащихся детских школ искусств.</w:t>
      </w:r>
    </w:p>
    <w:p w14:paraId="3BE48F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4A5370C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принявших участие в творческих мероприятиях, к общему количеству численности учащихся детских школ искусств, умноженное на 100 процентов.</w:t>
      </w:r>
    </w:p>
    <w:p w14:paraId="7E19637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F08E34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Дучдши = (Чучпу / Чучоб) x 100 %, где:</w:t>
      </w:r>
    </w:p>
    <w:p w14:paraId="0303228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Дучдши - доля учащихся детских школ искусств, привлекаемых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к участию в творческих мероприятиях;</w:t>
      </w:r>
    </w:p>
    <w:p w14:paraId="2A50A7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Чучпу - численность учащихся детских школ искусств, принявших участие в творческих мероприятиях;</w:t>
      </w:r>
    </w:p>
    <w:p w14:paraId="732964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Чучоб - общая численность учащихся детских школ искусств.</w:t>
      </w:r>
    </w:p>
    <w:p w14:paraId="160731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7B6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2.2.3.4. (Целевой показатель № 20)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лауреатов международных конкурсов и фестивалей в сфере культуры в общем числе обучающихся в учреждениях дополнительного образования.</w:t>
      </w:r>
    </w:p>
    <w:p w14:paraId="36276D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оперативная информация учреждений дополнительного образования в сфере культуры.</w:t>
      </w:r>
    </w:p>
    <w:p w14:paraId="21A573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ставших лауреатами международных конкурсов и фестивалей в сфере культуры, к общему количеству численности учащихся детских школ искусств, умноженное на 100 процентов.</w:t>
      </w:r>
    </w:p>
    <w:p w14:paraId="633DC6C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0060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Длмкф = (Чудшилмк/Чудши)*100 %;</w:t>
      </w:r>
    </w:p>
    <w:p w14:paraId="2D9005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Длмкф - доля лауреатов международных конкурсов, фестивалей; </w:t>
      </w:r>
    </w:p>
    <w:p w14:paraId="091EA19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Чудшилмк - численность учащихся детских школ искусств, ставших лауреатами международных конкурсов, фестивалей; </w:t>
      </w:r>
    </w:p>
    <w:p w14:paraId="772AA7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Чудши - численность учащихся детских школ искусств.</w:t>
      </w:r>
    </w:p>
    <w:p w14:paraId="3A7BE9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7BA7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детей.</w:t>
      </w:r>
    </w:p>
    <w:p w14:paraId="43A82F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26221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количества, удовлетворенныхкачеством дополнительного образования детей к общему количество опрошенных, умноженное на 100 процентов.</w:t>
      </w:r>
    </w:p>
    <w:p w14:paraId="055243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01DB6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= (Коуд/Коп)*100 %;</w:t>
      </w:r>
    </w:p>
    <w:p w14:paraId="224C17F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Куд - удовлетворенность населения качеством дополнительного образования детей; </w:t>
      </w:r>
    </w:p>
    <w:p w14:paraId="5C40A5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Коуд - количество, удовлетворенных качеством дополнительного образования детей; </w:t>
      </w:r>
    </w:p>
    <w:p w14:paraId="37260E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Коп - общее количество опрошенных (число опрошенных не менее 50 человек).</w:t>
      </w:r>
    </w:p>
    <w:p w14:paraId="49F9D6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2E1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 и молодежи в возрасте от 5-18 лет.</w:t>
      </w:r>
    </w:p>
    <w:p w14:paraId="12CFD3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4A0099C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количества,удовлетворенных качеством дополнительного образования детей и молодежи в возрасте 5-18 лет к общему количество опрошенных, умноженное на 100 процентов.</w:t>
      </w:r>
    </w:p>
    <w:p w14:paraId="14178F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F0B94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= (Боуд/Боп)*100 %;</w:t>
      </w:r>
    </w:p>
    <w:p w14:paraId="3C004D7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- удовлетворенность населения качеством дополнительного образования детей и молодежи в возрасте от 5-18 лет;</w:t>
      </w:r>
    </w:p>
    <w:p w14:paraId="72A931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Боуд - количество, удовлетворенных качеством дополнительного образования детей и молодежи в возрасте 5-18 лет; </w:t>
      </w:r>
    </w:p>
    <w:p w14:paraId="5FCDFFA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Боп - общее количество опрошенных (число опрошенных не менее 50 человек).</w:t>
      </w:r>
    </w:p>
    <w:p w14:paraId="7CD65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876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2.2.3.7.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проектов инициативного бюджетирования в сфере культуры.</w:t>
      </w:r>
    </w:p>
    <w:p w14:paraId="1C4DE3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отдел экономики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6D9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реализованных проектов инициативного бюджетирования в сфере культуры.</w:t>
      </w:r>
    </w:p>
    <w:p w14:paraId="4EA297A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0DC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2.2.3.8.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защищенности. </w:t>
      </w:r>
    </w:p>
    <w:p w14:paraId="0C3CC2B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дополнительного образования сферы культуры, утвержденный в соответствии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14:paraId="1207939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дополнительного образования сферы культуры.</w:t>
      </w:r>
    </w:p>
    <w:p w14:paraId="47B6EEC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28AE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26C8890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763CBC3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муниципальных учреждений дополнительного образования сферы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130D3D1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ED23F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0D89DD0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Дав - доля муниципальных учреждений дополнительного образования сферы культуры, здания которых находятся в аварийном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или требуют капитального ремонта, в общем количестве муниципальных учреждений дополнительного образования сферы культуры;</w:t>
      </w:r>
    </w:p>
    <w:p w14:paraId="7CF119C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дополнительного образования сферы культуры, которые находятся в аварийном состоянии;</w:t>
      </w:r>
    </w:p>
    <w:p w14:paraId="4877B9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3414FA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3D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2.2.3.10. (Целевой показатель № 37)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учреждений.</w:t>
      </w:r>
    </w:p>
    <w:p w14:paraId="6026F5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519A261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учреждений дополнительного образования сферы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21B3CB1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9824A6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666D3B9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Дуд - доля муниципальных учреждений дополнительного образования сферы культуры (зданий), находящихся в удовлетворительном состоянии,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общем количестве таких учреждений;</w:t>
      </w:r>
    </w:p>
    <w:p w14:paraId="0793F8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дополнительного образования сферы культуры, которые находятся в удовлетворительном состоянии;</w:t>
      </w:r>
    </w:p>
    <w:p w14:paraId="52AF69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2E7CF0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394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4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2.2.4.1.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средней заработной платы работников муниципальных учреждений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прогнозным значением среднемесячного дохода от трудовой деятельности по Свердловской области</w:t>
      </w:r>
    </w:p>
    <w:p w14:paraId="2C2272B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отчетности «Сведения о численности и оплате труда работников сферы культуры по категориям персонала» </w:t>
      </w:r>
      <w:hyperlink r:id="rId2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ЗП-культура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409783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средней заработной платы работников  учреждений культуры к средней заработной плате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по экономике Свердловской области, умноженное на 100 процентов.</w:t>
      </w:r>
    </w:p>
    <w:p w14:paraId="0F975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C4058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Ссзп = (Зпрк / Зпэ) x 100 %, где:</w:t>
      </w:r>
    </w:p>
    <w:p w14:paraId="0B9DC3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Ссзп – соотношение средней заработной платы работников учреждения культуры;</w:t>
      </w:r>
    </w:p>
    <w:p w14:paraId="3E637A3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Зпрк - средняя заработная плата работников учреждения культуры;</w:t>
      </w:r>
    </w:p>
    <w:p w14:paraId="09559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Зпэ - средняя заработная плата по экономике Свердловской области.</w:t>
      </w:r>
    </w:p>
    <w:p w14:paraId="33DD839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A84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2.2.4.2.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специалистов, прошедших повышение квалификации на базе Центров непрерывного образования.</w:t>
      </w:r>
    </w:p>
    <w:p w14:paraId="2AFD414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установленное, Министерством культуры Свердловской области, количество квот для прохождения повышения квалификации специалистами учреждений культуры.</w:t>
      </w:r>
    </w:p>
    <w:p w14:paraId="50BEDF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специалистов, прошедших повышение квалификации на базе Центров непрерывного образования.</w:t>
      </w:r>
    </w:p>
    <w:p w14:paraId="458FD6C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FAE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2.2.5.1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населения качеством и доступностью оказываемых населению муниципальных услуг в сфере культуры.</w:t>
      </w:r>
    </w:p>
    <w:p w14:paraId="5253556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6201494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опрошенных потребителей муниципальных услуг, удовлетворенных качеством работы муниципальных учреждений культуры, на общее количество опрошенных потребителей муниципальных услуг в сфере культуры, умноженное на 100 процентов.</w:t>
      </w:r>
    </w:p>
    <w:p w14:paraId="6666283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211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Ууд = (Чоуд/Поп)*100 %;</w:t>
      </w:r>
    </w:p>
    <w:p w14:paraId="289BD7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Ууд - уровень удовлетворенности населения качеством и доступностью оказываемых населению муниципальных услуг в сфере культуры; </w:t>
      </w:r>
    </w:p>
    <w:p w14:paraId="7DAE53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Чоуд - количества опрошенных потребителей муниципальных услуг, удовлетворенных качеством работы муниципальных учреждений культуры; </w:t>
      </w:r>
    </w:p>
    <w:p w14:paraId="23BDAA8E" w14:textId="77777777" w:rsid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Поп - общее количество опрошенных потребителей муниципальных услуг в сфере культуры.</w:t>
      </w:r>
    </w:p>
    <w:p w14:paraId="3E44C275" w14:textId="77777777" w:rsidR="00D135DF" w:rsidRDefault="00D135DF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D72C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1.1.1.23. (Целевой показатель № 38)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библиотек, переоснащенных по модельному стандарту.</w:t>
      </w:r>
    </w:p>
    <w:p w14:paraId="5C1F9690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42DFFB96" w14:textId="77777777" w:rsidR="00060666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br/>
        <w:t>на предоставление государственной поддержки на конкурсной основе муниципальным учреждениям Свердловской области.</w:t>
      </w:r>
    </w:p>
    <w:p w14:paraId="25C38B33" w14:textId="77777777" w:rsidR="00924F6D" w:rsidRDefault="00924F6D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FF7F8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1.1.1.24. (Целевой показатель № 39)</w:t>
      </w:r>
      <w:r w:rsidRPr="00924F6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муниципальных учреждений культуры, здания и помещения которых приведены в соответствие требованиям норм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4F6D">
        <w:rPr>
          <w:rFonts w:ascii="Times New Roman" w:eastAsia="Times New Roman" w:hAnsi="Times New Roman" w:cs="Times New Roman"/>
          <w:sz w:val="28"/>
          <w:szCs w:val="28"/>
        </w:rPr>
        <w:t>и санитарного законодательства.</w:t>
      </w:r>
    </w:p>
    <w:p w14:paraId="3498DA22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66F5198C" w14:textId="5DB12CBF" w:rsid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592A155" w14:textId="77777777" w:rsidR="005153C0" w:rsidRDefault="005153C0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7BE81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1.1.1.25. (Целевой показатель № 40)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комплектованию книжных фондов библиотек Верхнесалдинского муниципального округа Свердловской области.</w:t>
      </w:r>
    </w:p>
    <w:p w14:paraId="68643EE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области, муниципальное бюджетное учреждение культуры Централизованная библиотечная система.</w:t>
      </w:r>
    </w:p>
    <w:p w14:paraId="3321F334" w14:textId="509ACCD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3C2FCD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BE89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2.2.3.11. (Целевой показатель № 41)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граждан, осваивающих дополнительные предпрофессиональные </w:t>
      </w:r>
    </w:p>
    <w:p w14:paraId="1C21524B" w14:textId="4A6A32D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455EC5B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муниципальное автономное учреждение дополнительного образования «Детская школа искусств «Ренессанс».</w:t>
      </w:r>
    </w:p>
    <w:p w14:paraId="5FD4A9DE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7CA7241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58B0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1.1.1.26. (Целевой показатель № 42)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Салда.</w:t>
      </w:r>
    </w:p>
    <w:p w14:paraId="39C6DA0D" w14:textId="3321AF93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формы государственной статистической отчетности № 6-НК «Сведения об общедоступной (публичной) библиотеке»,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                           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CA7F965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37B94C9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754E8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1.1.1.27. (Целевой показатель № 43)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зданий 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6121317B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5174166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6D8D05CC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1B38DD5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457C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2.2.3.12. (Целевой показатель № 44)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 </w:t>
      </w:r>
    </w:p>
    <w:p w14:paraId="4B4819BA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в Верхнесалдинском муниципальном округе Свердловской области, в том числе в городе Верхняя Салда.</w:t>
      </w:r>
    </w:p>
    <w:p w14:paraId="7FC7D6D3" w14:textId="6F9063E4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F773DFF" w14:textId="11550363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294ABF9E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25E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2.2.3.13. (Целевой показатель № 45)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4DC590B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федерально-го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7CAFE60F" w14:textId="33A5D69B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797B206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A8C86" w14:textId="039761B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1.1.1.28. (Целевой показатель № 46)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объектов организаций культурно-досугового типа и библиотек, находящихся в удовлетворительном состоянии.</w:t>
      </w:r>
    </w:p>
    <w:p w14:paraId="7D0D9C9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0E3D284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465EBD3A" w14:textId="5B3EA99E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соответствии с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жизни»», утвержденной приказом Министерства строительства и жилищно-коммунального хозяйства Российской Федерации от 02.12.2024 № 811/пр.</w:t>
      </w:r>
    </w:p>
    <w:p w14:paraId="735B79AC" w14:textId="777C0DBA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1.1.1.29. (Целевой показатель № 47)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числа посещений организаций культуры.</w:t>
      </w:r>
    </w:p>
    <w:p w14:paraId="1757B326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1A806F6E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установлено Распоряжением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 (в действующей редакции).</w:t>
      </w:r>
    </w:p>
    <w:p w14:paraId="4C3F926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Фактическое значение показателя определяется на основе информации, представляемой учреждениями сферы культуры Верхнесалдинского муниципального округа Свердловской области по форме АИС «Статистическая отчетность отрасли».</w:t>
      </w:r>
    </w:p>
    <w:p w14:paraId="3DE018D0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2.2.3.14. (Целевой показатель № 48)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</w:r>
    </w:p>
    <w:p w14:paraId="5924C18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- муниципальные бюджетные и автономные образовательные организации Верхнесалдинского муниципального округа Свердловской области, в отношении которых Администрация Верхнесалдинского муниципального округа Свердловской области осуществляет функции и полномочия учредителя.</w:t>
      </w:r>
    </w:p>
    <w:p w14:paraId="13B6858A" w14:textId="148EC990" w:rsidR="00E276A6" w:rsidRPr="00D135DF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педагогических работников муниципальных организаций дополнительного образования, которым обеспечена оплата труда, в общей численности педагогических работников муниципальных организаций дополнительного образования, выраженное в процентах.</w:t>
      </w:r>
    </w:p>
    <w:sectPr w:rsidR="00E276A6" w:rsidRPr="00D135DF" w:rsidSect="006A7B78">
      <w:pgSz w:w="11906" w:h="16838"/>
      <w:pgMar w:top="124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65D8" w14:textId="77777777" w:rsidR="009C14B6" w:rsidRDefault="009C14B6" w:rsidP="00326723">
      <w:pPr>
        <w:spacing w:after="0" w:line="240" w:lineRule="auto"/>
      </w:pPr>
      <w:r>
        <w:separator/>
      </w:r>
    </w:p>
  </w:endnote>
  <w:endnote w:type="continuationSeparator" w:id="0">
    <w:p w14:paraId="5E334129" w14:textId="77777777" w:rsidR="009C14B6" w:rsidRDefault="009C14B6" w:rsidP="0032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8ED0" w14:textId="77777777" w:rsidR="009C14B6" w:rsidRDefault="009C14B6" w:rsidP="00326723">
      <w:pPr>
        <w:spacing w:after="0" w:line="240" w:lineRule="auto"/>
      </w:pPr>
      <w:r>
        <w:separator/>
      </w:r>
    </w:p>
  </w:footnote>
  <w:footnote w:type="continuationSeparator" w:id="0">
    <w:p w14:paraId="62CA5D39" w14:textId="77777777" w:rsidR="009C14B6" w:rsidRDefault="009C14B6" w:rsidP="0032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2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4FC760" w14:textId="77777777" w:rsidR="0054183B" w:rsidRPr="007120BB" w:rsidRDefault="0054183B" w:rsidP="002360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6D4F" w14:textId="77777777" w:rsidR="0054183B" w:rsidRDefault="0054183B" w:rsidP="00D4520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50</w:t>
    </w:r>
    <w:r>
      <w:rPr>
        <w:rStyle w:val="af9"/>
      </w:rPr>
      <w:fldChar w:fldCharType="end"/>
    </w:r>
  </w:p>
  <w:p w14:paraId="04A63A2F" w14:textId="77777777" w:rsidR="0054183B" w:rsidRDefault="00541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1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4260A5" w14:textId="77777777" w:rsidR="0054183B" w:rsidRPr="0054183B" w:rsidRDefault="0054183B" w:rsidP="005418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F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F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118</w: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77F"/>
    <w:multiLevelType w:val="hybridMultilevel"/>
    <w:tmpl w:val="4B067292"/>
    <w:lvl w:ilvl="0" w:tplc="C052B6D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321"/>
    <w:multiLevelType w:val="hybridMultilevel"/>
    <w:tmpl w:val="26C2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557"/>
    <w:multiLevelType w:val="hybridMultilevel"/>
    <w:tmpl w:val="09E02360"/>
    <w:lvl w:ilvl="0" w:tplc="4F666A8C">
      <w:start w:val="1"/>
      <w:numFmt w:val="decimal"/>
      <w:suff w:val="nothing"/>
      <w:lvlText w:val="%1."/>
      <w:lvlJc w:val="center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4C8"/>
    <w:multiLevelType w:val="hybridMultilevel"/>
    <w:tmpl w:val="4452784C"/>
    <w:lvl w:ilvl="0" w:tplc="DC844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A0E37"/>
    <w:multiLevelType w:val="hybridMultilevel"/>
    <w:tmpl w:val="48DA5512"/>
    <w:lvl w:ilvl="0" w:tplc="C17C265E">
      <w:start w:val="1"/>
      <w:numFmt w:val="decimal"/>
      <w:suff w:val="space"/>
      <w:lvlText w:val="%1."/>
      <w:lvlJc w:val="center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95D64"/>
    <w:multiLevelType w:val="multilevel"/>
    <w:tmpl w:val="23ACC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9E1325"/>
    <w:multiLevelType w:val="hybridMultilevel"/>
    <w:tmpl w:val="55AC2FFE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5BB"/>
    <w:multiLevelType w:val="hybridMultilevel"/>
    <w:tmpl w:val="8FF2DD32"/>
    <w:lvl w:ilvl="0" w:tplc="0406BE56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C0D"/>
    <w:multiLevelType w:val="hybridMultilevel"/>
    <w:tmpl w:val="9DBCD6D2"/>
    <w:lvl w:ilvl="0" w:tplc="13C830D4">
      <w:start w:val="1"/>
      <w:numFmt w:val="decimal"/>
      <w:suff w:val="nothing"/>
      <w:lvlText w:val="%1"/>
      <w:lvlJc w:val="center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621A"/>
    <w:multiLevelType w:val="hybridMultilevel"/>
    <w:tmpl w:val="0AACD4F8"/>
    <w:lvl w:ilvl="0" w:tplc="EDE8723E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46D0E"/>
    <w:multiLevelType w:val="hybridMultilevel"/>
    <w:tmpl w:val="3716BE1A"/>
    <w:lvl w:ilvl="0" w:tplc="56A09A84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A35FF7"/>
    <w:multiLevelType w:val="hybridMultilevel"/>
    <w:tmpl w:val="B22E3A92"/>
    <w:lvl w:ilvl="0" w:tplc="CAF81AC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E6D"/>
    <w:multiLevelType w:val="hybridMultilevel"/>
    <w:tmpl w:val="D3CA8FEC"/>
    <w:lvl w:ilvl="0" w:tplc="281C0338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606E"/>
    <w:multiLevelType w:val="hybridMultilevel"/>
    <w:tmpl w:val="40660EF0"/>
    <w:lvl w:ilvl="0" w:tplc="01AC84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5F51043B"/>
    <w:multiLevelType w:val="hybridMultilevel"/>
    <w:tmpl w:val="42BC95EA"/>
    <w:lvl w:ilvl="0" w:tplc="7FE4ACA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281A84"/>
    <w:multiLevelType w:val="hybridMultilevel"/>
    <w:tmpl w:val="E5B28D1E"/>
    <w:lvl w:ilvl="0" w:tplc="4FD4DF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E08CF"/>
    <w:multiLevelType w:val="hybridMultilevel"/>
    <w:tmpl w:val="4C468634"/>
    <w:lvl w:ilvl="0" w:tplc="67524D72">
      <w:start w:val="3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917"/>
    <w:multiLevelType w:val="hybridMultilevel"/>
    <w:tmpl w:val="25BA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7113"/>
    <w:multiLevelType w:val="hybridMultilevel"/>
    <w:tmpl w:val="4CD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5B1"/>
    <w:multiLevelType w:val="hybridMultilevel"/>
    <w:tmpl w:val="392A5592"/>
    <w:lvl w:ilvl="0" w:tplc="DF4871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D1408E"/>
    <w:multiLevelType w:val="hybridMultilevel"/>
    <w:tmpl w:val="F4DC4424"/>
    <w:lvl w:ilvl="0" w:tplc="192E38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831AA"/>
    <w:multiLevelType w:val="hybridMultilevel"/>
    <w:tmpl w:val="992489DE"/>
    <w:lvl w:ilvl="0" w:tplc="C688D218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5192"/>
    <w:multiLevelType w:val="hybridMultilevel"/>
    <w:tmpl w:val="13EC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24812">
    <w:abstractNumId w:val="8"/>
  </w:num>
  <w:num w:numId="2" w16cid:durableId="1765343467">
    <w:abstractNumId w:val="2"/>
  </w:num>
  <w:num w:numId="3" w16cid:durableId="1291278870">
    <w:abstractNumId w:val="21"/>
  </w:num>
  <w:num w:numId="4" w16cid:durableId="459111561">
    <w:abstractNumId w:val="6"/>
  </w:num>
  <w:num w:numId="5" w16cid:durableId="2027099288">
    <w:abstractNumId w:val="1"/>
  </w:num>
  <w:num w:numId="6" w16cid:durableId="1353607931">
    <w:abstractNumId w:val="18"/>
  </w:num>
  <w:num w:numId="7" w16cid:durableId="582761285">
    <w:abstractNumId w:val="22"/>
  </w:num>
  <w:num w:numId="8" w16cid:durableId="526674274">
    <w:abstractNumId w:val="17"/>
  </w:num>
  <w:num w:numId="9" w16cid:durableId="1361517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85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5321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011483">
    <w:abstractNumId w:val="20"/>
  </w:num>
  <w:num w:numId="13" w16cid:durableId="1902710888">
    <w:abstractNumId w:val="12"/>
  </w:num>
  <w:num w:numId="14" w16cid:durableId="1448697763">
    <w:abstractNumId w:val="4"/>
  </w:num>
  <w:num w:numId="15" w16cid:durableId="50545584">
    <w:abstractNumId w:val="10"/>
  </w:num>
  <w:num w:numId="16" w16cid:durableId="722101844">
    <w:abstractNumId w:val="15"/>
  </w:num>
  <w:num w:numId="17" w16cid:durableId="1224871162">
    <w:abstractNumId w:val="14"/>
  </w:num>
  <w:num w:numId="18" w16cid:durableId="726031550">
    <w:abstractNumId w:val="13"/>
  </w:num>
  <w:num w:numId="19" w16cid:durableId="2117750924">
    <w:abstractNumId w:val="3"/>
  </w:num>
  <w:num w:numId="20" w16cid:durableId="873470154">
    <w:abstractNumId w:val="7"/>
  </w:num>
  <w:num w:numId="21" w16cid:durableId="1298338413">
    <w:abstractNumId w:val="11"/>
  </w:num>
  <w:num w:numId="22" w16cid:durableId="707527140">
    <w:abstractNumId w:val="9"/>
  </w:num>
  <w:num w:numId="23" w16cid:durableId="839270477">
    <w:abstractNumId w:val="0"/>
  </w:num>
  <w:num w:numId="24" w16cid:durableId="914515073">
    <w:abstractNumId w:val="19"/>
  </w:num>
  <w:num w:numId="25" w16cid:durableId="928343566">
    <w:abstractNumId w:val="16"/>
  </w:num>
  <w:num w:numId="26" w16cid:durableId="17608293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E36"/>
    <w:rsid w:val="00001DF2"/>
    <w:rsid w:val="00020AF8"/>
    <w:rsid w:val="00024114"/>
    <w:rsid w:val="00027854"/>
    <w:rsid w:val="000323AC"/>
    <w:rsid w:val="00035A8C"/>
    <w:rsid w:val="00035B06"/>
    <w:rsid w:val="00044738"/>
    <w:rsid w:val="0004542E"/>
    <w:rsid w:val="00045CFA"/>
    <w:rsid w:val="00046963"/>
    <w:rsid w:val="00046DC1"/>
    <w:rsid w:val="00047FEF"/>
    <w:rsid w:val="00060666"/>
    <w:rsid w:val="00062BF3"/>
    <w:rsid w:val="00082897"/>
    <w:rsid w:val="00083825"/>
    <w:rsid w:val="00090147"/>
    <w:rsid w:val="00091D9F"/>
    <w:rsid w:val="000B1467"/>
    <w:rsid w:val="000B3569"/>
    <w:rsid w:val="000C4E88"/>
    <w:rsid w:val="000C6F62"/>
    <w:rsid w:val="000C7638"/>
    <w:rsid w:val="000D3DAA"/>
    <w:rsid w:val="000D4BD7"/>
    <w:rsid w:val="000D7B2E"/>
    <w:rsid w:val="000E2CCD"/>
    <w:rsid w:val="000F21BE"/>
    <w:rsid w:val="000F2A3B"/>
    <w:rsid w:val="000F5FF8"/>
    <w:rsid w:val="001025A8"/>
    <w:rsid w:val="00103021"/>
    <w:rsid w:val="00110222"/>
    <w:rsid w:val="00110BA5"/>
    <w:rsid w:val="00112249"/>
    <w:rsid w:val="00120735"/>
    <w:rsid w:val="001252F0"/>
    <w:rsid w:val="001341D9"/>
    <w:rsid w:val="001400FC"/>
    <w:rsid w:val="001415D7"/>
    <w:rsid w:val="00145A7B"/>
    <w:rsid w:val="00151816"/>
    <w:rsid w:val="00154F27"/>
    <w:rsid w:val="00154F28"/>
    <w:rsid w:val="0016139A"/>
    <w:rsid w:val="001721AE"/>
    <w:rsid w:val="00180117"/>
    <w:rsid w:val="00180573"/>
    <w:rsid w:val="0018141A"/>
    <w:rsid w:val="00192AE4"/>
    <w:rsid w:val="00192AF2"/>
    <w:rsid w:val="00196943"/>
    <w:rsid w:val="001A0DB1"/>
    <w:rsid w:val="001A5510"/>
    <w:rsid w:val="001B0CE7"/>
    <w:rsid w:val="001B25F0"/>
    <w:rsid w:val="001B362E"/>
    <w:rsid w:val="001B3FF2"/>
    <w:rsid w:val="001B58A6"/>
    <w:rsid w:val="001B5AFC"/>
    <w:rsid w:val="001B679C"/>
    <w:rsid w:val="001C0436"/>
    <w:rsid w:val="001D2762"/>
    <w:rsid w:val="001D4626"/>
    <w:rsid w:val="001D5BCD"/>
    <w:rsid w:val="001D5BE7"/>
    <w:rsid w:val="001D7A77"/>
    <w:rsid w:val="001D7F0A"/>
    <w:rsid w:val="001E6A9D"/>
    <w:rsid w:val="001F327B"/>
    <w:rsid w:val="001F6017"/>
    <w:rsid w:val="001F6E56"/>
    <w:rsid w:val="00201EC8"/>
    <w:rsid w:val="00202F97"/>
    <w:rsid w:val="00204856"/>
    <w:rsid w:val="00206137"/>
    <w:rsid w:val="00206C7C"/>
    <w:rsid w:val="002075F0"/>
    <w:rsid w:val="00207695"/>
    <w:rsid w:val="002145D1"/>
    <w:rsid w:val="00215089"/>
    <w:rsid w:val="00221BEF"/>
    <w:rsid w:val="002248C9"/>
    <w:rsid w:val="00224945"/>
    <w:rsid w:val="00236092"/>
    <w:rsid w:val="00237DFF"/>
    <w:rsid w:val="0024053A"/>
    <w:rsid w:val="0025546C"/>
    <w:rsid w:val="00255842"/>
    <w:rsid w:val="002567EA"/>
    <w:rsid w:val="00263CAA"/>
    <w:rsid w:val="00264587"/>
    <w:rsid w:val="00264BCC"/>
    <w:rsid w:val="00265578"/>
    <w:rsid w:val="0026761C"/>
    <w:rsid w:val="002732D9"/>
    <w:rsid w:val="00273C3A"/>
    <w:rsid w:val="002826C4"/>
    <w:rsid w:val="00282773"/>
    <w:rsid w:val="002844E6"/>
    <w:rsid w:val="00284611"/>
    <w:rsid w:val="0029019B"/>
    <w:rsid w:val="00290D1C"/>
    <w:rsid w:val="0029715B"/>
    <w:rsid w:val="002A078B"/>
    <w:rsid w:val="002A11F9"/>
    <w:rsid w:val="002A6814"/>
    <w:rsid w:val="002B2068"/>
    <w:rsid w:val="002B5007"/>
    <w:rsid w:val="002C2692"/>
    <w:rsid w:val="002C7D27"/>
    <w:rsid w:val="002D55D3"/>
    <w:rsid w:val="002E0EC5"/>
    <w:rsid w:val="002E47F3"/>
    <w:rsid w:val="002E6DF4"/>
    <w:rsid w:val="002F2548"/>
    <w:rsid w:val="002F5E0B"/>
    <w:rsid w:val="002F736F"/>
    <w:rsid w:val="00302CF9"/>
    <w:rsid w:val="00313011"/>
    <w:rsid w:val="00315933"/>
    <w:rsid w:val="00322023"/>
    <w:rsid w:val="00325A7E"/>
    <w:rsid w:val="003266D3"/>
    <w:rsid w:val="00326723"/>
    <w:rsid w:val="00331552"/>
    <w:rsid w:val="00335A7B"/>
    <w:rsid w:val="00342487"/>
    <w:rsid w:val="00343BE8"/>
    <w:rsid w:val="00350B9B"/>
    <w:rsid w:val="003618A6"/>
    <w:rsid w:val="003628D1"/>
    <w:rsid w:val="00363DCE"/>
    <w:rsid w:val="003677F2"/>
    <w:rsid w:val="00370BC9"/>
    <w:rsid w:val="00372A2B"/>
    <w:rsid w:val="00377B1D"/>
    <w:rsid w:val="00387311"/>
    <w:rsid w:val="00390AE0"/>
    <w:rsid w:val="00391172"/>
    <w:rsid w:val="00394971"/>
    <w:rsid w:val="003A3AE9"/>
    <w:rsid w:val="003B2E6C"/>
    <w:rsid w:val="003B4257"/>
    <w:rsid w:val="003B5F8F"/>
    <w:rsid w:val="003C13EA"/>
    <w:rsid w:val="003C3585"/>
    <w:rsid w:val="003D215E"/>
    <w:rsid w:val="003D6A37"/>
    <w:rsid w:val="003E5DE7"/>
    <w:rsid w:val="0040303D"/>
    <w:rsid w:val="00410696"/>
    <w:rsid w:val="004129BA"/>
    <w:rsid w:val="00417616"/>
    <w:rsid w:val="00423BEA"/>
    <w:rsid w:val="00423F25"/>
    <w:rsid w:val="00424CDE"/>
    <w:rsid w:val="0042721B"/>
    <w:rsid w:val="00431883"/>
    <w:rsid w:val="00432B38"/>
    <w:rsid w:val="00434253"/>
    <w:rsid w:val="004361CF"/>
    <w:rsid w:val="00441704"/>
    <w:rsid w:val="004500E4"/>
    <w:rsid w:val="00452C12"/>
    <w:rsid w:val="004534D5"/>
    <w:rsid w:val="00453C37"/>
    <w:rsid w:val="004559B3"/>
    <w:rsid w:val="00457211"/>
    <w:rsid w:val="00474A5A"/>
    <w:rsid w:val="004915EB"/>
    <w:rsid w:val="00492BF8"/>
    <w:rsid w:val="004962EE"/>
    <w:rsid w:val="004A11F6"/>
    <w:rsid w:val="004A5163"/>
    <w:rsid w:val="004A5BD7"/>
    <w:rsid w:val="004B7811"/>
    <w:rsid w:val="004C33CE"/>
    <w:rsid w:val="004C59C5"/>
    <w:rsid w:val="004C6102"/>
    <w:rsid w:val="004D3D71"/>
    <w:rsid w:val="004E4876"/>
    <w:rsid w:val="004E55B8"/>
    <w:rsid w:val="004E5C9A"/>
    <w:rsid w:val="004F20D5"/>
    <w:rsid w:val="004F7BC5"/>
    <w:rsid w:val="0050006C"/>
    <w:rsid w:val="00504E86"/>
    <w:rsid w:val="00506F77"/>
    <w:rsid w:val="005153C0"/>
    <w:rsid w:val="00517CBB"/>
    <w:rsid w:val="0052382F"/>
    <w:rsid w:val="00533623"/>
    <w:rsid w:val="0054110C"/>
    <w:rsid w:val="0054183B"/>
    <w:rsid w:val="00552EBF"/>
    <w:rsid w:val="00553BE3"/>
    <w:rsid w:val="00554EE4"/>
    <w:rsid w:val="00560081"/>
    <w:rsid w:val="005608D6"/>
    <w:rsid w:val="00563AAC"/>
    <w:rsid w:val="00567A99"/>
    <w:rsid w:val="00571CD2"/>
    <w:rsid w:val="005742C1"/>
    <w:rsid w:val="00576F7B"/>
    <w:rsid w:val="005854A9"/>
    <w:rsid w:val="00586CCD"/>
    <w:rsid w:val="005A1555"/>
    <w:rsid w:val="005A2566"/>
    <w:rsid w:val="005A4BDC"/>
    <w:rsid w:val="005A6682"/>
    <w:rsid w:val="005A6B76"/>
    <w:rsid w:val="005A6FCC"/>
    <w:rsid w:val="005A78A4"/>
    <w:rsid w:val="005B567B"/>
    <w:rsid w:val="005B601A"/>
    <w:rsid w:val="005C17F2"/>
    <w:rsid w:val="005C1D05"/>
    <w:rsid w:val="005C485B"/>
    <w:rsid w:val="005D1A0D"/>
    <w:rsid w:val="005D7B3D"/>
    <w:rsid w:val="005F025A"/>
    <w:rsid w:val="005F1815"/>
    <w:rsid w:val="00604E59"/>
    <w:rsid w:val="00605C4B"/>
    <w:rsid w:val="00610BCC"/>
    <w:rsid w:val="00610DC6"/>
    <w:rsid w:val="006152DA"/>
    <w:rsid w:val="006244FD"/>
    <w:rsid w:val="006248B9"/>
    <w:rsid w:val="00630C6F"/>
    <w:rsid w:val="00634A5F"/>
    <w:rsid w:val="006403BC"/>
    <w:rsid w:val="00640FDF"/>
    <w:rsid w:val="006433A4"/>
    <w:rsid w:val="00647A06"/>
    <w:rsid w:val="00647F0A"/>
    <w:rsid w:val="00656658"/>
    <w:rsid w:val="00660ACB"/>
    <w:rsid w:val="00661490"/>
    <w:rsid w:val="006666BB"/>
    <w:rsid w:val="00672E1D"/>
    <w:rsid w:val="00674827"/>
    <w:rsid w:val="00674F4A"/>
    <w:rsid w:val="00683D7E"/>
    <w:rsid w:val="00687D0A"/>
    <w:rsid w:val="00693B2B"/>
    <w:rsid w:val="006960E5"/>
    <w:rsid w:val="006A7B78"/>
    <w:rsid w:val="006B22F7"/>
    <w:rsid w:val="006B257B"/>
    <w:rsid w:val="006B4565"/>
    <w:rsid w:val="006B6D9E"/>
    <w:rsid w:val="006C155A"/>
    <w:rsid w:val="006C33F8"/>
    <w:rsid w:val="006C59FB"/>
    <w:rsid w:val="006C5B77"/>
    <w:rsid w:val="006C671D"/>
    <w:rsid w:val="006D1BDE"/>
    <w:rsid w:val="006D6B42"/>
    <w:rsid w:val="006D6F06"/>
    <w:rsid w:val="006D71B8"/>
    <w:rsid w:val="006F1887"/>
    <w:rsid w:val="0071143D"/>
    <w:rsid w:val="007120BB"/>
    <w:rsid w:val="0071621E"/>
    <w:rsid w:val="0072318F"/>
    <w:rsid w:val="007257FA"/>
    <w:rsid w:val="007264D0"/>
    <w:rsid w:val="00727C93"/>
    <w:rsid w:val="0073184E"/>
    <w:rsid w:val="007339E8"/>
    <w:rsid w:val="00734DEA"/>
    <w:rsid w:val="00734EC9"/>
    <w:rsid w:val="007351AE"/>
    <w:rsid w:val="00735FEB"/>
    <w:rsid w:val="00736812"/>
    <w:rsid w:val="0074739D"/>
    <w:rsid w:val="007523C5"/>
    <w:rsid w:val="00755DA5"/>
    <w:rsid w:val="007616D9"/>
    <w:rsid w:val="0076193A"/>
    <w:rsid w:val="007645E1"/>
    <w:rsid w:val="00773F88"/>
    <w:rsid w:val="0077591E"/>
    <w:rsid w:val="00776763"/>
    <w:rsid w:val="00776972"/>
    <w:rsid w:val="00777EC9"/>
    <w:rsid w:val="00781916"/>
    <w:rsid w:val="00782835"/>
    <w:rsid w:val="00790231"/>
    <w:rsid w:val="007932F9"/>
    <w:rsid w:val="0079604E"/>
    <w:rsid w:val="007A263F"/>
    <w:rsid w:val="007A6D90"/>
    <w:rsid w:val="007B075A"/>
    <w:rsid w:val="007B2FA2"/>
    <w:rsid w:val="007B5CB7"/>
    <w:rsid w:val="007C0224"/>
    <w:rsid w:val="007D1C17"/>
    <w:rsid w:val="007D3EE2"/>
    <w:rsid w:val="007D4CBA"/>
    <w:rsid w:val="007D7A03"/>
    <w:rsid w:val="007D7CCE"/>
    <w:rsid w:val="007E2830"/>
    <w:rsid w:val="007E52F6"/>
    <w:rsid w:val="007E78EE"/>
    <w:rsid w:val="007F0C1F"/>
    <w:rsid w:val="007F3AD1"/>
    <w:rsid w:val="007F46CE"/>
    <w:rsid w:val="007F576E"/>
    <w:rsid w:val="008018F7"/>
    <w:rsid w:val="00802DB8"/>
    <w:rsid w:val="00803006"/>
    <w:rsid w:val="008058B9"/>
    <w:rsid w:val="00806FB4"/>
    <w:rsid w:val="0080769D"/>
    <w:rsid w:val="0081012E"/>
    <w:rsid w:val="008158DE"/>
    <w:rsid w:val="00816199"/>
    <w:rsid w:val="008177A1"/>
    <w:rsid w:val="0082266D"/>
    <w:rsid w:val="008252E8"/>
    <w:rsid w:val="008334FE"/>
    <w:rsid w:val="008346CE"/>
    <w:rsid w:val="0084069D"/>
    <w:rsid w:val="00841072"/>
    <w:rsid w:val="00850ADA"/>
    <w:rsid w:val="0085111E"/>
    <w:rsid w:val="00865FAF"/>
    <w:rsid w:val="00875732"/>
    <w:rsid w:val="00882255"/>
    <w:rsid w:val="00883B0A"/>
    <w:rsid w:val="0089594A"/>
    <w:rsid w:val="008A22D2"/>
    <w:rsid w:val="008B4E32"/>
    <w:rsid w:val="008C08D5"/>
    <w:rsid w:val="008C1068"/>
    <w:rsid w:val="008C14A5"/>
    <w:rsid w:val="008C1BC0"/>
    <w:rsid w:val="008C247C"/>
    <w:rsid w:val="008C460E"/>
    <w:rsid w:val="008D3BE1"/>
    <w:rsid w:val="008D3C86"/>
    <w:rsid w:val="008D79C9"/>
    <w:rsid w:val="008E37BF"/>
    <w:rsid w:val="008E478F"/>
    <w:rsid w:val="008F0C93"/>
    <w:rsid w:val="008F0E72"/>
    <w:rsid w:val="008F7D5D"/>
    <w:rsid w:val="00901D92"/>
    <w:rsid w:val="0091559B"/>
    <w:rsid w:val="00917074"/>
    <w:rsid w:val="0092002E"/>
    <w:rsid w:val="009210C9"/>
    <w:rsid w:val="00924F6D"/>
    <w:rsid w:val="00925DBC"/>
    <w:rsid w:val="00940D16"/>
    <w:rsid w:val="0094188B"/>
    <w:rsid w:val="00943C8D"/>
    <w:rsid w:val="0094791D"/>
    <w:rsid w:val="009635AC"/>
    <w:rsid w:val="009679B0"/>
    <w:rsid w:val="00972BB2"/>
    <w:rsid w:val="00975130"/>
    <w:rsid w:val="0098158F"/>
    <w:rsid w:val="0098697C"/>
    <w:rsid w:val="00987E24"/>
    <w:rsid w:val="00991B55"/>
    <w:rsid w:val="00992ACE"/>
    <w:rsid w:val="009959B8"/>
    <w:rsid w:val="00996906"/>
    <w:rsid w:val="009B20A7"/>
    <w:rsid w:val="009B3CC1"/>
    <w:rsid w:val="009C14B6"/>
    <w:rsid w:val="009C2AF3"/>
    <w:rsid w:val="009C4285"/>
    <w:rsid w:val="009D0797"/>
    <w:rsid w:val="009D25CF"/>
    <w:rsid w:val="009D2D1B"/>
    <w:rsid w:val="009E7FBF"/>
    <w:rsid w:val="009F3ADB"/>
    <w:rsid w:val="00A06EA6"/>
    <w:rsid w:val="00A10E51"/>
    <w:rsid w:val="00A14C32"/>
    <w:rsid w:val="00A26CBE"/>
    <w:rsid w:val="00A42C63"/>
    <w:rsid w:val="00A43E1A"/>
    <w:rsid w:val="00A44BA5"/>
    <w:rsid w:val="00A44D23"/>
    <w:rsid w:val="00A46571"/>
    <w:rsid w:val="00A56032"/>
    <w:rsid w:val="00A66A3F"/>
    <w:rsid w:val="00A67A28"/>
    <w:rsid w:val="00A72564"/>
    <w:rsid w:val="00A77DE0"/>
    <w:rsid w:val="00A87B82"/>
    <w:rsid w:val="00A96618"/>
    <w:rsid w:val="00AA0B88"/>
    <w:rsid w:val="00AA3005"/>
    <w:rsid w:val="00AA535C"/>
    <w:rsid w:val="00AA7938"/>
    <w:rsid w:val="00AB01CA"/>
    <w:rsid w:val="00AB0479"/>
    <w:rsid w:val="00AC18E7"/>
    <w:rsid w:val="00AC36CA"/>
    <w:rsid w:val="00AC51E8"/>
    <w:rsid w:val="00AC7E36"/>
    <w:rsid w:val="00AD375F"/>
    <w:rsid w:val="00AD39B5"/>
    <w:rsid w:val="00AE212F"/>
    <w:rsid w:val="00AE30E0"/>
    <w:rsid w:val="00AE5782"/>
    <w:rsid w:val="00AE77C5"/>
    <w:rsid w:val="00AF5F6C"/>
    <w:rsid w:val="00AF6803"/>
    <w:rsid w:val="00B00395"/>
    <w:rsid w:val="00B06B02"/>
    <w:rsid w:val="00B2172E"/>
    <w:rsid w:val="00B2666B"/>
    <w:rsid w:val="00B273EC"/>
    <w:rsid w:val="00B30C75"/>
    <w:rsid w:val="00B36ECE"/>
    <w:rsid w:val="00B43834"/>
    <w:rsid w:val="00B468F1"/>
    <w:rsid w:val="00B610FB"/>
    <w:rsid w:val="00B6127D"/>
    <w:rsid w:val="00B83E36"/>
    <w:rsid w:val="00B93F10"/>
    <w:rsid w:val="00BA4A26"/>
    <w:rsid w:val="00BB1375"/>
    <w:rsid w:val="00BB1FCD"/>
    <w:rsid w:val="00BC138D"/>
    <w:rsid w:val="00BC1D76"/>
    <w:rsid w:val="00BD025C"/>
    <w:rsid w:val="00BD197F"/>
    <w:rsid w:val="00BD2B83"/>
    <w:rsid w:val="00BD63F2"/>
    <w:rsid w:val="00BE1CEF"/>
    <w:rsid w:val="00BE5DCF"/>
    <w:rsid w:val="00BF6D3E"/>
    <w:rsid w:val="00C020D7"/>
    <w:rsid w:val="00C0768B"/>
    <w:rsid w:val="00C179C1"/>
    <w:rsid w:val="00C258E8"/>
    <w:rsid w:val="00C30446"/>
    <w:rsid w:val="00C3068C"/>
    <w:rsid w:val="00C31762"/>
    <w:rsid w:val="00C40D30"/>
    <w:rsid w:val="00C42306"/>
    <w:rsid w:val="00C45065"/>
    <w:rsid w:val="00C4761A"/>
    <w:rsid w:val="00C509BD"/>
    <w:rsid w:val="00C567F0"/>
    <w:rsid w:val="00C62042"/>
    <w:rsid w:val="00C64802"/>
    <w:rsid w:val="00C665CD"/>
    <w:rsid w:val="00C71F76"/>
    <w:rsid w:val="00C74A37"/>
    <w:rsid w:val="00C768F9"/>
    <w:rsid w:val="00C76D1A"/>
    <w:rsid w:val="00C77E46"/>
    <w:rsid w:val="00C808C9"/>
    <w:rsid w:val="00C814DC"/>
    <w:rsid w:val="00C86236"/>
    <w:rsid w:val="00C901E4"/>
    <w:rsid w:val="00C90E2B"/>
    <w:rsid w:val="00C91494"/>
    <w:rsid w:val="00C922FD"/>
    <w:rsid w:val="00C950FF"/>
    <w:rsid w:val="00C966C0"/>
    <w:rsid w:val="00CA2498"/>
    <w:rsid w:val="00CA38BB"/>
    <w:rsid w:val="00CA7838"/>
    <w:rsid w:val="00CB02EC"/>
    <w:rsid w:val="00CB1143"/>
    <w:rsid w:val="00CB2A1F"/>
    <w:rsid w:val="00CB7D70"/>
    <w:rsid w:val="00CC6BD5"/>
    <w:rsid w:val="00CD3D39"/>
    <w:rsid w:val="00CD5B77"/>
    <w:rsid w:val="00CD5E75"/>
    <w:rsid w:val="00CD664A"/>
    <w:rsid w:val="00CE5E25"/>
    <w:rsid w:val="00CF4D71"/>
    <w:rsid w:val="00CF5439"/>
    <w:rsid w:val="00CF5736"/>
    <w:rsid w:val="00D12276"/>
    <w:rsid w:val="00D135DF"/>
    <w:rsid w:val="00D25D8F"/>
    <w:rsid w:val="00D45205"/>
    <w:rsid w:val="00D45D9F"/>
    <w:rsid w:val="00D47A0D"/>
    <w:rsid w:val="00D52FD6"/>
    <w:rsid w:val="00D55BC0"/>
    <w:rsid w:val="00D61375"/>
    <w:rsid w:val="00D62861"/>
    <w:rsid w:val="00D63768"/>
    <w:rsid w:val="00D6501A"/>
    <w:rsid w:val="00D654EB"/>
    <w:rsid w:val="00D70830"/>
    <w:rsid w:val="00D732B3"/>
    <w:rsid w:val="00D742AF"/>
    <w:rsid w:val="00D8144C"/>
    <w:rsid w:val="00D837EF"/>
    <w:rsid w:val="00D840D0"/>
    <w:rsid w:val="00D87B2B"/>
    <w:rsid w:val="00D94B19"/>
    <w:rsid w:val="00DA170E"/>
    <w:rsid w:val="00DB5D08"/>
    <w:rsid w:val="00DB7AA8"/>
    <w:rsid w:val="00DC1685"/>
    <w:rsid w:val="00DC2EE4"/>
    <w:rsid w:val="00DC3181"/>
    <w:rsid w:val="00DC5A6F"/>
    <w:rsid w:val="00DC6315"/>
    <w:rsid w:val="00DD2630"/>
    <w:rsid w:val="00DD4762"/>
    <w:rsid w:val="00DE67B3"/>
    <w:rsid w:val="00DF28DB"/>
    <w:rsid w:val="00DF58AB"/>
    <w:rsid w:val="00DF592E"/>
    <w:rsid w:val="00DF6368"/>
    <w:rsid w:val="00E00434"/>
    <w:rsid w:val="00E1627F"/>
    <w:rsid w:val="00E175B5"/>
    <w:rsid w:val="00E21521"/>
    <w:rsid w:val="00E276A6"/>
    <w:rsid w:val="00E31DED"/>
    <w:rsid w:val="00E41381"/>
    <w:rsid w:val="00E4243E"/>
    <w:rsid w:val="00E46170"/>
    <w:rsid w:val="00E538FA"/>
    <w:rsid w:val="00E546F8"/>
    <w:rsid w:val="00E54DE8"/>
    <w:rsid w:val="00E60488"/>
    <w:rsid w:val="00E61FA0"/>
    <w:rsid w:val="00E715F6"/>
    <w:rsid w:val="00E724CD"/>
    <w:rsid w:val="00E754E1"/>
    <w:rsid w:val="00E76CBE"/>
    <w:rsid w:val="00E82F70"/>
    <w:rsid w:val="00E82FE5"/>
    <w:rsid w:val="00E8691A"/>
    <w:rsid w:val="00E86BE5"/>
    <w:rsid w:val="00E87E24"/>
    <w:rsid w:val="00EA0DD3"/>
    <w:rsid w:val="00EA613B"/>
    <w:rsid w:val="00EB4897"/>
    <w:rsid w:val="00EB5D6F"/>
    <w:rsid w:val="00EB5DE8"/>
    <w:rsid w:val="00EB7308"/>
    <w:rsid w:val="00EC017D"/>
    <w:rsid w:val="00EC1AA7"/>
    <w:rsid w:val="00EC49DD"/>
    <w:rsid w:val="00EC4CC9"/>
    <w:rsid w:val="00EC5950"/>
    <w:rsid w:val="00EC598C"/>
    <w:rsid w:val="00EC6891"/>
    <w:rsid w:val="00EC6C93"/>
    <w:rsid w:val="00EC7C29"/>
    <w:rsid w:val="00ED5A7F"/>
    <w:rsid w:val="00ED5DEE"/>
    <w:rsid w:val="00ED61B2"/>
    <w:rsid w:val="00ED6F02"/>
    <w:rsid w:val="00ED729B"/>
    <w:rsid w:val="00EF1DE0"/>
    <w:rsid w:val="00EF1EEA"/>
    <w:rsid w:val="00F06882"/>
    <w:rsid w:val="00F07F54"/>
    <w:rsid w:val="00F101FF"/>
    <w:rsid w:val="00F211A9"/>
    <w:rsid w:val="00F21847"/>
    <w:rsid w:val="00F23EA5"/>
    <w:rsid w:val="00F245E5"/>
    <w:rsid w:val="00F26D02"/>
    <w:rsid w:val="00F30340"/>
    <w:rsid w:val="00F331E0"/>
    <w:rsid w:val="00F43D27"/>
    <w:rsid w:val="00F53D43"/>
    <w:rsid w:val="00F54997"/>
    <w:rsid w:val="00F54F99"/>
    <w:rsid w:val="00F60CD4"/>
    <w:rsid w:val="00F61798"/>
    <w:rsid w:val="00F6203D"/>
    <w:rsid w:val="00F64C8B"/>
    <w:rsid w:val="00F661F7"/>
    <w:rsid w:val="00F664A7"/>
    <w:rsid w:val="00F74BE8"/>
    <w:rsid w:val="00F81B50"/>
    <w:rsid w:val="00F823AB"/>
    <w:rsid w:val="00F90EC7"/>
    <w:rsid w:val="00F9166D"/>
    <w:rsid w:val="00F95BEB"/>
    <w:rsid w:val="00FA25F0"/>
    <w:rsid w:val="00FA514F"/>
    <w:rsid w:val="00FA5979"/>
    <w:rsid w:val="00FB3814"/>
    <w:rsid w:val="00FB56B9"/>
    <w:rsid w:val="00FC5041"/>
    <w:rsid w:val="00FC5C31"/>
    <w:rsid w:val="00FD0131"/>
    <w:rsid w:val="00FD181E"/>
    <w:rsid w:val="00FE3905"/>
    <w:rsid w:val="00FE4536"/>
    <w:rsid w:val="00FE474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6EF5B"/>
  <w15:docId w15:val="{9B7C77E9-06B4-45BA-AE27-A1F7AF1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3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7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672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6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E48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60666"/>
  </w:style>
  <w:style w:type="character" w:styleId="a5">
    <w:name w:val="Strong"/>
    <w:basedOn w:val="a0"/>
    <w:uiPriority w:val="99"/>
    <w:qFormat/>
    <w:rsid w:val="00060666"/>
    <w:rPr>
      <w:b/>
      <w:bCs/>
    </w:rPr>
  </w:style>
  <w:style w:type="character" w:customStyle="1" w:styleId="12">
    <w:name w:val="Слабое выделение1"/>
    <w:basedOn w:val="a0"/>
    <w:uiPriority w:val="19"/>
    <w:qFormat/>
    <w:rsid w:val="0006066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0606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60666"/>
    <w:rPr>
      <w:color w:val="800080"/>
      <w:u w:val="single"/>
    </w:rPr>
  </w:style>
  <w:style w:type="paragraph" w:customStyle="1" w:styleId="font5">
    <w:name w:val="font5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60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606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606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60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4"/>
    <w:uiPriority w:val="59"/>
    <w:rsid w:val="0006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60666"/>
  </w:style>
  <w:style w:type="paragraph" w:styleId="aa">
    <w:name w:val="footer"/>
    <w:basedOn w:val="a"/>
    <w:link w:val="ab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60666"/>
  </w:style>
  <w:style w:type="paragraph" w:styleId="ac">
    <w:name w:val="Balloon Text"/>
    <w:basedOn w:val="a"/>
    <w:link w:val="ad"/>
    <w:unhideWhenUsed/>
    <w:rsid w:val="0006066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060666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06066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3267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2672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67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26723"/>
  </w:style>
  <w:style w:type="paragraph" w:styleId="af">
    <w:name w:val="Document Map"/>
    <w:basedOn w:val="a"/>
    <w:link w:val="af0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32672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0">
    <w:name w:val="Сетка таблицы2"/>
    <w:basedOn w:val="a1"/>
    <w:next w:val="a4"/>
    <w:rsid w:val="0032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3267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32672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15-">
    <w:name w:val="15-Адресат"/>
    <w:basedOn w:val="a"/>
    <w:link w:val="15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-0">
    <w:name w:val="15-Адресат Знак"/>
    <w:link w:val="15-"/>
    <w:rsid w:val="0032672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-">
    <w:name w:val="21-Отметка о наличии приложений"/>
    <w:basedOn w:val="a"/>
    <w:link w:val="21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326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ращение"/>
    <w:basedOn w:val="a"/>
    <w:autoRedefine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-0">
    <w:name w:val="*П-Заголовок НПА Знак"/>
    <w:link w:val="-"/>
    <w:rsid w:val="0032672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6723"/>
  </w:style>
  <w:style w:type="paragraph" w:styleId="af2">
    <w:name w:val="List Paragraph"/>
    <w:basedOn w:val="a"/>
    <w:uiPriority w:val="99"/>
    <w:qFormat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3">
    <w:name w:val="Обычный (паспорт)"/>
    <w:basedOn w:val="a"/>
    <w:uiPriority w:val="99"/>
    <w:rsid w:val="0032672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rsid w:val="003267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uiPriority w:val="99"/>
    <w:rsid w:val="00326723"/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Без интервала2"/>
    <w:uiPriority w:val="99"/>
    <w:rsid w:val="003267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Обычный1"/>
    <w:uiPriority w:val="99"/>
    <w:rsid w:val="00326723"/>
    <w:pPr>
      <w:widowControl w:val="0"/>
      <w:snapToGrid w:val="0"/>
      <w:spacing w:after="0"/>
      <w:ind w:left="68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32672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character" w:customStyle="1" w:styleId="apple-converted-space">
    <w:name w:val="apple-converted-space"/>
    <w:uiPriority w:val="99"/>
    <w:rsid w:val="00326723"/>
  </w:style>
  <w:style w:type="paragraph" w:customStyle="1" w:styleId="af7">
    <w:name w:val="Прижатый влево"/>
    <w:basedOn w:val="a"/>
    <w:next w:val="a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326723"/>
    <w:rPr>
      <w:b/>
      <w:color w:val="000080"/>
    </w:rPr>
  </w:style>
  <w:style w:type="table" w:customStyle="1" w:styleId="111">
    <w:name w:val="Сетка таблицы11"/>
    <w:basedOn w:val="a1"/>
    <w:next w:val="a4"/>
    <w:uiPriority w:val="99"/>
    <w:rsid w:val="003267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2672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2672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ConsPlusCell0">
    <w:name w:val="ConsPlusCell Знак"/>
    <w:link w:val="ConsPlusCell"/>
    <w:uiPriority w:val="99"/>
    <w:locked/>
    <w:rsid w:val="00326723"/>
    <w:rPr>
      <w:rFonts w:ascii="Times New Roman" w:eastAsia="Calibri" w:hAnsi="Times New Roman" w:cs="Times New Roman"/>
      <w:lang w:eastAsia="ru-RU"/>
    </w:rPr>
  </w:style>
  <w:style w:type="character" w:styleId="af9">
    <w:name w:val="page number"/>
    <w:rsid w:val="00326723"/>
    <w:rPr>
      <w:rFonts w:cs="Times New Roman"/>
    </w:rPr>
  </w:style>
  <w:style w:type="character" w:styleId="afa">
    <w:name w:val="annotation reference"/>
    <w:rsid w:val="00326723"/>
    <w:rPr>
      <w:sz w:val="16"/>
    </w:rPr>
  </w:style>
  <w:style w:type="paragraph" w:styleId="afb">
    <w:name w:val="annotation text"/>
    <w:basedOn w:val="a"/>
    <w:link w:val="afc"/>
    <w:rsid w:val="003267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267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326723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rsid w:val="00326723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rsid w:val="00326723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rsid w:val="00326723"/>
    <w:rPr>
      <w:rFonts w:cs="Calibri"/>
      <w:b/>
      <w:bCs/>
      <w:sz w:val="20"/>
      <w:szCs w:val="20"/>
      <w:lang w:val="ru-RU" w:eastAsia="en-US" w:bidi="ar-SA"/>
    </w:rPr>
  </w:style>
  <w:style w:type="character" w:customStyle="1" w:styleId="aff">
    <w:name w:val="Знак Знак"/>
    <w:uiPriority w:val="99"/>
    <w:rsid w:val="00326723"/>
    <w:rPr>
      <w:sz w:val="24"/>
    </w:rPr>
  </w:style>
  <w:style w:type="character" w:styleId="aff0">
    <w:name w:val="line number"/>
    <w:uiPriority w:val="99"/>
    <w:unhideWhenUsed/>
    <w:rsid w:val="00326723"/>
  </w:style>
  <w:style w:type="paragraph" w:styleId="aff1">
    <w:name w:val="endnote text"/>
    <w:basedOn w:val="a"/>
    <w:link w:val="aff2"/>
    <w:uiPriority w:val="99"/>
    <w:unhideWhenUsed/>
    <w:rsid w:val="00326723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326723"/>
    <w:rPr>
      <w:rFonts w:ascii="Calibri" w:eastAsia="Calibri" w:hAnsi="Calibri" w:cs="Calibri"/>
      <w:sz w:val="20"/>
      <w:szCs w:val="20"/>
    </w:rPr>
  </w:style>
  <w:style w:type="character" w:styleId="aff3">
    <w:name w:val="endnote reference"/>
    <w:uiPriority w:val="99"/>
    <w:unhideWhenUsed/>
    <w:rsid w:val="00326723"/>
    <w:rPr>
      <w:vertAlign w:val="superscript"/>
    </w:rPr>
  </w:style>
  <w:style w:type="numbering" w:customStyle="1" w:styleId="210">
    <w:name w:val="Нет списка21"/>
    <w:next w:val="a2"/>
    <w:semiHidden/>
    <w:rsid w:val="00326723"/>
  </w:style>
  <w:style w:type="numbering" w:customStyle="1" w:styleId="31">
    <w:name w:val="Нет списка3"/>
    <w:next w:val="a2"/>
    <w:semiHidden/>
    <w:rsid w:val="00326723"/>
  </w:style>
  <w:style w:type="paragraph" w:customStyle="1" w:styleId="17">
    <w:name w:val="Название1"/>
    <w:basedOn w:val="a"/>
    <w:rsid w:val="0032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basedOn w:val="a0"/>
    <w:uiPriority w:val="20"/>
    <w:qFormat/>
    <w:rsid w:val="00736812"/>
    <w:rPr>
      <w:i/>
      <w:iCs/>
    </w:rPr>
  </w:style>
  <w:style w:type="paragraph" w:customStyle="1" w:styleId="headertext">
    <w:name w:val="headertext"/>
    <w:basedOn w:val="a"/>
    <w:rsid w:val="001D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ED61B2"/>
  </w:style>
  <w:style w:type="paragraph" w:customStyle="1" w:styleId="32">
    <w:name w:val="Абзац списка3"/>
    <w:basedOn w:val="a"/>
    <w:rsid w:val="00207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6244FD"/>
  </w:style>
  <w:style w:type="paragraph" w:customStyle="1" w:styleId="msonormal0">
    <w:name w:val="msonormal"/>
    <w:basedOn w:val="a"/>
    <w:uiPriority w:val="99"/>
    <w:rsid w:val="006244F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table" w:customStyle="1" w:styleId="120">
    <w:name w:val="Сетка таблицы12"/>
    <w:basedOn w:val="a1"/>
    <w:uiPriority w:val="59"/>
    <w:rsid w:val="00624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46963"/>
  </w:style>
  <w:style w:type="table" w:customStyle="1" w:styleId="33">
    <w:name w:val="Сетка таблицы3"/>
    <w:basedOn w:val="a1"/>
    <w:next w:val="a4"/>
    <w:uiPriority w:val="59"/>
    <w:rsid w:val="000469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46963"/>
  </w:style>
  <w:style w:type="table" w:customStyle="1" w:styleId="130">
    <w:name w:val="Сетка таблицы13"/>
    <w:basedOn w:val="a1"/>
    <w:next w:val="a4"/>
    <w:uiPriority w:val="59"/>
    <w:rsid w:val="0004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unhideWhenUsed/>
    <w:rsid w:val="00046963"/>
  </w:style>
  <w:style w:type="table" w:customStyle="1" w:styleId="211">
    <w:name w:val="Сетка таблицы21"/>
    <w:basedOn w:val="a1"/>
    <w:next w:val="a4"/>
    <w:rsid w:val="0004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46963"/>
  </w:style>
  <w:style w:type="table" w:customStyle="1" w:styleId="1111">
    <w:name w:val="Сетка таблицы111"/>
    <w:basedOn w:val="a1"/>
    <w:next w:val="a4"/>
    <w:uiPriority w:val="99"/>
    <w:rsid w:val="000469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semiHidden/>
    <w:rsid w:val="00046963"/>
  </w:style>
  <w:style w:type="numbering" w:customStyle="1" w:styleId="310">
    <w:name w:val="Нет списка31"/>
    <w:next w:val="a2"/>
    <w:semiHidden/>
    <w:rsid w:val="00046963"/>
  </w:style>
  <w:style w:type="numbering" w:customStyle="1" w:styleId="41">
    <w:name w:val="Нет списка41"/>
    <w:next w:val="a2"/>
    <w:uiPriority w:val="99"/>
    <w:semiHidden/>
    <w:unhideWhenUsed/>
    <w:rsid w:val="00046963"/>
  </w:style>
  <w:style w:type="table" w:customStyle="1" w:styleId="1210">
    <w:name w:val="Сетка таблицы121"/>
    <w:basedOn w:val="a1"/>
    <w:uiPriority w:val="59"/>
    <w:rsid w:val="000469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C3585"/>
  </w:style>
  <w:style w:type="table" w:customStyle="1" w:styleId="40">
    <w:name w:val="Сетка таблицы4"/>
    <w:basedOn w:val="a1"/>
    <w:next w:val="a4"/>
    <w:uiPriority w:val="59"/>
    <w:rsid w:val="003C3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3C3585"/>
  </w:style>
  <w:style w:type="table" w:customStyle="1" w:styleId="140">
    <w:name w:val="Сетка таблицы14"/>
    <w:basedOn w:val="a1"/>
    <w:next w:val="a4"/>
    <w:uiPriority w:val="59"/>
    <w:rsid w:val="003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unhideWhenUsed/>
    <w:rsid w:val="003C3585"/>
  </w:style>
  <w:style w:type="table" w:customStyle="1" w:styleId="221">
    <w:name w:val="Сетка таблицы22"/>
    <w:basedOn w:val="a1"/>
    <w:next w:val="a4"/>
    <w:rsid w:val="003C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C3585"/>
  </w:style>
  <w:style w:type="table" w:customStyle="1" w:styleId="1120">
    <w:name w:val="Сетка таблицы112"/>
    <w:basedOn w:val="a1"/>
    <w:next w:val="a4"/>
    <w:uiPriority w:val="99"/>
    <w:rsid w:val="003C3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semiHidden/>
    <w:rsid w:val="003C3585"/>
  </w:style>
  <w:style w:type="numbering" w:customStyle="1" w:styleId="320">
    <w:name w:val="Нет списка32"/>
    <w:next w:val="a2"/>
    <w:semiHidden/>
    <w:rsid w:val="003C3585"/>
  </w:style>
  <w:style w:type="numbering" w:customStyle="1" w:styleId="42">
    <w:name w:val="Нет списка42"/>
    <w:next w:val="a2"/>
    <w:uiPriority w:val="99"/>
    <w:semiHidden/>
    <w:unhideWhenUsed/>
    <w:rsid w:val="003C3585"/>
  </w:style>
  <w:style w:type="table" w:customStyle="1" w:styleId="122">
    <w:name w:val="Сетка таблицы122"/>
    <w:basedOn w:val="a1"/>
    <w:uiPriority w:val="59"/>
    <w:rsid w:val="003C35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basedOn w:val="a"/>
    <w:next w:val="af6"/>
    <w:uiPriority w:val="99"/>
    <w:rsid w:val="00AE77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6">
    <w:basedOn w:val="a"/>
    <w:next w:val="af6"/>
    <w:uiPriority w:val="99"/>
    <w:rsid w:val="00A43E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7">
    <w:basedOn w:val="a"/>
    <w:next w:val="af6"/>
    <w:uiPriority w:val="99"/>
    <w:rsid w:val="00E276A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8">
    <w:basedOn w:val="a"/>
    <w:next w:val="af6"/>
    <w:uiPriority w:val="99"/>
    <w:rsid w:val="002A07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9">
    <w:basedOn w:val="a"/>
    <w:next w:val="af6"/>
    <w:uiPriority w:val="99"/>
    <w:rsid w:val="00BB1FC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styleId="affa">
    <w:basedOn w:val="a"/>
    <w:next w:val="af6"/>
    <w:uiPriority w:val="99"/>
    <w:rsid w:val="001D5B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A75B48B51F6365D5130D84346A677371C2A7330A7918DF8F1F40444776C6F748EC00BFBC6F8FE4DrBV7F" TargetMode="External"/><Relationship Id="rId26" Type="http://schemas.openxmlformats.org/officeDocument/2006/relationships/hyperlink" Target="consultantplus://offline/ref=EA75B48B51F6365D5130D84346A677371C2A7330A7918DF8F1F40444776C6F748EC00BFBC6FBFD4DrBV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5B48B51F6365D5130D84346A677371C2A7330A7918DF8F1F40444776C6F748EC00BFBC6FAFE49rBV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A90D842F30FE523C8063AE4EC176AED122EB32B25BE5AC5108A6CB008731477550F250C7FE6F2A11BBBA0B54B4F12113B2207720E976622LCRFH" TargetMode="External"/><Relationship Id="rId25" Type="http://schemas.openxmlformats.org/officeDocument/2006/relationships/hyperlink" Target="consultantplus://offline/ref=EA75B48B51F6365D5130D84346A677371C2A7330A7918DF8F1F40444776C6F748EC00BFBC6FAFE49rBV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0" Type="http://schemas.openxmlformats.org/officeDocument/2006/relationships/hyperlink" Target="consultantplus://offline/ref=EA75B48B51F6365D5130D84346A677371C2A7330A7918DF8F1F40444776C6F748EC00BFBC6F8FE4DrBV7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24" Type="http://schemas.openxmlformats.org/officeDocument/2006/relationships/hyperlink" Target="consultantplus://offline/ref=EA75B48B51F6365D5130D84346A677371C2A7330A7918DF8F1F40444776C6F748EC00BFBC6FAFE49rBV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75B48B51F6365D5130D84346A677371C2A7330A7918DF8F1F40444776C6F748EC00BFBC6F8FE4DrBV7F" TargetMode="External"/><Relationship Id="rId23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8" Type="http://schemas.openxmlformats.org/officeDocument/2006/relationships/hyperlink" Target="consultantplus://offline/ref=EA75B48B51F6365D5130D84346A677371C25753FA79D8DF8F1F40444776C6F748EC00BFBC6F9FC46rBV3F" TargetMode="External"/><Relationship Id="rId10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19" Type="http://schemas.openxmlformats.org/officeDocument/2006/relationships/hyperlink" Target="consultantplus://offline/ref=EA75B48B51F6365D5130D84346A677371C2A7330A7918DF8F1F40444776C6F748EC00BFBC6F8FE4DrB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2F620E768E09F937B4591212D9FFECCB09A51734444722A15A4970F563C8C7EFA0B32B2253C0CFB1150F13bCB5E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A75B48B51F6365D5130D84346A677371C2A7330A7918DF8F1F40444776C6F748EC00BFBC6F8FE4DrBV7F" TargetMode="External"/><Relationship Id="rId27" Type="http://schemas.openxmlformats.org/officeDocument/2006/relationships/hyperlink" Target="consultantplus://offline/ref=EA75B48B51F6365D5130D84346A677371C2A7330A7918DF8F1F40444776C6F748EC00BFBC6FBFD4DrBV3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0FF4-801E-401E-8575-D566045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119</Pages>
  <Words>27633</Words>
  <Characters>157511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laitokyn</dc:creator>
  <cp:lastModifiedBy>user</cp:lastModifiedBy>
  <cp:revision>29</cp:revision>
  <cp:lastPrinted>2024-02-12T06:44:00Z</cp:lastPrinted>
  <dcterms:created xsi:type="dcterms:W3CDTF">2025-02-10T12:02:00Z</dcterms:created>
  <dcterms:modified xsi:type="dcterms:W3CDTF">2026-03-10T06:48:00Z</dcterms:modified>
</cp:coreProperties>
</file>