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C6E0" w14:textId="77777777" w:rsidR="00C567F0" w:rsidRPr="00C567F0" w:rsidRDefault="00C567F0" w:rsidP="00C56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7F0"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Верхнесалдинского городского округа</w:t>
      </w:r>
    </w:p>
    <w:p w14:paraId="7CD63000" w14:textId="77777777" w:rsidR="00C567F0" w:rsidRPr="00C567F0" w:rsidRDefault="00C567F0" w:rsidP="00C56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7F0">
        <w:rPr>
          <w:rFonts w:ascii="Times New Roman" w:eastAsia="Times New Roman" w:hAnsi="Times New Roman" w:cs="Times New Roman"/>
          <w:sz w:val="24"/>
          <w:szCs w:val="24"/>
        </w:rPr>
        <w:t>от 15.10.2019 № 29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</w:p>
    <w:p w14:paraId="3FFC6BC8" w14:textId="77777777" w:rsidR="00F26D02" w:rsidRDefault="00C567F0" w:rsidP="00C56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7F0">
        <w:rPr>
          <w:rFonts w:ascii="Times New Roman" w:eastAsia="Times New Roman" w:hAnsi="Times New Roman" w:cs="Times New Roman"/>
          <w:sz w:val="24"/>
          <w:szCs w:val="24"/>
        </w:rPr>
        <w:t>(актуальная версия</w:t>
      </w:r>
      <w:r w:rsidR="005D7B3D">
        <w:rPr>
          <w:rFonts w:ascii="Times New Roman" w:eastAsia="Times New Roman" w:hAnsi="Times New Roman" w:cs="Times New Roman"/>
          <w:sz w:val="24"/>
          <w:szCs w:val="24"/>
        </w:rPr>
        <w:t xml:space="preserve"> в редакции от </w:t>
      </w:r>
      <w:r w:rsidR="00C258E8" w:rsidRPr="00C258E8">
        <w:rPr>
          <w:rFonts w:ascii="Times New Roman" w:eastAsia="Times New Roman" w:hAnsi="Times New Roman" w:cs="Times New Roman"/>
          <w:sz w:val="24"/>
          <w:szCs w:val="24"/>
        </w:rPr>
        <w:t xml:space="preserve">28.01.2020 № 265, </w:t>
      </w:r>
      <w:r w:rsidR="00C258E8" w:rsidRPr="00C258E8">
        <w:rPr>
          <w:rFonts w:ascii="Times New Roman" w:eastAsia="Times New Roman" w:hAnsi="Times New Roman" w:cs="Times New Roman"/>
          <w:sz w:val="24"/>
          <w:szCs w:val="24"/>
        </w:rPr>
        <w:br/>
        <w:t xml:space="preserve">от 17.04.2020 № 975, от 22.04.2020 № 986, от 31.07.2020 № 1849, от 25.09.2020 </w:t>
      </w:r>
      <w:r w:rsidR="00C258E8" w:rsidRPr="00C258E8">
        <w:rPr>
          <w:rFonts w:ascii="Times New Roman" w:eastAsia="Times New Roman" w:hAnsi="Times New Roman" w:cs="Times New Roman"/>
          <w:sz w:val="24"/>
          <w:szCs w:val="24"/>
        </w:rPr>
        <w:br/>
        <w:t>№ 2357, от 15.10.2020 № 2477, от 01.12.2020 № 2979, от 28.12.2020 № 3271</w:t>
      </w:r>
      <w:r w:rsidR="00C25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7854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C258E8">
        <w:rPr>
          <w:rFonts w:ascii="Times New Roman" w:eastAsia="Times New Roman" w:hAnsi="Times New Roman" w:cs="Times New Roman"/>
          <w:sz w:val="24"/>
          <w:szCs w:val="24"/>
        </w:rPr>
        <w:t>13.01.2021 № 6</w:t>
      </w:r>
      <w:r w:rsidR="003D21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785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D215E">
        <w:rPr>
          <w:rFonts w:ascii="Times New Roman" w:eastAsia="Times New Roman" w:hAnsi="Times New Roman" w:cs="Times New Roman"/>
          <w:sz w:val="24"/>
          <w:szCs w:val="24"/>
        </w:rPr>
        <w:t>06.04.2021 № 968</w:t>
      </w:r>
      <w:r w:rsidR="00027854">
        <w:rPr>
          <w:rFonts w:ascii="Times New Roman" w:eastAsia="Times New Roman" w:hAnsi="Times New Roman" w:cs="Times New Roman"/>
          <w:sz w:val="24"/>
          <w:szCs w:val="24"/>
        </w:rPr>
        <w:t>, от 18.10.2021 № 2678</w:t>
      </w:r>
      <w:r w:rsidR="0029019B">
        <w:rPr>
          <w:rFonts w:ascii="Times New Roman" w:eastAsia="Times New Roman" w:hAnsi="Times New Roman" w:cs="Times New Roman"/>
          <w:sz w:val="24"/>
          <w:szCs w:val="24"/>
        </w:rPr>
        <w:t>, от 28.12.2021 № 3344</w:t>
      </w:r>
      <w:r w:rsidR="002075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75F0">
        <w:rPr>
          <w:rFonts w:ascii="Times New Roman" w:eastAsia="Times New Roman" w:hAnsi="Times New Roman" w:cs="Times New Roman"/>
          <w:sz w:val="24"/>
          <w:szCs w:val="24"/>
        </w:rPr>
        <w:br/>
        <w:t>от 28.01.2022 № 184</w:t>
      </w:r>
      <w:r w:rsidR="007E2830">
        <w:rPr>
          <w:rFonts w:ascii="Times New Roman" w:eastAsia="Times New Roman" w:hAnsi="Times New Roman" w:cs="Times New Roman"/>
          <w:sz w:val="24"/>
          <w:szCs w:val="24"/>
        </w:rPr>
        <w:t>, от 20.05.2022 № 1368</w:t>
      </w:r>
      <w:r w:rsidR="0082266D" w:rsidRPr="008C14A5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8C14A5" w:rsidRPr="008C14A5">
        <w:rPr>
          <w:rFonts w:ascii="Times New Roman" w:eastAsia="Times New Roman" w:hAnsi="Times New Roman" w:cs="Times New Roman"/>
          <w:sz w:val="24"/>
          <w:szCs w:val="24"/>
        </w:rPr>
        <w:t>09.</w:t>
      </w:r>
      <w:r w:rsidR="0082266D" w:rsidRPr="008C14A5">
        <w:rPr>
          <w:rFonts w:ascii="Times New Roman" w:eastAsia="Times New Roman" w:hAnsi="Times New Roman" w:cs="Times New Roman"/>
          <w:sz w:val="24"/>
          <w:szCs w:val="24"/>
        </w:rPr>
        <w:t xml:space="preserve">06.2022 № </w:t>
      </w:r>
      <w:r w:rsidR="008C14A5" w:rsidRPr="008C14A5">
        <w:rPr>
          <w:rFonts w:ascii="Times New Roman" w:eastAsia="Times New Roman" w:hAnsi="Times New Roman" w:cs="Times New Roman"/>
          <w:sz w:val="24"/>
          <w:szCs w:val="24"/>
        </w:rPr>
        <w:t>1663</w:t>
      </w:r>
      <w:r w:rsidR="00154F27">
        <w:rPr>
          <w:rFonts w:ascii="Times New Roman" w:eastAsia="Times New Roman" w:hAnsi="Times New Roman" w:cs="Times New Roman"/>
          <w:sz w:val="24"/>
          <w:szCs w:val="24"/>
        </w:rPr>
        <w:t>, 29.07.2022 № 2131</w:t>
      </w:r>
      <w:r w:rsidR="005336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623">
        <w:rPr>
          <w:rFonts w:ascii="Times New Roman" w:eastAsia="Times New Roman" w:hAnsi="Times New Roman" w:cs="Times New Roman"/>
          <w:sz w:val="24"/>
          <w:szCs w:val="24"/>
        </w:rPr>
        <w:br/>
        <w:t>от 07.09.2022 № 2393</w:t>
      </w:r>
      <w:r w:rsidR="00046DC1">
        <w:rPr>
          <w:rFonts w:ascii="Times New Roman" w:eastAsia="Times New Roman" w:hAnsi="Times New Roman" w:cs="Times New Roman"/>
          <w:sz w:val="24"/>
          <w:szCs w:val="24"/>
        </w:rPr>
        <w:t>, от 22.12.2022 № 3256</w:t>
      </w:r>
      <w:r w:rsidR="00B610FB">
        <w:rPr>
          <w:rFonts w:ascii="Times New Roman" w:eastAsia="Times New Roman" w:hAnsi="Times New Roman" w:cs="Times New Roman"/>
          <w:sz w:val="24"/>
          <w:szCs w:val="24"/>
        </w:rPr>
        <w:t>, от 31.</w:t>
      </w:r>
      <w:r w:rsidR="00B610FB" w:rsidRPr="00F53D43">
        <w:rPr>
          <w:rFonts w:ascii="Times New Roman" w:eastAsia="Times New Roman" w:hAnsi="Times New Roman" w:cs="Times New Roman"/>
          <w:sz w:val="24"/>
          <w:szCs w:val="24"/>
        </w:rPr>
        <w:t>01.2023 № 169</w:t>
      </w:r>
      <w:r w:rsidR="00A96618" w:rsidRPr="00F53D43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4E55B8" w:rsidRPr="00F53D43">
        <w:rPr>
          <w:rFonts w:ascii="Times New Roman" w:eastAsia="Times New Roman" w:hAnsi="Times New Roman" w:cs="Times New Roman"/>
          <w:sz w:val="24"/>
          <w:szCs w:val="24"/>
        </w:rPr>
        <w:t>24</w:t>
      </w:r>
      <w:r w:rsidR="00A96618" w:rsidRPr="00F53D43">
        <w:rPr>
          <w:rFonts w:ascii="Times New Roman" w:eastAsia="Times New Roman" w:hAnsi="Times New Roman" w:cs="Times New Roman"/>
          <w:sz w:val="24"/>
          <w:szCs w:val="24"/>
        </w:rPr>
        <w:t xml:space="preserve">.07.2023 № </w:t>
      </w:r>
      <w:r w:rsidR="004E55B8" w:rsidRPr="00F53D43">
        <w:rPr>
          <w:rFonts w:ascii="Times New Roman" w:eastAsia="Times New Roman" w:hAnsi="Times New Roman" w:cs="Times New Roman"/>
          <w:sz w:val="24"/>
          <w:szCs w:val="24"/>
        </w:rPr>
        <w:t>1571</w:t>
      </w:r>
      <w:r w:rsidR="000323AC" w:rsidRPr="00F53D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23AC" w:rsidRPr="00F53D43">
        <w:rPr>
          <w:rFonts w:ascii="Times New Roman" w:eastAsia="Times New Roman" w:hAnsi="Times New Roman" w:cs="Times New Roman"/>
          <w:sz w:val="24"/>
          <w:szCs w:val="24"/>
        </w:rPr>
        <w:br/>
        <w:t>от 04.10.2023№ 2108</w:t>
      </w:r>
      <w:r w:rsidR="00F211A9" w:rsidRPr="00F53D43">
        <w:rPr>
          <w:rFonts w:ascii="Times New Roman" w:eastAsia="Times New Roman" w:hAnsi="Times New Roman" w:cs="Times New Roman"/>
          <w:sz w:val="24"/>
          <w:szCs w:val="24"/>
        </w:rPr>
        <w:t>, от 19.12.2023 № 2739</w:t>
      </w:r>
      <w:r w:rsidR="0089594A" w:rsidRPr="00F53D43">
        <w:rPr>
          <w:rFonts w:ascii="Times New Roman" w:eastAsia="Times New Roman" w:hAnsi="Times New Roman" w:cs="Times New Roman"/>
          <w:sz w:val="24"/>
          <w:szCs w:val="24"/>
        </w:rPr>
        <w:t xml:space="preserve">, от 12.02.2024 № </w:t>
      </w:r>
      <w:r w:rsidR="00F53D43" w:rsidRPr="00F53D43">
        <w:rPr>
          <w:rFonts w:ascii="Times New Roman" w:eastAsia="Times New Roman" w:hAnsi="Times New Roman" w:cs="Times New Roman"/>
          <w:sz w:val="24"/>
          <w:szCs w:val="24"/>
        </w:rPr>
        <w:t>299</w:t>
      </w:r>
      <w:r w:rsidR="00E46170">
        <w:rPr>
          <w:rFonts w:ascii="Times New Roman" w:eastAsia="Times New Roman" w:hAnsi="Times New Roman" w:cs="Times New Roman"/>
          <w:sz w:val="24"/>
          <w:szCs w:val="24"/>
        </w:rPr>
        <w:t>, от 07.05.2024 № 1026</w:t>
      </w:r>
      <w:r w:rsidR="004A51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C2EE4">
        <w:rPr>
          <w:rFonts w:ascii="Times New Roman" w:eastAsia="Times New Roman" w:hAnsi="Times New Roman" w:cs="Times New Roman"/>
          <w:sz w:val="24"/>
          <w:szCs w:val="24"/>
        </w:rPr>
        <w:br/>
      </w:r>
      <w:r w:rsidR="004A5163">
        <w:rPr>
          <w:rFonts w:ascii="Times New Roman" w:eastAsia="Times New Roman" w:hAnsi="Times New Roman" w:cs="Times New Roman"/>
          <w:sz w:val="24"/>
          <w:szCs w:val="24"/>
        </w:rPr>
        <w:t>от 12.07.2024 № 1520</w:t>
      </w:r>
      <w:r w:rsidR="005D1A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D1A0D" w:rsidRPr="001B0CE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B0CE7">
        <w:rPr>
          <w:rFonts w:ascii="Times New Roman" w:eastAsia="Times New Roman" w:hAnsi="Times New Roman" w:cs="Times New Roman"/>
          <w:sz w:val="24"/>
          <w:szCs w:val="24"/>
        </w:rPr>
        <w:t xml:space="preserve">16.10.2024 </w:t>
      </w:r>
      <w:r w:rsidR="005D1A0D" w:rsidRPr="001B0CE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B0CE7">
        <w:rPr>
          <w:rFonts w:ascii="Times New Roman" w:eastAsia="Times New Roman" w:hAnsi="Times New Roman" w:cs="Times New Roman"/>
          <w:sz w:val="24"/>
          <w:szCs w:val="24"/>
        </w:rPr>
        <w:t xml:space="preserve"> 2143</w:t>
      </w:r>
      <w:r w:rsidR="00DF6368">
        <w:rPr>
          <w:rFonts w:ascii="Times New Roman" w:eastAsia="Times New Roman" w:hAnsi="Times New Roman" w:cs="Times New Roman"/>
          <w:sz w:val="24"/>
          <w:szCs w:val="24"/>
        </w:rPr>
        <w:t>, от 18.12.2024 № 2621, от 28.12.2024 № 2706</w:t>
      </w:r>
      <w:r w:rsidR="00F26D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1BFB431" w14:textId="029E6AAE" w:rsidR="005B567B" w:rsidRDefault="00F26D02" w:rsidP="005153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17.02.2025 № 206</w:t>
      </w:r>
      <w:r w:rsidR="005153C0">
        <w:rPr>
          <w:rFonts w:ascii="Times New Roman" w:eastAsia="Times New Roman" w:hAnsi="Times New Roman" w:cs="Times New Roman"/>
          <w:sz w:val="24"/>
          <w:szCs w:val="24"/>
        </w:rPr>
        <w:t>, от 28.04.2025 № 602</w:t>
      </w:r>
      <w:r w:rsidR="00A43E1A">
        <w:rPr>
          <w:rFonts w:ascii="Times New Roman" w:eastAsia="Times New Roman" w:hAnsi="Times New Roman" w:cs="Times New Roman"/>
          <w:sz w:val="24"/>
          <w:szCs w:val="24"/>
        </w:rPr>
        <w:t>, от 04.07.2025 № 848</w:t>
      </w:r>
      <w:r w:rsidR="00C567F0" w:rsidRPr="001B0CE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270A227" w14:textId="77777777" w:rsidR="00453C37" w:rsidRDefault="00453C37" w:rsidP="005B5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0990A6" w14:textId="77777777" w:rsidR="005B567B" w:rsidRPr="005B567B" w:rsidRDefault="005B567B" w:rsidP="005B5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FF3261" w14:textId="77777777" w:rsidR="005B567B" w:rsidRPr="005B567B" w:rsidRDefault="005B567B" w:rsidP="005B5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Об утверждении муниципальной программы </w:t>
      </w:r>
      <w:r w:rsidRPr="005B567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br/>
        <w:t xml:space="preserve">«Развитие культуры в Верхнесалдинском </w:t>
      </w:r>
      <w:r w:rsidR="00BB137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муниципальном</w:t>
      </w:r>
      <w:r w:rsidRPr="005B567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округе</w:t>
      </w:r>
      <w:r w:rsidR="00BB137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Свердловской области</w:t>
      </w:r>
      <w:r w:rsidRPr="005B567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»</w:t>
      </w:r>
    </w:p>
    <w:p w14:paraId="443C99AA" w14:textId="77777777" w:rsidR="005B567B" w:rsidRPr="005B567B" w:rsidRDefault="005B567B" w:rsidP="005B56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14:paraId="63DFF435" w14:textId="77777777" w:rsidR="005B567B" w:rsidRPr="005B567B" w:rsidRDefault="005B567B" w:rsidP="005B56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14:paraId="21A89336" w14:textId="77777777" w:rsidR="005B567B" w:rsidRPr="005B567B" w:rsidRDefault="005B567B" w:rsidP="00D84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со статьей 179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постановлениями администрации Верхнесалдинского городского округа от 06.04.2015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№ 1154 «Об утверждении Порядка формирования и реализации муниципальных программ Верхнесалдинского городского округа» (в редакции постановлений администрации Верхнесалдинского городского округа от 20.07.2015 № 2173, от 11.09.2015 № 2697,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от28.09.2018 № 2594</w:t>
      </w:r>
      <w:r w:rsidR="00D840D0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D840D0" w:rsidRPr="00D840D0">
        <w:t xml:space="preserve"> </w:t>
      </w:r>
      <w:r w:rsidR="00D840D0" w:rsidRPr="00D840D0">
        <w:rPr>
          <w:rFonts w:ascii="Times New Roman" w:eastAsia="Calibri" w:hAnsi="Times New Roman" w:cs="Times New Roman"/>
          <w:sz w:val="24"/>
          <w:szCs w:val="24"/>
          <w:lang w:eastAsia="en-US"/>
        </w:rPr>
        <w:t>от 06.08.2021 № 2057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от 14.08.2019 № 2374 «Об утверждении перечня муниципальных программ Верхнесалдинского городского округа, подлежащих разработке </w:t>
      </w:r>
      <w:r w:rsidR="00D840D0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2019 году», Уставом Верхнесалдинского </w:t>
      </w:r>
      <w:r w:rsidR="00BB137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округа</w:t>
      </w:r>
      <w:r w:rsidR="00BB13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Свердловской области</w:t>
      </w:r>
    </w:p>
    <w:p w14:paraId="5B243F0E" w14:textId="77777777" w:rsidR="005B567B" w:rsidRPr="005B567B" w:rsidRDefault="005B567B" w:rsidP="005B5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ПОСТАНОВЛЯЮ:</w:t>
      </w:r>
    </w:p>
    <w:p w14:paraId="1893DE05" w14:textId="77777777"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Утвердить муниципальную программу «Развитие культуры в Верхнесалдинском </w:t>
      </w:r>
      <w:r w:rsidR="00BB137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муниципальном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округе</w:t>
      </w:r>
      <w:r w:rsidR="00BB13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Свердловской области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>» (прилагается).</w:t>
      </w:r>
    </w:p>
    <w:p w14:paraId="7BB928CD" w14:textId="77777777"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Признать утратившим силу постановление администрации Верхнесалдинского городского округа от 13.10.2014 № 3108 «Об утверждении муниципальной программы «Развитие культуры в Верхнесалдинском городском округе до 2021 года» (в редакции постановлений администрации Верхнесалдинского городского округа от 16.03.2015 № 990, от 07.04.2015 № 1158, от 27.10.2015 № 3233, от 07.12.2015 № 3521, от 25.12.2015 № 3834,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от 10.03.2016 № 878, от 28.03.2016 № 1121, от 26.07.2016 № 2387, от 17.10.2016 № 3366,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от 28.12.2016 № 4057, от 03.04.2017 № 1139, от 28.04.2017 № 1412, от 19.09.2017 № 2732,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от 01.12.2017 № 3518, от 27.03.2018 № 979, от 25.05.2018 № 1563, от 13.07.2018 № 1949,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от 12.10.2018 № 2746, от 21.11.2018 № 3154, от 13.12.2018 № 3383, от 24.12.2018 № 3526,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от 11.03.2019 № 905, от 17.07.2019 № 2139, от 28.08.2019 № 2495).</w:t>
      </w:r>
    </w:p>
    <w:p w14:paraId="095F2927" w14:textId="77777777"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Настоящее постановление вступает в силу с момента опубликования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и распространяет свое действие на отношения, возникающие с 01 января 2020 года.</w:t>
      </w:r>
    </w:p>
    <w:p w14:paraId="22BA6734" w14:textId="77777777"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Настоящее постановление опубликовать в официальном печатном издании «Салдинская газета» и разместить на официальном сайте Верхнесалдинского </w:t>
      </w:r>
      <w:r w:rsidR="00BB137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округа</w:t>
      </w:r>
      <w:r w:rsidR="00BB13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Свердловской области 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8" w:history="1">
        <w:r w:rsidR="00571CD2" w:rsidRPr="00B520F3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http</w:t>
        </w:r>
        <w:r w:rsidR="00571CD2" w:rsidRPr="00B520F3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://</w:t>
        </w:r>
        <w:r w:rsidR="00571CD2" w:rsidRPr="00B520F3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v</w:t>
        </w:r>
        <w:r w:rsidR="00571CD2" w:rsidRPr="00B520F3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-</w:t>
        </w:r>
        <w:proofErr w:type="spellStart"/>
        <w:r w:rsidR="00571CD2" w:rsidRPr="00B520F3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salda</w:t>
        </w:r>
        <w:proofErr w:type="spellEnd"/>
        <w:r w:rsidR="00571CD2" w:rsidRPr="00B520F3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.</w:t>
        </w:r>
        <w:proofErr w:type="spellStart"/>
        <w:r w:rsidR="00571CD2" w:rsidRPr="00B520F3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ru</w:t>
        </w:r>
        <w:proofErr w:type="spellEnd"/>
      </w:hyperlink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4160BE8" w14:textId="77777777"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>5. Контроль за исполнением настоящего постановления возложить на з</w:t>
      </w:r>
      <w:r w:rsidRPr="005B567B">
        <w:rPr>
          <w:rFonts w:ascii="Times New Roman" w:eastAsia="Times New Roman" w:hAnsi="Times New Roman" w:cs="Courier New"/>
          <w:sz w:val="24"/>
          <w:szCs w:val="24"/>
        </w:rPr>
        <w:t>аместителя главы администрации по управлению социальной сферой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Е.С. Вербах.</w:t>
      </w:r>
    </w:p>
    <w:p w14:paraId="3CD3B134" w14:textId="77777777"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041DD47" w14:textId="77777777"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9D2A7EA" w14:textId="77777777"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1807B8C" w14:textId="77777777"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91084E5" w14:textId="77777777" w:rsidR="005B567B" w:rsidRPr="005B567B" w:rsidRDefault="005B567B" w:rsidP="005B56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>Глава Верхнесалдинского городского округа</w:t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B567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М.В. Савченко</w:t>
      </w:r>
    </w:p>
    <w:p w14:paraId="09C739A2" w14:textId="77777777" w:rsidR="005B567B" w:rsidRDefault="005B567B" w:rsidP="00802D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FAB9D1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71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14:paraId="3FB76915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7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Верхнесалдинского городского округа </w:t>
      </w:r>
    </w:p>
    <w:p w14:paraId="7A472284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7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B567B">
        <w:rPr>
          <w:rFonts w:ascii="Times New Roman" w:eastAsia="Times New Roman" w:hAnsi="Times New Roman" w:cs="Times New Roman"/>
          <w:sz w:val="24"/>
          <w:szCs w:val="24"/>
        </w:rPr>
        <w:t>15.10.2019</w:t>
      </w:r>
      <w:r w:rsidRPr="00CF4D7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5B567B">
        <w:rPr>
          <w:rFonts w:ascii="Times New Roman" w:eastAsia="Times New Roman" w:hAnsi="Times New Roman" w:cs="Times New Roman"/>
          <w:sz w:val="24"/>
          <w:szCs w:val="24"/>
        </w:rPr>
        <w:t>2916</w:t>
      </w:r>
    </w:p>
    <w:p w14:paraId="160424A2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71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«Развитие культуры </w:t>
      </w:r>
      <w:r w:rsidR="003B2E6C">
        <w:rPr>
          <w:rFonts w:ascii="Times New Roman" w:eastAsia="Times New Roman" w:hAnsi="Times New Roman" w:cs="Times New Roman"/>
          <w:sz w:val="24"/>
          <w:szCs w:val="24"/>
        </w:rPr>
        <w:br/>
      </w:r>
      <w:r w:rsidRPr="00CF4D71">
        <w:rPr>
          <w:rFonts w:ascii="Times New Roman" w:eastAsia="Times New Roman" w:hAnsi="Times New Roman" w:cs="Times New Roman"/>
          <w:sz w:val="24"/>
          <w:szCs w:val="24"/>
        </w:rPr>
        <w:t xml:space="preserve">в Верхнесалдинском </w:t>
      </w:r>
      <w:r w:rsidR="00BB1375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Pr="00CF4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E6C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="00BB1375">
        <w:rPr>
          <w:rFonts w:ascii="Times New Roman" w:eastAsia="Times New Roman" w:hAnsi="Times New Roman" w:cs="Times New Roman"/>
          <w:sz w:val="24"/>
          <w:szCs w:val="24"/>
        </w:rPr>
        <w:t xml:space="preserve"> Свердловской области</w:t>
      </w:r>
      <w:r w:rsidRPr="00CF4D7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7FE05F0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27368CAC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72BF7D12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372E0C88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7CA393F2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2A6FA340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17D69D4D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1F5D5EA7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5C04F1AD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44B85EDA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701BA556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6FA2D3C4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54A30C66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0E1F8B2F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14:paraId="6B2B53A7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в В</w:t>
      </w:r>
      <w:r w:rsidR="006D6B42">
        <w:rPr>
          <w:rFonts w:ascii="Times New Roman" w:eastAsia="Times New Roman" w:hAnsi="Times New Roman" w:cs="Times New Roman"/>
          <w:b/>
          <w:sz w:val="28"/>
          <w:szCs w:val="28"/>
        </w:rPr>
        <w:t xml:space="preserve">ерхнесалдинском </w:t>
      </w:r>
      <w:r w:rsidR="00BB1375">
        <w:rPr>
          <w:rFonts w:ascii="Times New Roman" w:eastAsia="Times New Roman" w:hAnsi="Times New Roman" w:cs="Times New Roman"/>
          <w:b/>
          <w:sz w:val="28"/>
          <w:szCs w:val="28"/>
        </w:rPr>
        <w:t>муниципальном</w:t>
      </w:r>
      <w:r w:rsidR="006D6B42"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округе</w:t>
      </w:r>
      <w:r w:rsidR="00BB1375">
        <w:rPr>
          <w:rFonts w:ascii="Times New Roman" w:eastAsia="Times New Roman" w:hAnsi="Times New Roman" w:cs="Times New Roman"/>
          <w:b/>
          <w:sz w:val="28"/>
          <w:szCs w:val="28"/>
        </w:rPr>
        <w:t xml:space="preserve"> Свердловской области</w:t>
      </w: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83515BE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8FFF67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5A45E31D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4626C16D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57D75008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7A263026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26121B91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1FB84399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7B0607B7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3162EE18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3B54D6E0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40C42624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3FF819F4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2C088E8B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5F51295C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47AC9779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433BC9C2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67B7F848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17BCD613" w14:textId="77777777" w:rsidR="00CF4D71" w:rsidRPr="00CF4D71" w:rsidRDefault="00CF4D71" w:rsidP="00802DB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D71">
        <w:rPr>
          <w:rFonts w:ascii="Times New Roman" w:eastAsia="Times New Roman" w:hAnsi="Times New Roman" w:cs="Times New Roman"/>
          <w:b/>
          <w:sz w:val="24"/>
          <w:szCs w:val="24"/>
        </w:rPr>
        <w:t xml:space="preserve">Верхнесалдинский </w:t>
      </w:r>
      <w:r w:rsidR="00BB1375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CF4D71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</w:t>
      </w:r>
    </w:p>
    <w:p w14:paraId="426D4A4E" w14:textId="77777777"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C85D09" w14:textId="77777777"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D71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21847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22A62625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r154"/>
      <w:bookmarkEnd w:id="0"/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ПАСПОРТ </w:t>
      </w:r>
    </w:p>
    <w:p w14:paraId="5B12274A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14:paraId="627A3785" w14:textId="77777777" w:rsidR="00BB1375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«Развитие культуры в Верхнесалдинском </w:t>
      </w:r>
      <w:r w:rsidR="00BB1375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 округе</w:t>
      </w:r>
      <w:r w:rsidR="00BB1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B0C9E7" w14:textId="77777777" w:rsidR="00CF4D71" w:rsidRPr="00CF4D71" w:rsidRDefault="00BB1375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Свердловской области</w:t>
      </w:r>
      <w:r w:rsidR="00CF4D71" w:rsidRPr="00CF4D71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A3E5B90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386"/>
      </w:tblGrid>
      <w:tr w:rsidR="00CF4D71" w:rsidRPr="00CF4D71" w14:paraId="71B471B6" w14:textId="77777777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8970" w14:textId="77777777" w:rsidR="00CF4D71" w:rsidRPr="00CF4D71" w:rsidRDefault="00CF4D71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7DA1" w14:textId="77777777" w:rsidR="00CF4D71" w:rsidRPr="001F6017" w:rsidRDefault="001F6017" w:rsidP="00B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0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F4D71" w:rsidRPr="001F60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Верхнесалдинского </w:t>
            </w:r>
            <w:r w:rsid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CF4D71" w:rsidRPr="001F60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  <w:r w:rsidRPr="001F60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Свердловской области </w:t>
            </w:r>
            <w:r w:rsidRPr="001F6017">
              <w:rPr>
                <w:rFonts w:ascii="Times New Roman" w:eastAsia="Times New Roman" w:hAnsi="Times New Roman" w:cs="Times New Roman"/>
                <w:sz w:val="28"/>
                <w:szCs w:val="28"/>
              </w:rPr>
              <w:t>(отдел по социальной сфере и культуре)</w:t>
            </w:r>
          </w:p>
        </w:tc>
      </w:tr>
      <w:tr w:rsidR="00CF4D71" w:rsidRPr="00CF4D71" w14:paraId="320E3CEF" w14:textId="77777777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466F" w14:textId="77777777" w:rsidR="00CF4D71" w:rsidRPr="00CF4D71" w:rsidRDefault="00CF4D71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D8C8" w14:textId="77777777" w:rsidR="00CF4D71" w:rsidRPr="00CF4D71" w:rsidRDefault="00CF4D71" w:rsidP="009C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0006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9C2AF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F4D71" w:rsidRPr="00CF4D71" w14:paraId="0325395F" w14:textId="77777777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7337" w14:textId="77777777" w:rsidR="00CF4D71" w:rsidRPr="00CF4D71" w:rsidRDefault="00CF4D71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EF61" w14:textId="77777777" w:rsidR="00CF4D71" w:rsidRPr="00CF4D71" w:rsidRDefault="0050006C" w:rsidP="0080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</w:p>
          <w:p w14:paraId="00603362" w14:textId="77777777" w:rsidR="00CF4D71" w:rsidRPr="00CF4D71" w:rsidRDefault="0050006C" w:rsidP="0080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F4D71"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уховно-нравственное развитие и реализация человеческого потенциала в условиях перехода к инновационному типу развития общества и экономики Верхнесалдинского </w:t>
            </w:r>
            <w:r w:rsid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CF4D71"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  <w:r w:rsid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Свердловской области</w:t>
            </w:r>
            <w:r w:rsidR="00CF4D71"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59FF399" w14:textId="77777777" w:rsidR="00CF4D71" w:rsidRPr="00CF4D71" w:rsidRDefault="00CF4D71" w:rsidP="00802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17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</w:t>
            </w:r>
          </w:p>
          <w:p w14:paraId="6450E283" w14:textId="77777777" w:rsidR="00CF4D71" w:rsidRPr="0050006C" w:rsidRDefault="00CF4D71" w:rsidP="0080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создание благоприятных условий для устойчивого развития культурной среды,  сохранения </w:t>
            </w:r>
            <w:r w:rsidRPr="00500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культурно-нравственных ценностей и духовного единства населения, проживающего в Верхнесалдинском </w:t>
            </w:r>
            <w:r w:rsidR="00BB1375"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 Свердловской области</w:t>
            </w:r>
            <w:r w:rsidRPr="0050006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E0EB111" w14:textId="77777777" w:rsidR="00CF4D71" w:rsidRPr="00CF4D71" w:rsidRDefault="00CF4D71" w:rsidP="0080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06C">
              <w:rPr>
                <w:rFonts w:ascii="Times New Roman" w:eastAsia="Times New Roman" w:hAnsi="Times New Roman" w:cs="Times New Roman"/>
                <w:sz w:val="28"/>
                <w:szCs w:val="28"/>
              </w:rPr>
              <w:t>2) обеспечение</w:t>
            </w: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условий для развития инновационной деятельности муниципальных учреждений культуры;</w:t>
            </w:r>
          </w:p>
          <w:p w14:paraId="64AB94F7" w14:textId="77777777" w:rsidR="00CF4D71" w:rsidRPr="00CF4D71" w:rsidRDefault="00CF4D71" w:rsidP="0080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3) создание условий для художественного образования и эстетического воспитания, приобретения знаний, умений и навыков в области выбранного вида искусств, опыта творческой деятельности;</w:t>
            </w:r>
          </w:p>
          <w:p w14:paraId="257EC5FD" w14:textId="77777777" w:rsidR="00CF4D71" w:rsidRPr="00CF4D71" w:rsidRDefault="00EC017D" w:rsidP="0080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F4D71"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создание условий для сохранения и развития кадрового и творческого потенциала </w:t>
            </w:r>
            <w:r w:rsidR="00D52FD6">
              <w:rPr>
                <w:rFonts w:ascii="Times New Roman" w:eastAsia="Times New Roman" w:hAnsi="Times New Roman" w:cs="Times New Roman"/>
                <w:sz w:val="28"/>
                <w:szCs w:val="28"/>
              </w:rPr>
              <w:t>сферы культуры</w:t>
            </w:r>
            <w:r w:rsidR="00CF4D71"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B7E30DD" w14:textId="77777777" w:rsidR="00CF4D71" w:rsidRPr="00CF4D71" w:rsidRDefault="00D52FD6" w:rsidP="000D4B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F4D71" w:rsidRPr="00CF4D71">
              <w:rPr>
                <w:rFonts w:ascii="Times New Roman" w:eastAsia="Calibri" w:hAnsi="Times New Roman" w:cs="Times New Roman"/>
                <w:sz w:val="28"/>
                <w:szCs w:val="28"/>
              </w:rPr>
              <w:t>) совершенствование организационных, экономических и правовых механизмов развития культуры</w:t>
            </w:r>
          </w:p>
        </w:tc>
      </w:tr>
      <w:tr w:rsidR="00CF4D71" w:rsidRPr="00CF4D71" w14:paraId="2E28B2F1" w14:textId="77777777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B5FF" w14:textId="77777777" w:rsidR="00CF4D71" w:rsidRPr="00CF4D71" w:rsidRDefault="00CF4D71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D23A" w14:textId="77777777" w:rsidR="00CF4D71" w:rsidRPr="00CF4D71" w:rsidRDefault="00CF4D71" w:rsidP="0080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1. «Развитие культурно- досуговой деятельности, библиотечного музейного д</w:t>
            </w:r>
            <w:r w:rsidR="000D4BD7">
              <w:rPr>
                <w:rFonts w:ascii="Times New Roman" w:eastAsia="Times New Roman" w:hAnsi="Times New Roman" w:cs="Times New Roman"/>
                <w:sz w:val="28"/>
                <w:szCs w:val="28"/>
              </w:rPr>
              <w:t>ела и кинообслуживание населения</w:t>
            </w: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14:paraId="679DDCB3" w14:textId="77777777" w:rsidR="00CF4D71" w:rsidRPr="00674F4A" w:rsidRDefault="000D4BD7" w:rsidP="000D4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CF4D71"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одпрограмма 2. «Развитие образования</w:t>
            </w:r>
            <w:r w:rsidR="00674F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674F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сфере культуры»</w:t>
            </w:r>
          </w:p>
        </w:tc>
      </w:tr>
      <w:tr w:rsidR="00CF4D71" w:rsidRPr="00CF4D71" w14:paraId="096B5B69" w14:textId="77777777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A150" w14:textId="77777777" w:rsidR="00CF4D71" w:rsidRPr="00CF4D71" w:rsidRDefault="00CF4D71" w:rsidP="008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Перечень основных целевых показателей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6B21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удельный вес населения Верхнесалдинского </w:t>
            </w:r>
            <w:r w:rsidR="00F26D0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  <w:r w:rsidR="00F26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Свердловской области</w:t>
            </w: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, участвующего в культурно-досуговых мероприятиях;</w:t>
            </w:r>
          </w:p>
          <w:p w14:paraId="571CAE7F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2) количество посещений муниципального музея;</w:t>
            </w:r>
          </w:p>
          <w:p w14:paraId="025F325B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3) количество посещений муниципальных библиотек, а также культурно-массовых мероприятий, проводимых в библиотеках;</w:t>
            </w:r>
          </w:p>
          <w:p w14:paraId="191B75F9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4) количество посещений культурно-массовых мероприятий;</w:t>
            </w:r>
          </w:p>
          <w:p w14:paraId="4D898BAE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5) количество участников клубных формирований;</w:t>
            </w:r>
          </w:p>
          <w:p w14:paraId="30C061DC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6) посещаемость населением </w:t>
            </w:r>
          </w:p>
          <w:p w14:paraId="5F7711FB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киносеансов, проводимых организациями, осуществляющими кинопоказ;</w:t>
            </w:r>
          </w:p>
          <w:p w14:paraId="75F9BAF3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7) доля фильмов российского производства в общем объеме проката на территории Верхнесалдинского </w:t>
            </w:r>
            <w:r w:rsidR="00BB1375"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 Свердловской области</w:t>
            </w: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885E448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8) количество экземпляров новых поступлений в фонды общедоступных муниципальных библиотек </w:t>
            </w:r>
            <w:r w:rsidR="00BB1375"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округа Свердловской области </w:t>
            </w: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в расчете на 1000 человек жителей;</w:t>
            </w:r>
          </w:p>
          <w:p w14:paraId="13935621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9) количество реализованных выставочных музейных проектов;</w:t>
            </w:r>
          </w:p>
          <w:p w14:paraId="165BFDC4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10) уровень фактической обеспеченности клубами и учреждениями клубного типа от нормативной потребности;</w:t>
            </w:r>
          </w:p>
          <w:p w14:paraId="62231082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11) уровень фактической обеспеченности библиотеками от нормативной потребности;</w:t>
            </w:r>
          </w:p>
          <w:p w14:paraId="763D2FED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12)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  <w:p w14:paraId="24649C19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13) доля муниципальных учреждений культуры (зданий), находящихся в удовлетворительном состоянии, в общем количестве таких учреждений;</w:t>
            </w:r>
          </w:p>
          <w:p w14:paraId="42C52E71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14)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собственности;</w:t>
            </w:r>
          </w:p>
          <w:p w14:paraId="21938A35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15) число действующих виртуальных выставок;</w:t>
            </w:r>
          </w:p>
          <w:p w14:paraId="3429CEF9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16) количество передвижных музейных выставок;</w:t>
            </w:r>
          </w:p>
          <w:p w14:paraId="42F5F761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17) сохранение контингента обучающихся в учреждениях дополнительного образования;</w:t>
            </w:r>
          </w:p>
          <w:p w14:paraId="712024AB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18) доля детей в возрасте от 5 до 18 лет, охваченных дополнительным образованием;</w:t>
            </w:r>
          </w:p>
          <w:p w14:paraId="792BAB8E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19) доля учащихся детских школ искусств, привлекаемых к участию в творческих мероприятиях, от общего числа учащихся детских школ искусств;</w:t>
            </w:r>
          </w:p>
          <w:p w14:paraId="1B61551C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20) доля лауреатов международных конкурсов и фестивалей в сфере культуры в общем числе обучающихся в учреждениях дополнительного образования;</w:t>
            </w:r>
          </w:p>
          <w:p w14:paraId="000AC3A8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21) удовлетворенность населения качеством дополнительного образования детей;</w:t>
            </w:r>
          </w:p>
          <w:p w14:paraId="3800A526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22) удовлетворенность населения качеством дополнительного образования детей и молодежи в возрасте </w:t>
            </w:r>
          </w:p>
          <w:p w14:paraId="0BCC8797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5-18 лет;</w:t>
            </w:r>
          </w:p>
          <w:p w14:paraId="407A525E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23) соотношение средней заработной платы работников муниципальных учреждений культуры в соответствии с прогнозным значением среднемесячного дохода от трудовой деятельности по Свердловской области;</w:t>
            </w:r>
          </w:p>
          <w:p w14:paraId="2FB6C7ED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24) уровень удовлетворенности населения качеством и доступностью оказываемых населению муниципальных услуг в сфере культуры;</w:t>
            </w:r>
          </w:p>
          <w:p w14:paraId="12209888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25) количество организаций культуры, получивших современное оборудование;</w:t>
            </w:r>
          </w:p>
          <w:p w14:paraId="07884D2F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26) число посещений культурных мероприятий;</w:t>
            </w:r>
          </w:p>
          <w:p w14:paraId="1305CB42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27) количество обращений к порталу «</w:t>
            </w:r>
            <w:proofErr w:type="spellStart"/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КультураУрала.РФ</w:t>
            </w:r>
            <w:proofErr w:type="spellEnd"/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14:paraId="60536BE1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28) количество волонтеров, вовлеченных в программу «Волонтеры культуры»;</w:t>
            </w:r>
          </w:p>
          <w:p w14:paraId="7B5E8CD2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29) количество специалистов, прошедших повышение квалификации на базе Центров непрерывного образования;</w:t>
            </w:r>
          </w:p>
          <w:p w14:paraId="754D5EAE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30) среднемесячная номинальная начисленная заработная плата работников муниципальных учреждений культуры и искусства;</w:t>
            </w:r>
          </w:p>
          <w:p w14:paraId="343625EF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31) количество реализованных проектов инициативного бюджетирования в сфере культуры;</w:t>
            </w:r>
          </w:p>
          <w:p w14:paraId="1C5A0AE2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32) количество объектов учреждений дополнительного образования сферы культуры, соответствующих требованиям, направленным на обеспечение антитеррористической защищенности;</w:t>
            </w:r>
          </w:p>
          <w:p w14:paraId="45603766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33) количество объектов учреждений сферы культуры, соответствующих требованиям, направленным на обеспечение антитеррористической защищенности;</w:t>
            </w:r>
          </w:p>
          <w:p w14:paraId="173A1FD8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34)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  <w:p w14:paraId="2BE46881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35) доля муниципальных учреждений культуры (зданий), находящихся в удовлетворительном состоянии, в общем количестве таких учреждений;</w:t>
            </w:r>
          </w:p>
          <w:p w14:paraId="7489D7D4" w14:textId="77777777" w:rsidR="000E2CCD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36) доля муниципальных учреждений дополнительного образования сферы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  <w:p w14:paraId="6729DE58" w14:textId="77777777" w:rsidR="00CF4D71" w:rsidRPr="00BB1375" w:rsidRDefault="000E2CCD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37) доля муниципальных учреждений (зданий) дополнительного образования сферы культуры, находящихся в удовлетворительном состоянии, в общем </w:t>
            </w: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количестве таких учреждений</w:t>
            </w:r>
            <w:r w:rsidR="00B610FB"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C43B966" w14:textId="77777777" w:rsidR="00B610FB" w:rsidRPr="00BB1375" w:rsidRDefault="00B610FB" w:rsidP="000E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38) количество муниципальных библиотек, переоснащенных по модельному стандарту</w:t>
            </w:r>
            <w:r w:rsidR="00AE30E0"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1056301" w14:textId="77777777" w:rsidR="00AE30E0" w:rsidRDefault="00AE30E0" w:rsidP="00AE3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375">
              <w:rPr>
                <w:rFonts w:ascii="Times New Roman" w:eastAsia="Times New Roman" w:hAnsi="Times New Roman" w:cs="Times New Roman"/>
                <w:sz w:val="28"/>
                <w:szCs w:val="28"/>
              </w:rPr>
              <w:t>39) количество муниципальных учреждений культуры, здания и помещения которых приведены в соответствие требованиям норм пожарной безопасности и санитарного законодательства</w:t>
            </w:r>
            <w:r w:rsid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B011A89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>40) мероприятия по комплектованию книжных фондов библиотек Верхнесалдинского муниципального округа Свердловской области;</w:t>
            </w:r>
          </w:p>
          <w:p w14:paraId="0463DEB4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41) количество граждан, осваивающих дополнительные предпрофессиональные и общеразвивающие программы в сфере искусств, которым предоставлена мера социальной поддержки отдельных категорий граждан, осваивающих дополнительные предпрофессиональные </w:t>
            </w:r>
          </w:p>
          <w:p w14:paraId="06634635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>и общеразвивающие программы в сфере искусств;</w:t>
            </w:r>
          </w:p>
          <w:p w14:paraId="2989162E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42) общее количество зданий учреждений культурно–досугового типа </w:t>
            </w:r>
          </w:p>
          <w:p w14:paraId="0B249BA9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общедоступных (публичных) библиотек в оперативном управлении </w:t>
            </w:r>
          </w:p>
          <w:p w14:paraId="167457AC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>в Верхнесалдинском муниципальном округе Свердловской области, в том числе в городе Верхняя Салда;</w:t>
            </w:r>
          </w:p>
          <w:p w14:paraId="08541A95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43) количество зданий учреждений культурно–досугового типа </w:t>
            </w:r>
          </w:p>
          <w:p w14:paraId="1D8C8958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>и общедоступных (публичных) библиотек в оперативном управлении, находящихся в удовлетворительном состоянии, в Верхнесалдинском муниципальном округе Свердловской области, в том числе в городе Верхняя Салда;</w:t>
            </w:r>
          </w:p>
          <w:p w14:paraId="337DA5D3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44) общее количество зданий учреждений дополнительного образования в сфере культуры (учреждения культурно–досугового типа) в оперативном управлении в Верхнесалдинском муниципальном округе Свердловской области, в том числе в городе Верхняя </w:t>
            </w: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Салда;</w:t>
            </w:r>
          </w:p>
          <w:p w14:paraId="764F539C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45) общее количество зданий учреждений дополнительного образования в сфере культуры (учреждения культурно–досугового типа) в оперативном управлении, находящихся в удовлетворительном состоянии, </w:t>
            </w:r>
          </w:p>
          <w:p w14:paraId="5C477E35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>в Верхнесалдинском муниципальном округе Свердловской области, в том числе в городе Верхняя Салда;</w:t>
            </w:r>
          </w:p>
          <w:p w14:paraId="3DC19EE1" w14:textId="77777777" w:rsidR="005153C0" w:rsidRPr="005153C0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46) увеличение доли объектов организаций культурно-досугового типа </w:t>
            </w:r>
          </w:p>
          <w:p w14:paraId="5D2C5951" w14:textId="47F8FF98" w:rsidR="005153C0" w:rsidRPr="00BB1375" w:rsidRDefault="005153C0" w:rsidP="0051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3C0">
              <w:rPr>
                <w:rFonts w:ascii="Times New Roman" w:eastAsia="Times New Roman" w:hAnsi="Times New Roman" w:cs="Times New Roman"/>
                <w:sz w:val="28"/>
                <w:szCs w:val="28"/>
              </w:rPr>
              <w:t>и библиотек, находящихся в удовлетворительном состоянии.</w:t>
            </w:r>
          </w:p>
        </w:tc>
      </w:tr>
      <w:tr w:rsidR="002E0EC5" w:rsidRPr="00CF4D71" w14:paraId="2AE92524" w14:textId="77777777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7C98" w14:textId="77777777" w:rsidR="002E0EC5" w:rsidRPr="002E0EC5" w:rsidRDefault="002E0EC5" w:rsidP="002E0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E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финансирования муниципальной программы (подпрограмм) по годам реализации, тыс. рублей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87DB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 xml:space="preserve">Всего – 1 678 835,93 тыс. рублей, в том числе: </w:t>
            </w:r>
          </w:p>
          <w:p w14:paraId="0BCCA192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2020 год – 169 272,60 тыс. рублей;</w:t>
            </w:r>
          </w:p>
          <w:p w14:paraId="445F1CAE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2021 год – 138 682,20 тыс. рублей;</w:t>
            </w:r>
          </w:p>
          <w:p w14:paraId="0FDC135C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2022 год – 157 954,70 тыс. рублей;</w:t>
            </w:r>
          </w:p>
          <w:p w14:paraId="08DF633A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2023 год – 165 854,60 тыс. рублей;</w:t>
            </w:r>
          </w:p>
          <w:p w14:paraId="7CEE6163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2024 год – 183 772,13 тыс. рублей;</w:t>
            </w:r>
          </w:p>
          <w:p w14:paraId="601B1171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2025 год – 222 446,90 тыс. рублей;</w:t>
            </w:r>
          </w:p>
          <w:p w14:paraId="09790D45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2026 год – 207 054,80 тыс. рублей;</w:t>
            </w:r>
          </w:p>
          <w:p w14:paraId="03FED527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2027 год – 216 899,00 тыс. рублей;</w:t>
            </w:r>
          </w:p>
          <w:p w14:paraId="6243FEC6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2028 год – 216 899,00 тыс. рублей.</w:t>
            </w:r>
          </w:p>
          <w:p w14:paraId="6591E850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бюджет: </w:t>
            </w:r>
          </w:p>
          <w:p w14:paraId="298A44F7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10 213,10 тыс. рублей, в том числе:</w:t>
            </w:r>
          </w:p>
          <w:p w14:paraId="388493E5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2020 год – 0,00 тыс. рублей,</w:t>
            </w:r>
          </w:p>
          <w:p w14:paraId="512A7BB3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2021 год –0,00 тыс. рублей;</w:t>
            </w:r>
          </w:p>
          <w:p w14:paraId="65D8751D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3C11D9BD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2023 год – 10 132,40 тыс. рублей;</w:t>
            </w:r>
          </w:p>
          <w:p w14:paraId="13DAF956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529C0B44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2025 год – 80,70 тыс. рублей;</w:t>
            </w:r>
          </w:p>
          <w:p w14:paraId="4769244B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14:paraId="27A21D00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2027 год – 0,00 тыс. рублей;</w:t>
            </w:r>
          </w:p>
          <w:p w14:paraId="113F54FB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2028 год – 0,00 тыс. рублей.</w:t>
            </w:r>
          </w:p>
          <w:p w14:paraId="45ABDBB4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бюджет: </w:t>
            </w:r>
          </w:p>
          <w:p w14:paraId="6D185CE8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6 493,80 тыс. рублей, в том числе:</w:t>
            </w:r>
          </w:p>
          <w:p w14:paraId="5AB12C49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2020 год – 0,00 тыс. рублей,</w:t>
            </w:r>
          </w:p>
          <w:p w14:paraId="59FCDE09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2021 год – 60,00 тыс. рублей;</w:t>
            </w:r>
          </w:p>
          <w:p w14:paraId="54DEE03A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2022 год – 465,50 тыс. рублей;</w:t>
            </w:r>
          </w:p>
          <w:p w14:paraId="054CEC90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2023 год – 2 862,80 тыс. рублей;</w:t>
            </w:r>
          </w:p>
          <w:p w14:paraId="731BFB78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2024 год – 1 816,20 тыс. рублей;</w:t>
            </w:r>
          </w:p>
          <w:p w14:paraId="138B1C6A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2025 год – 1 289,30 тыс. рублей;</w:t>
            </w:r>
          </w:p>
          <w:p w14:paraId="5ACDBEAF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14:paraId="221937E9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 год – 0,00 тыс. рублей;</w:t>
            </w:r>
          </w:p>
          <w:p w14:paraId="3C82B48B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2028 год – 0,00 тыс. рублей.</w:t>
            </w:r>
          </w:p>
          <w:p w14:paraId="7D551C99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бюджет: </w:t>
            </w:r>
          </w:p>
          <w:p w14:paraId="45370D32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1 313 146,40 тыс. рублей, в том числе:</w:t>
            </w:r>
          </w:p>
          <w:p w14:paraId="6C021B7E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2020 год – 132 033,20 тыс. рублей,</w:t>
            </w:r>
          </w:p>
          <w:p w14:paraId="27E592EE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2021 год – 91 906,40 тыс. рублей;</w:t>
            </w:r>
          </w:p>
          <w:p w14:paraId="2D428C81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2022 год – 100 228,50 тыс. рублей;</w:t>
            </w:r>
          </w:p>
          <w:p w14:paraId="6D14F4BF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2023 год – 110 447,20 тыс. рублей;</w:t>
            </w:r>
          </w:p>
          <w:p w14:paraId="57FE32F4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2024 год – 145 979,00 тыс. рублей;</w:t>
            </w:r>
          </w:p>
          <w:p w14:paraId="4DF5A650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2025 год – 188 732,50 тыс. рублей;</w:t>
            </w:r>
          </w:p>
          <w:p w14:paraId="63FA2593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2026 год – 174 710,40 тыс. рублей;</w:t>
            </w:r>
          </w:p>
          <w:p w14:paraId="0E80626E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2027 год – 184 554,60 тыс. рублей;</w:t>
            </w:r>
          </w:p>
          <w:p w14:paraId="6E4CCA42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2028 год – 184 554,60 тыс. рублей.</w:t>
            </w:r>
          </w:p>
          <w:p w14:paraId="12F83DF1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источники: </w:t>
            </w:r>
          </w:p>
          <w:p w14:paraId="586CF2AF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348 982,63 тыс. рублей, в том числе:</w:t>
            </w:r>
          </w:p>
          <w:p w14:paraId="66A6FCE3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2020 год – 37 239,40 тыс. рублей,</w:t>
            </w:r>
          </w:p>
          <w:p w14:paraId="2F407E16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2021 год – 46 715,80 тыс. рублей;</w:t>
            </w:r>
          </w:p>
          <w:p w14:paraId="5831E1DD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2022 год – 57 260,70 тыс. рублей;</w:t>
            </w:r>
          </w:p>
          <w:p w14:paraId="0CB2CD41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2023 год – 42 412,20 тыс. рублей;</w:t>
            </w:r>
          </w:p>
          <w:p w14:paraId="4278F4A7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2024 год – 35 976,93 тыс. рублей;</w:t>
            </w:r>
          </w:p>
          <w:p w14:paraId="354E93CB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2025 год – 32 344,40 тыс. рублей;</w:t>
            </w:r>
          </w:p>
          <w:p w14:paraId="2288A685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2026 год – 32 344,40 тыс. рублей;</w:t>
            </w:r>
          </w:p>
          <w:p w14:paraId="6F68F2A3" w14:textId="77777777" w:rsidR="00A43E1A" w:rsidRPr="00A43E1A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2027 год – 32 344,40 тыс. рублей;</w:t>
            </w:r>
          </w:p>
          <w:p w14:paraId="3197E2EB" w14:textId="28314B81" w:rsidR="002E0EC5" w:rsidRPr="002E0EC5" w:rsidRDefault="00A43E1A" w:rsidP="00A4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A">
              <w:rPr>
                <w:rFonts w:ascii="Times New Roman" w:hAnsi="Times New Roman" w:cs="Times New Roman"/>
                <w:sz w:val="28"/>
                <w:szCs w:val="28"/>
              </w:rPr>
              <w:t>2028 год – 32 344,40 тыс. рублей.</w:t>
            </w:r>
          </w:p>
        </w:tc>
      </w:tr>
      <w:tr w:rsidR="00EC6891" w:rsidRPr="00CF4D71" w14:paraId="76585A2B" w14:textId="77777777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B2C4" w14:textId="77777777" w:rsidR="00EC6891" w:rsidRPr="004D6BB2" w:rsidRDefault="00EC6891" w:rsidP="00F26D02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Справочно</w:t>
            </w:r>
            <w:proofErr w:type="spellEnd"/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общий объем налоговых льгот (налоговых расходов), предоставленных Думой </w:t>
            </w:r>
            <w:r w:rsidR="00F26D0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округа, предусмотренных в рамках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D722" w14:textId="77777777" w:rsidR="00EC6891" w:rsidRPr="00EC6891" w:rsidRDefault="00EC6891" w:rsidP="00EC6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– 7 503,23 тыс. рублей, в том числе:</w:t>
            </w:r>
          </w:p>
          <w:p w14:paraId="70D9E33A" w14:textId="77777777" w:rsidR="00EC6891" w:rsidRPr="00EC6891" w:rsidRDefault="00EC6891" w:rsidP="00EC6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1 247,23 тыс. рублей;</w:t>
            </w:r>
          </w:p>
          <w:p w14:paraId="71EF2AE4" w14:textId="77777777" w:rsidR="00EC6891" w:rsidRPr="00EC6891" w:rsidRDefault="00EC6891" w:rsidP="00EC6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893,26 тыс. рублей;</w:t>
            </w:r>
          </w:p>
          <w:p w14:paraId="7F4D72B9" w14:textId="77777777" w:rsidR="00EC6891" w:rsidRPr="00EC6891" w:rsidRDefault="00EC6891" w:rsidP="00EC6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893,79 тыс. рублей;</w:t>
            </w:r>
          </w:p>
          <w:p w14:paraId="593713D3" w14:textId="77777777" w:rsidR="00EC6891" w:rsidRPr="00EC6891" w:rsidRDefault="00EC6891" w:rsidP="00EC6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893,79 тыс. рублей;</w:t>
            </w:r>
          </w:p>
          <w:p w14:paraId="31005FCB" w14:textId="77777777" w:rsidR="00EC6891" w:rsidRPr="00EC6891" w:rsidRDefault="00EC6891" w:rsidP="00EC6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893,79 тыс. рублей;</w:t>
            </w:r>
          </w:p>
          <w:p w14:paraId="7667B5ED" w14:textId="77777777" w:rsidR="00EC6891" w:rsidRPr="00EC6891" w:rsidRDefault="00EC6891" w:rsidP="00EC6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893,79 тыс. рублей;</w:t>
            </w:r>
          </w:p>
          <w:p w14:paraId="03BB345F" w14:textId="77777777" w:rsidR="00EC6891" w:rsidRPr="00EC6891" w:rsidRDefault="00EC6891" w:rsidP="00EC6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893,79 тыс. рублей;</w:t>
            </w:r>
          </w:p>
          <w:p w14:paraId="3FD4C9F3" w14:textId="77777777" w:rsidR="00EC6891" w:rsidRPr="00EC6891" w:rsidRDefault="00EC6891" w:rsidP="00EC6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893,79 тыс. рублей;</w:t>
            </w:r>
          </w:p>
          <w:p w14:paraId="615433E9" w14:textId="77777777" w:rsidR="00EC6891" w:rsidRPr="004D6BB2" w:rsidRDefault="00EC6891" w:rsidP="00EC6891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C6891"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– 893,79тыс. рублей.</w:t>
            </w:r>
          </w:p>
        </w:tc>
      </w:tr>
      <w:tr w:rsidR="00EC6891" w:rsidRPr="00CF4D71" w14:paraId="2E86BC82" w14:textId="77777777" w:rsidTr="003B2E6C">
        <w:trPr>
          <w:trHeight w:val="2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0C5F" w14:textId="77777777" w:rsidR="00EC6891" w:rsidRPr="00CF4D71" w:rsidRDefault="00EC6891" w:rsidP="00E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D71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размещения муниципальной программы в сети Интернет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6FF5" w14:textId="77777777" w:rsidR="00EC6891" w:rsidRPr="00062BF3" w:rsidRDefault="00EC6891" w:rsidP="00EC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62B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www.v-salda.ru</w:t>
            </w:r>
          </w:p>
        </w:tc>
      </w:tr>
    </w:tbl>
    <w:p w14:paraId="01FA8B0A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204"/>
      <w:bookmarkEnd w:id="1"/>
    </w:p>
    <w:p w14:paraId="03B4C0E0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Характеристика и анализ текущего состояния сферы культуры Верхнесалдинского </w:t>
      </w:r>
      <w:r w:rsidR="00BB137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округа </w:t>
      </w:r>
      <w:r w:rsidR="00BB1375">
        <w:rPr>
          <w:rFonts w:ascii="Times New Roman" w:eastAsia="Times New Roman" w:hAnsi="Times New Roman" w:cs="Times New Roman"/>
          <w:b/>
          <w:sz w:val="28"/>
          <w:szCs w:val="28"/>
        </w:rPr>
        <w:t xml:space="preserve">Свердловской области </w:t>
      </w:r>
    </w:p>
    <w:p w14:paraId="4857F45E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46A44F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1A6A61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Сфера культура Верхнесалдинского </w:t>
      </w:r>
      <w:r w:rsidR="00AB01CA" w:rsidRPr="00AB01CA">
        <w:rPr>
          <w:rFonts w:ascii="Times New Roman" w:eastAsia="Times New Roman" w:hAnsi="Times New Roman" w:cs="Times New Roman"/>
          <w:sz w:val="28"/>
          <w:szCs w:val="28"/>
        </w:rPr>
        <w:t>муниципального округа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сетью учреждений культуры различных форм собственности по таким видам культурной деятельности, как: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музыкальное, хореографическое, изобразительное искусство, музейное и библиотечное дело, культурно – досуговая деятельность. На территории </w:t>
      </w:r>
      <w:r w:rsidR="00AB01CA" w:rsidRPr="00AB01CA">
        <w:rPr>
          <w:rFonts w:ascii="Times New Roman" w:eastAsia="Times New Roman" w:hAnsi="Times New Roman" w:cs="Times New Roman"/>
          <w:sz w:val="28"/>
          <w:szCs w:val="28"/>
        </w:rPr>
        <w:t>муниципального округа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функционирует 7 муниципальных учреждений культуры, из них в типе бюджетных осуществляют свою деятельность – 4, автономных – 3. Муниципальная сеть учреждений культуры составляет 22 единицы, 8 из них расположены в сельской местности – это клубы и библиотеки в деревнях </w:t>
      </w:r>
      <w:proofErr w:type="spellStart"/>
      <w:r w:rsidRPr="0071621E">
        <w:rPr>
          <w:rFonts w:ascii="Times New Roman" w:eastAsia="Times New Roman" w:hAnsi="Times New Roman" w:cs="Times New Roman"/>
          <w:sz w:val="28"/>
          <w:szCs w:val="28"/>
        </w:rPr>
        <w:t>Нелоба</w:t>
      </w:r>
      <w:proofErr w:type="spellEnd"/>
      <w:r w:rsidRPr="0071621E">
        <w:rPr>
          <w:rFonts w:ascii="Times New Roman" w:eastAsia="Times New Roman" w:hAnsi="Times New Roman" w:cs="Times New Roman"/>
          <w:sz w:val="28"/>
          <w:szCs w:val="28"/>
        </w:rPr>
        <w:t>, Никитино, Северная, поселке Басьяновский. В сфере культуры работает 221 человек, из них специалистов – 154, с высшим образованием 61 процент.</w:t>
      </w:r>
    </w:p>
    <w:p w14:paraId="166FD27F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На 01 января 2023 года сеть учреждений состоит из 6 муниципальных учреждений культуры, из них в типе бюджетных осуществляют свою деятельность – 3, автономных – 3. Муниципальная сеть учреждений культуры составляет 21 единицу, 8 из них расположены в сельской местности – это клубы и библиотеки в деревнях </w:t>
      </w:r>
      <w:proofErr w:type="spellStart"/>
      <w:r w:rsidRPr="0071621E">
        <w:rPr>
          <w:rFonts w:ascii="Times New Roman" w:eastAsia="Times New Roman" w:hAnsi="Times New Roman" w:cs="Times New Roman"/>
          <w:sz w:val="28"/>
          <w:szCs w:val="28"/>
        </w:rPr>
        <w:t>Нелоба</w:t>
      </w:r>
      <w:proofErr w:type="spell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, Никитино, Северная, поселке Басьяновский.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В сфере культуры работает 141 человек, из них специалистов – 105, с высшим образованием 64 процентов.</w:t>
      </w:r>
    </w:p>
    <w:p w14:paraId="5AEB2202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В 2018 году на основании постановления администрации Верхнесалдинского городского округа от 12.07.2018 № 1932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«О реорганизации муниципального автономного учреждения культуры «Центр культуры, досуга и кино» и приказа Управления культуры администрации Верхнесалдинского городского округа «О мерах по реализации постановления администрации Верхнесалдинского городского округа от 12.07.2018 №1932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«О реорганизации муниципального автономного учреждения культуры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«Центр культуры, досуга и кино» от 12.07.2018 № 77-ОД, проведена реорганизация муниципального бюджетного учреждения культуры «Центр художественного творчества» (далее – МБУК «ЦХТ) путем присоединения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к муниципальному автономному учреждению культуры «Центр культуры, досуга и кино» (далее – МАУК «ЦКДК»). После реорганизации в состав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МАУК «ЦКДК» вошли 5 структурных подразделений прекратившего деятельность МБУК «ЦХТ»: клуб деревни Северная, клуб деревни Никитино, клуб деревни </w:t>
      </w:r>
      <w:proofErr w:type="spellStart"/>
      <w:r w:rsidRPr="0071621E">
        <w:rPr>
          <w:rFonts w:ascii="Times New Roman" w:eastAsia="Times New Roman" w:hAnsi="Times New Roman" w:cs="Times New Roman"/>
          <w:sz w:val="28"/>
          <w:szCs w:val="28"/>
        </w:rPr>
        <w:t>Нелоба</w:t>
      </w:r>
      <w:proofErr w:type="spellEnd"/>
      <w:r w:rsidRPr="0071621E">
        <w:rPr>
          <w:rFonts w:ascii="Times New Roman" w:eastAsia="Times New Roman" w:hAnsi="Times New Roman" w:cs="Times New Roman"/>
          <w:sz w:val="28"/>
          <w:szCs w:val="28"/>
        </w:rPr>
        <w:t>, Центр культуры «Современник» поселок Басьяновский, Городской Дом культуры.</w:t>
      </w:r>
    </w:p>
    <w:p w14:paraId="098498B2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С 01 января 2021 года на территории Верхнесалдинского городского округа произошло уменьшение сети муниципальных учреждений культуры,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на основании постановления Правительства Свердловской области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от 17.12.2020 № 952-ПП «О приеме в государственную собственность Свердловской области муниципальных учреждений дополнительного образования» и приказа Министерства культуры Свердловской области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от 24.12.2020 № 539 «О переименовании Муниципального бюджетного учреждения дополнительного образования «Верхнесалдинская детская школа искусств» и утверждении его устава» Верхнесалдинская детская школа искусств передана в государственную собственность Свердловской области.</w:t>
      </w:r>
    </w:p>
    <w:p w14:paraId="3EE2A2B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Здания муниципальных учреждений культуры и детских школ искусств нуждаются в проведении ремонтных работ. Решение проблемы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неудовлетворительного состояния зданий муниципальных учреждений культуры потребует увеличения расходов на данные цели.</w:t>
      </w:r>
    </w:p>
    <w:p w14:paraId="1788BC8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Снижение доступности культурных форм досуга для населения сопровождается ухудшением качества предоставляемых услуг, обусловленного как устареванием применяемых технологий и форм культурно – досуговой работы, так и материально – технического оснащения муниципальных учреждений культуры. Так, парк музыкальных инструментов в детских школах искусств, Дворце культуры имени Гавриила Дмитриевича Агаркова изношен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в среднем на 70-80 процентов, требует обновления специальное оборудование культурно – досуговых учреждений и книжные фонды общедоступных муниципальных библиотек 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округа.</w:t>
      </w:r>
    </w:p>
    <w:p w14:paraId="73B4E7B8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решения обозначенных вопросов, направленных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на улучшение культурной составляющей качества жизни населения Верхнесалдинского </w:t>
      </w:r>
      <w:r w:rsidR="00AB01CA" w:rsidRPr="00AB01CA">
        <w:rPr>
          <w:rFonts w:ascii="Times New Roman" w:eastAsia="Times New Roman" w:hAnsi="Times New Roman" w:cs="Times New Roman"/>
          <w:sz w:val="28"/>
          <w:szCs w:val="28"/>
        </w:rPr>
        <w:t>муниципального округа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>, определяется основными направлениями государственной политики по развитию сферы культуры и массовых коммуникаций в Российской Федерации и Свердловской области.</w:t>
      </w:r>
    </w:p>
    <w:p w14:paraId="7E2A80E4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Отрасль культуры Верхнесалдинского </w:t>
      </w:r>
      <w:r w:rsidR="00AB01CA" w:rsidRPr="00AB01CA">
        <w:rPr>
          <w:rFonts w:ascii="Times New Roman" w:eastAsia="Times New Roman" w:hAnsi="Times New Roman" w:cs="Times New Roman"/>
          <w:sz w:val="28"/>
          <w:szCs w:val="28"/>
        </w:rPr>
        <w:t>муниципального округа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сегодня – это широкий спектр досуговых, воспитательно – образовательных и информационных услуг населению.</w:t>
      </w:r>
    </w:p>
    <w:p w14:paraId="3F9F9F31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Развитие воспитательно-образовательных услуг реализуют муниципальное бюджетное учреждение дополнительного образования «Верхнесалдинская детская школа искусств»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(далее – МБУ ДО «Верхнесалдинская ДШИ») и муниципальное автономное учреждение дополнительного образования «Детская школа искусств «Ренессанс» (далее МАУ ДО «ДШИ «Ренессанс»), в которых обучается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640 детей, муниципальное бюджетное учреждение дополнительного образования «Центр детского творчества» (далее – МБУ ДО ЦДТ), в котором обучается 807 детей. Муниципальные учреждения дополнительного образования обеспечивают музыкальное и художественное воспитание по программам предпрофессионального и образовательного характера, различающихся по количеству часов и по продолжительности обучения детей, предоставляя уникальную возможность выявлять и развивать одаренных детей на уровне предпрофессионального образования. Учащиеся ежегодно принимают участие в городских, региональных, всероссийских, международных конкурсах, фестивалях, выставках.</w:t>
      </w:r>
    </w:p>
    <w:p w14:paraId="69AAF816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 2021 года услуги дополнительного образования предоставляют два муниципальных учреждения МАУ ДО «ДШИ «Ренессанс», в котором обучается 100 детей и МБУ ДО ЦДТ, в котором обучается 807 детей.</w:t>
      </w:r>
    </w:p>
    <w:p w14:paraId="5EFC434D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культуры Верхнесалдинский краеведческий музей (далее – МБУК ВСКМ) реализует целевые образовательные программы по музейной педагогике.</w:t>
      </w:r>
    </w:p>
    <w:p w14:paraId="0EAEBC9D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Над созданием условий по расширению потребительского рынка услуг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в сфере культурного досуга осуществляют свою деятельность МАУК «ЦКДК», МБУ ДО ЦДТ. Данными учреждениями обеспечивается показ концертов,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спектаклей, выставок, образовательных игровых программ, мастер-классов,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а также городские массовые праздники. Значимым в деятельности этих учреждений является создание условий для реализации творческого потенциала жителей округа в кружках, творческих любительских объединениях, студиях, коллективах самодеятельного искусства, клубов по интересам.</w:t>
      </w:r>
    </w:p>
    <w:p w14:paraId="60868C21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муниципального автономного учреждения культуры «Кинотеатр «Кедр» (далее – МАУК «Кинотеатр «Кедр») направлена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на удовлетворение развлекательной и культурно-просветительной потребности населения </w:t>
      </w:r>
      <w:r w:rsidR="00FA597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FA597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, основной целью которого является максимально большее привлечение кинозрителей к просмотру максимально большего количества фильмов разнообразных жанров и тематик, для развлечения кинозрителей и оказания на них культурно-научно-просветительского воздействия. </w:t>
      </w:r>
    </w:p>
    <w:p w14:paraId="24BAB790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 области развития информационного пространства оказывают услуги МБУК ВСКМ и муниципальное бюджетное учреждение культуры Централизованная библиотечная система (далее – МБУК ЦБС).</w:t>
      </w:r>
    </w:p>
    <w:p w14:paraId="2A20E688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 2018 году МБУК ЦБС сократилась на 1 сетевую единицу, для привидения к нормативу согласно Модельному стандарту деятельности муниципальной библиотеки Свердловской области. Помещения, занимаемые муниципальными библиотеками, нуждаются в проведении ремонтных работ, что потребует увеличения расходов на данные цели.</w:t>
      </w:r>
    </w:p>
    <w:p w14:paraId="4B38B35E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Для увеличения доступности к информации, улучшения качества предоставляемых библиотечных, библиографических и информационных услуг необходимо обновление и оснащение новыми материально-техническими средствами, обновление библиотечного фонда общедоступных муниципальных библиотек. Библиотеки оказывают услуги в области развития и обеспечения доступа к информационному пространству.</w:t>
      </w:r>
    </w:p>
    <w:p w14:paraId="5945ED52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Из-за недостаточного финансирования комплектования библиотечных фондов новыми изданиями не выполняется один из основных показателей – обслуживание читателей, число зарегистрированных пользователей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от проживающих в городском округе за 2018 год составляет 24,2 процента (норматив 30 процентов).</w:t>
      </w:r>
    </w:p>
    <w:p w14:paraId="6AAE4A43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Норма пополнения библиотечного фонда ежегодно составляет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200-250 экземпляров в расчете на 1000 жителей, что составляет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10150 экземпляров в год. По факту в 2016 году закуплено 2310 экземпляров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(на 1000 жителей 51 экземпляр), в 2017 году – 513 экземпляров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(на 1000 жителей 11,4 экземпляров), в 2018 году – 1491 экземпляр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(на 1000 жителей 33 экземпляра). Вопросы комплектования фондов общедоступных библиотек, в том числе электронными ресурсами являются приоритетными направлениями, реализуемыми в рамках исполнения Указа Президента Российской Федерации от 07.05.2012 № 597 «О мероприятиях по реализации государственной социальной политики». Для решения проблемы комплектования библиотечных фондов необходимо задействовать программно-целевой метод финансирования.</w:t>
      </w:r>
    </w:p>
    <w:p w14:paraId="3B63E6A0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В последние годы значительно активизировались процессы информатизации в библиотеках, это связано с реализацией государственных задач, направленных на развитие информационного общества, переходом на предоставление государственных и муниципальных услуг в электронном виде, развитием электронных библиотек. Сегодня на 100 процентов библиотеки оснащены компьютерной техникой. Все муниципальные библиотеки подключены к сети Интернет и имеют точки доступа к Национальной электронной библиотеке (далее – НЭБ).</w:t>
      </w:r>
    </w:p>
    <w:p w14:paraId="02934C64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В целях преодоления культурного разрыва между областным центром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и Верхнесалдинским 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округом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развивается спектр оказания виртуальных услуг, поддерживая новые и уже реализуемые проекты, среди которых «Виртуальный концертный зал Свердловской государственной академической филармонии». В рамках его реализации в 2018 году состоялось 14 виртуальных концертов, которые посетило 338 человек.</w:t>
      </w:r>
    </w:p>
    <w:p w14:paraId="67E637A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Филармоническое собрание города Верхняя Салда в 2022-2023 годах увеличило число входящих в его состав слушателей различной целевой аудитории. Стоит отметить, что все больше молодежи стало интересоваться филармоническими концертами. На сегодняшний день основной состав участников Филармонического собрания Верхней Салды 72 человека.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В филармоническом сезоне 2022-2023 состоялось 48 виртуальных концертов, которые посетило 1778 человек.</w:t>
      </w:r>
    </w:p>
    <w:p w14:paraId="05F1B24D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библиотека деревни Никитино располагается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в холле сельского клуба, что негативно сказывается на качестве оказываемых библиотекой услуг. Необходимо строительство нового помещения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для библиотеки, либо решить вопрос путем приобретения помещения.</w:t>
      </w:r>
    </w:p>
    <w:p w14:paraId="2451FA08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За последние годы достигнуты результаты:</w:t>
      </w:r>
    </w:p>
    <w:p w14:paraId="77F1D860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частично обновлен парк компьютерной техники в муниципальных библиотеках;</w:t>
      </w:r>
    </w:p>
    <w:p w14:paraId="1406C20E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расширился спектр услуг, оказываемых общедоступными библиотеками на базе новых информационных технологий;</w:t>
      </w:r>
    </w:p>
    <w:p w14:paraId="624F4B3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все общедоступные муниципальные библиотеки подключены к сети Интернет и НЭБ;</w:t>
      </w:r>
    </w:p>
    <w:p w14:paraId="17050BF8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увеличилась заработная плата у работников библиотек.</w:t>
      </w:r>
    </w:p>
    <w:p w14:paraId="37A8E929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Не решенные проблемы:</w:t>
      </w:r>
    </w:p>
    <w:p w14:paraId="660588FB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не налажен механизм финансирования обновления библиотечных фондов в соответствии с Модельным стандартом деятельности общедоступной библиотеки;</w:t>
      </w:r>
    </w:p>
    <w:p w14:paraId="7D650322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устаревает парк компьютерной техники;</w:t>
      </w:r>
    </w:p>
    <w:p w14:paraId="27363C8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помещения муниципальных библиотек нуждаются в ремонте;</w:t>
      </w:r>
    </w:p>
    <w:p w14:paraId="66BC75E2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требуется помещение для библиотеки деревни Никитино.</w:t>
      </w:r>
    </w:p>
    <w:p w14:paraId="67034873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позволит:</w:t>
      </w:r>
    </w:p>
    <w:p w14:paraId="03FF4C7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обеспечить работу муниципальных библиотек согласно Модельному стандарту деятельности общедоступной библиотеки – создание интеллектуальных центров, площадок общения и общественной активности,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оснащенных скоростным Интернетом, доступом к современным отечественным информационным ресурсам научного и художественного содержания,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к оцифрованным ресурсам периодической печати;</w:t>
      </w:r>
    </w:p>
    <w:p w14:paraId="7424CE76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организовать современное библиотечное пространство;</w:t>
      </w:r>
    </w:p>
    <w:p w14:paraId="43117A48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создать точки доступа к различным электронным ресурсам, регулярное комплектование библиотечного фонда документами на традиционных носителях и мультимедийными ресурсами;</w:t>
      </w:r>
    </w:p>
    <w:p w14:paraId="108CE7E9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комплектование библиотечного фонда на носителях информации, выпущенных в форматах, доступных для инвалидов по зрению;</w:t>
      </w:r>
    </w:p>
    <w:p w14:paraId="08A9A1A0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создание дискуссионных клубов, консультационных пунктов и лекторий для всех возрастных групп;</w:t>
      </w:r>
    </w:p>
    <w:p w14:paraId="6EAA31A4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повысить эффективность работы библиотек, в том числе посещаемость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не менее чем на 15%.</w:t>
      </w:r>
    </w:p>
    <w:p w14:paraId="123F5B77" w14:textId="77777777" w:rsidR="0071621E" w:rsidRPr="0071621E" w:rsidRDefault="0071621E" w:rsidP="0071621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Музей как учреждение культуры стремится к обеспечению качественных показателей и результативности деятельности. Для этого разработана долгосрочная программа действий, адекватная конъюнктуре рынка, конкуренции, собственным ресурсным возможностям. Такая программа отражает стратегию музея. Профиль музея – краеведческий. Музей занимается изучением истории родного края, сохранением культурных и исторических памятников.</w:t>
      </w:r>
    </w:p>
    <w:p w14:paraId="23A49383" w14:textId="77777777" w:rsidR="0071621E" w:rsidRPr="0071621E" w:rsidRDefault="0071621E" w:rsidP="0071621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Для достижения основных целей краеведческого музея духовно-нравственное развитие жителей </w:t>
      </w:r>
      <w:r w:rsidR="00F26D02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муниципального</w:t>
      </w: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округа в духе патриотизма, формирование ценностных основ личности, максимально полное использование своих потенциальных возможностей, бережное сохранение историко-культурного наследия, укрепление имиджа и туристической привлекательности территории, необходимо сохранить и реставрировать здание краеведческого музея, которое является памятником регионального значения первой половины 19 века. С 2018 года начались ремонтно-реставрационные работы, которые включают в себя ремонт крыши, восстановление фасада </w:t>
      </w: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и благоустройство территории, реставрация внутренних помещений. </w:t>
      </w: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>На 01 января 2023 года завершены работы по ремонту крыши, восстановлению фасада и благоустройству территории краеведческого музея.</w:t>
      </w:r>
    </w:p>
    <w:p w14:paraId="7BBBD3AA" w14:textId="77777777" w:rsidR="0071621E" w:rsidRPr="0071621E" w:rsidRDefault="0071621E" w:rsidP="0071621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Активизация интереса населения к музею напрямую связана с развитием выставочной деятельности. Несмотря на наметившийся рост посещаемости музея в последние годы, проблема обеспечения доступности и повышения качественного показателя остаются актуальными. В силу специфики политического, экономического и социокультурного развития города определилась новая концепция экспозиции. За 23 года была проведена большая научно-исследовательская работа сотрудниками музея, комплектование фондов для расширения и создания новой экспозиции. На 01 января 2019 года фонды музея составляют 7048 единиц хранения основного и научно-вспомогательного фондов, имеется огромная база библиотечного и архивного фондов. Сотрудники музея освоили и работают с Государственным каталогом Музейных фондов Российской Федерации. На 01 января 2023 года фонды музея составляют 8718 единиц</w:t>
      </w:r>
      <w:r w:rsidRPr="0071621E">
        <w:t xml:space="preserve"> </w:t>
      </w: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хранения основного и научно-вспомогательного </w:t>
      </w: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фондов.</w:t>
      </w:r>
    </w:p>
    <w:p w14:paraId="6FB4211B" w14:textId="77777777" w:rsidR="0071621E" w:rsidRPr="0071621E" w:rsidRDefault="0071621E" w:rsidP="0071621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Особое внимание сегодня должно быть уделено созданию и организации передвижных музейных выставок. В свете реализации стратегии развития информационного общества в Российской Федерации, особую актуальность приобретает музейная деятельность по созданию электронных каталогов, оцифровке музейных предметов, презентация музейных коллекций в сети Интернет, создание виртуальных экскурсий и экспозиций, осуществление научно-исследовательской, просветительной и образовательной деятельности. В планах администрации намечено приобретение здания бывшего заводского госпиталя, входящего в состав единого комплекса «Демидовский квартал». </w:t>
      </w: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>В данном здании планируется разместить необходимые для продолжения деятельности музея помещения: фондохранилища, административное помещение и выставочные залы. В 2000 году Нижнетагильским музеем-заповедником Горнозаводского дела Среднего Урала была разработана концепция музейного комплекса города Верхняя Салда.</w:t>
      </w:r>
    </w:p>
    <w:p w14:paraId="6C670EDA" w14:textId="77777777" w:rsidR="0071621E" w:rsidRPr="0071621E" w:rsidRDefault="0071621E" w:rsidP="0071621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6D1BD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За три года реализации Программы разработаны и успешно реализуются пешеходные экскурсии «Демидовский квартал», «С чего начинался город», «Тайны старой площади», «История Храма Иоанна Богослова»,</w:t>
      </w:r>
      <w:r w:rsidRPr="006D1BDE">
        <w:t xml:space="preserve"> </w:t>
      </w:r>
      <w:r w:rsidRPr="006D1BD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«Парк Труда и Победы – место воинской славы </w:t>
      </w:r>
      <w:proofErr w:type="spellStart"/>
      <w:r w:rsidRPr="006D1BD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салдинцев</w:t>
      </w:r>
      <w:proofErr w:type="spellEnd"/>
      <w:r w:rsidRPr="006D1BD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», автобусная экскурсия по городу «Верхняя Салда – наша малая Родина». В ходе реализации культурно-образовательной программы «Наше наследие» с целью сотрудничества </w:t>
      </w:r>
      <w:r w:rsidRPr="006D1BDE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с образовательными учреждениями города музеем организуются мультимедийные лекции, мастер-классы, интерактивные игры с выходом </w:t>
      </w:r>
      <w:r w:rsidRPr="006D1BDE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>в школы.</w:t>
      </w:r>
      <w:r w:rsidR="006D1BDE" w:rsidRPr="006D1BD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Охват мероприятий составил 6213 человек, из них 1466 детей </w:t>
      </w:r>
      <w:r w:rsidR="006D1BDE" w:rsidRPr="006D1BDE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>из образовательных учреждений города.</w:t>
      </w:r>
    </w:p>
    <w:p w14:paraId="48B1BFC0" w14:textId="77777777" w:rsidR="0071621E" w:rsidRPr="0071621E" w:rsidRDefault="0071621E" w:rsidP="0071621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1621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При решении выше поставленных задач музей может стать брендом территории, динамично развивающимся учреждением культуры, а также социокультурным и музейно-образовательным центром, предоставляющим населению широкий спектр качественных музейных продуктов и услуг.</w:t>
      </w:r>
    </w:p>
    <w:p w14:paraId="6615FAA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Работа МАУК «Кинотеатр «Кедр» направлена на удовлетворение развлекательной и культурно-просветительной потребности населения </w:t>
      </w:r>
      <w:r w:rsidR="00F26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округа.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Для улучшения качества оказываемых услуг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МАУК «Кинотеатр «Кедр» населению Верхнесалдинского 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особое внимание необходимо обратить:</w:t>
      </w:r>
    </w:p>
    <w:p w14:paraId="743D7A3C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на улучшение материально-технической базы учреждения, сделать объект более привлекательным, соответствующим современным стандартам, провести модернизацию здания в 2023-2024 году;</w:t>
      </w:r>
    </w:p>
    <w:p w14:paraId="7587380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в 2020 году, принять участие в конкурсе на софинансирование субтитрирование и </w:t>
      </w:r>
      <w:proofErr w:type="spellStart"/>
      <w:r w:rsidRPr="0071621E">
        <w:rPr>
          <w:rFonts w:ascii="Times New Roman" w:eastAsia="Times New Roman" w:hAnsi="Times New Roman" w:cs="Times New Roman"/>
          <w:sz w:val="28"/>
          <w:szCs w:val="28"/>
        </w:rPr>
        <w:t>тифлокомментирование</w:t>
      </w:r>
      <w:proofErr w:type="spell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для зрителей с ограниченными возможностями;</w:t>
      </w:r>
    </w:p>
    <w:p w14:paraId="5F7D0B21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внедрение в деятельность МАУК «Кинотеатр «Кедр» новых форм и технологий, направленных на привлечение деятельности подрастающего поколения: создание музея кино, реализация проекта «Город в кадре талантов»;</w:t>
      </w:r>
    </w:p>
    <w:p w14:paraId="5B20DFCE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участие МАУК «Кинотеатр «Кедр» в международных и всероссийских конкурсах;</w:t>
      </w:r>
    </w:p>
    <w:p w14:paraId="1736D47B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расширить партнерскую базу.</w:t>
      </w:r>
    </w:p>
    <w:p w14:paraId="2D8222B7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Кинотеатр «Кедр» в 2021 году поучаствовал в конкурсных отборах, проводимых в рамках Национального проекта «Культура», регионального проекта «Культурная среда» и победил в отборах по оснащению кинотеатров необходимым оборудованием для осуществления кинопоказов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с </w:t>
      </w:r>
      <w:proofErr w:type="spellStart"/>
      <w:r w:rsidRPr="0071621E">
        <w:rPr>
          <w:rFonts w:ascii="Times New Roman" w:eastAsia="Times New Roman" w:hAnsi="Times New Roman" w:cs="Times New Roman"/>
          <w:sz w:val="28"/>
          <w:szCs w:val="28"/>
        </w:rPr>
        <w:t>тифлокомментированием</w:t>
      </w:r>
      <w:proofErr w:type="spell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и на создание условий для показа национальных кинофильмов в кинозалах, расположенных в населенных пунктах Российской Федерации с численностью населения до 500 тыс. человек, в результате реализации проектов был открыт третий кинозал, оборудованный системами </w:t>
      </w:r>
      <w:proofErr w:type="spellStart"/>
      <w:r w:rsidRPr="0071621E">
        <w:rPr>
          <w:rFonts w:ascii="Times New Roman" w:eastAsia="Times New Roman" w:hAnsi="Times New Roman" w:cs="Times New Roman"/>
          <w:sz w:val="28"/>
          <w:szCs w:val="28"/>
        </w:rPr>
        <w:t>тифлокомментирования</w:t>
      </w:r>
      <w:proofErr w:type="spellEnd"/>
      <w:r w:rsidRPr="007162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7A8A83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За время реализации Программы Кинотеатром «Кедр» проведены ремонтные работы фасада здания, кровли, части внутренних помещений, восстановлена система вентиляции и дымоудаления, произведена замена радиаторов отопления за счет добровольных пожертвований ПАО «Корпорация ВСМПО-АВИСМА».</w:t>
      </w:r>
    </w:p>
    <w:p w14:paraId="1C20C119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Такой формат работы МАУК «Кинотеатр «Кедр» с населением, привлечёт внимание и откроет новые возможности в реализации Муниципальной программы «Развитие культуры в Верхнесалдинском 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округе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F9C9926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МАУК «ЦКДК» – самое большое учреждение культуры Верхнесалдинского 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. МАУК «ЦКДК» является самым крупным и разноплановым по наличию творческих коллективов и созданию культурных продуктов, учреждением культуры города. В состав МАУК «ЦКДК» входят 7 структурных подразделений: Дворец культуры имени Г.Д. Агаркова, клуб «Дружба», клуб деревни Северная, клуб деревни Никитино, клуб деревни </w:t>
      </w:r>
      <w:proofErr w:type="spellStart"/>
      <w:r w:rsidRPr="0071621E">
        <w:rPr>
          <w:rFonts w:ascii="Times New Roman" w:eastAsia="Times New Roman" w:hAnsi="Times New Roman" w:cs="Times New Roman"/>
          <w:sz w:val="28"/>
          <w:szCs w:val="28"/>
        </w:rPr>
        <w:t>Нелоба</w:t>
      </w:r>
      <w:proofErr w:type="spellEnd"/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, Центр культуры «Современник» поселка Басьяновский, Городской Дом культуры. Благодаря высококвалифицированному и талантливому коллективу учреждение с успехом проводит все массовые городские мероприятия. Творческие коллективы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МАУК «ЦКДК» неоднократно становились лауреатами на городских, областных, всероссийских и международных конкурсах и фестивалях.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За последние годы учреждением реализуются несколько долгосрочных социальных проектов: арт-проект «Открытая площадка», проект молодежных культур #СалдаСтартАрт, проект «Дворцовая площадь» в рамках федеральной программы «Комфортная городская среда». МАУК «ЦКДК» проводит в год более 1400 разноплановых мероприятий, которые посещают более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160 тысяч человек. В 76 кружках и студиях занимается более 800 детей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до 14 лет и более 150 подростков. В учреждении 5 коллективов носят звания «Народный» и 3 коллектива звание «Образцовый».</w:t>
      </w:r>
    </w:p>
    <w:p w14:paraId="25AC2212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Учреждение нуждается в укреплении материально-технической базы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и текущем ремонте зданий, а также создании благоприятных и безопасных условий посещения культурно – досуговых учреждений, в том числе людей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с ограниченными возможностями здоровья.</w:t>
      </w:r>
    </w:p>
    <w:p w14:paraId="57A3C928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За время реализации Программы во Дворце культуры им. Г.Д. Агаркова проведены ремонтные работы части фасада, кровли, мужского туалета, части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внутренних помещений, произведена замена системы водоснабжения пожарного водопровода, отремонтирована кровля гаражей, в клубе «Дружба» восстановлена эвакуационная лестница, отремонтированы туалеты за счет добровольных пожертвований ПАО «Корпорация ВСМПО-АВИСМА».</w:t>
      </w:r>
    </w:p>
    <w:p w14:paraId="4168DB59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Культурная политика Верхнесалдинского 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F26D02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имеет свою специфику, которая определяется многими факторами, в том числе традициями, состоянием самодеятельного творчества, интересами различных социальных групп, уровнем готовности населения к личному участию в жизни своего поселения.</w:t>
      </w:r>
    </w:p>
    <w:p w14:paraId="6EB3BAAC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Традиционными являются мероприятия, связанные со значимыми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и памятными датами, общероссийскими праздниками – День Победы, День защиты детей, День памяти, День России, день города и другие.</w:t>
      </w:r>
    </w:p>
    <w:p w14:paraId="000D546C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Приоритетными выбраны те мероприятия, работа по которым обеспечит создание условий для успешной социализации и эффективной самореализации населения. Принципами определения перечня мероприятий стало наличие анализа работы учреждений культуры и планирования их дальнейшей деятельности, а также необходимость в первоочередном внимании к наиболее уязвимым сферам культурной жизни </w:t>
      </w:r>
      <w:r w:rsidR="0054110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округа.</w:t>
      </w:r>
    </w:p>
    <w:p w14:paraId="1A6C5122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различных по форме и тематике культурных массовых мероприятий включает в себя  проведение мероприятий, имеющих историческую, социально-культурную, общественно-политическую значимость и ценность в жизни Верхнесалдинского </w:t>
      </w:r>
      <w:r w:rsidR="0054110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54110C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предусматривает проведение мероприятий, направленных на развитие самодеятельного художественного творчества, пропаганду традиций авторской песни, создание условий для участия молодых поэтов и прозаиков из числа талантливых людей. </w:t>
      </w:r>
    </w:p>
    <w:p w14:paraId="48714B09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Целью проведения культурно-массовых мероприятий является создание условий самореализации культурной жизни жителей Верхнесалдинского </w:t>
      </w:r>
      <w:r w:rsidR="0054110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54110C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через реализацию задач: формирование и развитие системы культурно-массовых мероприятий с населением округа, социализации детей и молодежи, социальной поддержки пожилых людей, формирование устойчивой связи поколений, сохранение культурных традиций </w:t>
      </w:r>
      <w:r w:rsidR="0054110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округа.</w:t>
      </w:r>
    </w:p>
    <w:p w14:paraId="3D587CEB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комплекса мероприятий будут созданы условия для выявления талантов, их творческой деятельности, развития творческих способностей, мотивации к самообразованию, включения в социально полезную деятельность, профессиональное и личностное самоопределение, самореализации и самовоспитания, адаптации к жизни в обществе, организации содержательного досуга и занятости.</w:t>
      </w:r>
    </w:p>
    <w:p w14:paraId="06BD132C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С целью успешной социализации детей и молодежи, приоритетными направлениями в деятельности учреждений культуры является патриотическое воспитание, профилактика асоциальных явлений, укрепление института семьи, формирование у молодежи активной гражданской позиции, информационное обеспечение, поддержка талантливых людей. </w:t>
      </w:r>
    </w:p>
    <w:p w14:paraId="1E95439F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Кроме того использование инновационных форм работы по патриотическому воспитанию детей и молодежи будет способствовать увеличению количества военно-патриотических объединений, участников в них, числа участников мероприятий патриотической направленности.</w:t>
      </w:r>
    </w:p>
    <w:p w14:paraId="5F4FECEC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Вовлечение молодых людей, оказавшихся в трудной жизненной ситуации, в общественную, социально-экономическую и культурную жизнь городского округа будут способствовать снижению количества молодых людей, совершивших общественно-опасные правонарушения. Поддержка и реализация проектов, направленных на развитие и популяризацию в молодежной среде идей толерантности и содействие людям, оказавшимся в трудной жизненной ситуации, улучшит их положение и укрепит статус в обществе.</w:t>
      </w:r>
    </w:p>
    <w:p w14:paraId="1841027D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Реализация поставленных задач путем организации и проведения мероприятий позволит рационально использовать имеющиеся ресурсы, поспособствует благоприятной поддержке и развитию у молодежи участия в культурных проектах, и вместе с тем компенсирует и минимизирует последствия ошибок, объективно свойственных молодым людям.</w:t>
      </w:r>
    </w:p>
    <w:p w14:paraId="11092657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В творческих объединениях МБУ ДО ЦДТ занимаются дети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из общеобразовательных школ, дошкольных образовательных учреждений города. В МБУ ДО ЦДТ принимаются все желающие в возрасте от 4 до 18 лет без предварительного отбора, так как при планировании и проведении занятий педагоги учитывают особенности развития каждого воспитанника.</w:t>
      </w:r>
    </w:p>
    <w:p w14:paraId="2710A289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ситуативные изменения, инновации являются необходимым элементом устойчивого функционирования МБУ ДО ЦДТ, позволяя учреждению быть конкурентоспособным в непрерывно - изменяющихся условиях внешней среды при прогнозировании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и удовлетворении социального запроса ребенка и его семьи.</w:t>
      </w:r>
    </w:p>
    <w:p w14:paraId="44382DD2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Успех стратегических изменений в деятельности МБУ ДО ЦДТ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в перспективе будет зависеть от трех основных обстоятельств: правильно выбранной стратегии управления, готовности педагогического коллектива к инновациям и наличием достаточной информации о направлении и сроках предстоящих изменений.</w:t>
      </w:r>
    </w:p>
    <w:p w14:paraId="3A42B924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Система образования детей МБУ ДО ЦДТ достаточно развита, имеет достижения, на которые можно опираться при осуществлении модернизации дополнительного образования.</w:t>
      </w:r>
    </w:p>
    <w:p w14:paraId="2CC56A7A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МБУ ДО ЦДТ является важнейшей составляющей дополнительного образовательного пространства городе Верхняя Салда.</w:t>
      </w:r>
    </w:p>
    <w:p w14:paraId="2C92A057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За время существования МБУ ДО ЦДТ значительно увеличился качественный состав педагогов, расширился охват кружковой работы.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В настоящее время МБУ ДО ЦДТ дает дополнительное образование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и воспитание детям города Верхняя Салда и Верхнесалдинского городского округа по 23 образовательным программам. Многие обучающиеся объединений МБУ ДО ЦДТ добились высоких результатов на конкурсах, смотрах, выставках, фестивалях  разного уровня.</w:t>
      </w:r>
    </w:p>
    <w:p w14:paraId="101DF12A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Цель образовательной организации: развитие мотивации личности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к познанию и творчеству, посредством реализации дополнительных общеобразовательных программ и услуг в интересах  личности, общества, государства.</w:t>
      </w:r>
    </w:p>
    <w:p w14:paraId="67B99DA4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Работа МБУ ДО ЦДТ в настоящее время направлена на создание условий для творческого развития личности детей и подростков, удовлетворение их потребностей, приобщение к культурным и духовным ценностям, создание условий для творческой самореализации.</w:t>
      </w:r>
    </w:p>
    <w:p w14:paraId="56E17E0F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Для достижения этих целей, в образовательный процесс включены образовательные программы, имеющие социально-педагогическую, художественную, физкультурно-спортивную и военно-патриотическую направленность, внедрение современных методик обучения и воспитания детей, диагностика уровня усвоения знаний обучающихся, их умений и навыков.</w:t>
      </w:r>
    </w:p>
    <w:p w14:paraId="23ADEB5B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МБУ ДО ЦДТ выполняет воспитательную, методическую, социально-педагогическую, развивающую и досуговую функции.</w:t>
      </w:r>
    </w:p>
    <w:p w14:paraId="622AB6BB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 МБУ ДО ЦДТ задачи дополнительного образования решаются посредством работы творческих объединений, воспитательных массовых мероприятий с детьми.</w:t>
      </w:r>
    </w:p>
    <w:p w14:paraId="1BB11860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На основе изучения интересов детей, их родителей и других социальных заказчиков, педагогический коллектив учреждения работает по следующим перспективным направлениям:</w:t>
      </w:r>
    </w:p>
    <w:p w14:paraId="7400D8B0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1) организация необходимых условий для удовлетворения интересов и потребностей населения;</w:t>
      </w:r>
    </w:p>
    <w:p w14:paraId="5F85D28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2) развитие творческой ориентации детей дошкольного и школьного возраста;</w:t>
      </w:r>
    </w:p>
    <w:p w14:paraId="2BEA1873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3) организация деятельности обучающихся. Учет индивидуальных особенностей, формирование способностей и качеств личности с учетом природных задатков, склонностей, развитие индивидуальных интересов в процессе сотворчества обучающегося и педагога, а также самостоятельного творчества ребенка;</w:t>
      </w:r>
    </w:p>
    <w:p w14:paraId="4EB8CF57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4) личностно – нравственное и профессиональное самоопределение детей на основе их трудовой занятости.</w:t>
      </w:r>
    </w:p>
    <w:p w14:paraId="22F71519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5) организация индивидуальной работы с одаренными детьми, детьми – инвалидами, а также с детьми из многодетных и малообеспеченных семей.</w:t>
      </w:r>
    </w:p>
    <w:p w14:paraId="7BF12769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Осуществить поставленные задачи можно при создании единой системы работы, затрагивающей все компоненты деятельности учреждения.</w:t>
      </w:r>
    </w:p>
    <w:p w14:paraId="6D81E459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Большое значение в образовательном процессе педагоги Центра детского творчества придают трем составляющим: предметно-информационной, деятельно-коммуникативной, ценностно-ориентационной, которые способствуют реализации знаний и умений, стимулирующих познавательную мотивацию обучающих через различные формы занятий.</w:t>
      </w:r>
    </w:p>
    <w:p w14:paraId="2B221841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Главными критериями в оценивании и эффективности образовательной деятельности являются показатели уровня освоения обучающимися образовательных программ и сохранность контингента.</w:t>
      </w:r>
    </w:p>
    <w:p w14:paraId="56093B12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 обучения детей предполагает:</w:t>
      </w:r>
    </w:p>
    <w:p w14:paraId="3B2C09FD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развитие индивидуальных способностей у учащихся по выбранному направлению деятельности;</w:t>
      </w:r>
    </w:p>
    <w:p w14:paraId="238810B2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личностное самоопределение учащихся в изменяющихся условиях жизни в обществе;</w:t>
      </w:r>
    </w:p>
    <w:p w14:paraId="35F531B7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участие в выставках, концертах, фестивалях, соревнованиях, конкурсах различного уровня.</w:t>
      </w:r>
    </w:p>
    <w:p w14:paraId="1A810409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 2017 году МБУ ДО «Верхнесалдинская ДШИ» стала Победителем Общероссийского конкурса «50 лучших детских школ искусств».</w:t>
      </w:r>
    </w:p>
    <w:p w14:paraId="62849CD7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МБУ ДО «Верхнесалдинская ДШИ» реализует творческие проекты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3 уровней.</w:t>
      </w:r>
    </w:p>
    <w:p w14:paraId="1481E090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1) городской: открытый городской конкурс по академическому рисунку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и живописи «Учебный натюрморт» для обучающихся детских художественных школ и художественных отделений детских школ искусств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(ежегодный, 2018 год);</w:t>
      </w:r>
    </w:p>
    <w:p w14:paraId="5590C2D6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2) территориальный: Открытый территориальный фестиваль-конкурс детского творчества «Музыкальные забавы» (1 раз в два года, с 2009 года);</w:t>
      </w:r>
    </w:p>
    <w:p w14:paraId="2D8F735F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3) всероссийский: Всероссийский детский фестиваль-конкурс «Музыкальная шкатулка» (1 раз в два года, с 2010 года).</w:t>
      </w:r>
    </w:p>
    <w:p w14:paraId="7349BF01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Ежегодно учащиеся школ искусств становятся лауреатами и дипломантами областных, всероссийских и международных конкурсов и фестивалей. </w:t>
      </w:r>
    </w:p>
    <w:p w14:paraId="6F316BBE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За последние годы в городе произошли позитивные изменения в развитии учреждений дополнительного образования детей сферы культуры. Проводятся работы по капитальному ремонту в муниципальных образовательных учреждениях дополнительного образования – МБУ ДО ЦДТ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и МБУ ДО «Верхнесалдинская ДШИ».</w:t>
      </w:r>
    </w:p>
    <w:p w14:paraId="55FF44E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Обновляется парк музыкальных инструментов в детских школах искусств, изношенность которых в среднем составляет 70-80 процентов. Требуется обновление и специального оборудования.</w:t>
      </w:r>
    </w:p>
    <w:p w14:paraId="3D02DC2F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 2021 году на средства муниципального задания МАУ ДО «ДШИ «Ренессанс» приобрели 3 синтезаторы, в результате чего изношенность парка инструментов составила 40 процентов.</w:t>
      </w:r>
    </w:p>
    <w:p w14:paraId="31C5CC7E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В рамках проектов инициативного бюджетирования за 2022 год учреждениями дополнительного образования реализовано 3 проекта.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МАУ ДО «ДШИ «Ренессанс» реализовала проект «Поющие голоса», приобретены вокальные радиосистемы. МБУ ДО ЦДТ реализовал проекты «Патриот» и «Мир танца», приобретено оборудование и военная форма,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и танцевальная обувь.</w:t>
      </w:r>
    </w:p>
    <w:p w14:paraId="0C42DA50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Принятые меры позволяют создавать условия для достижения учреждениями дополнительного образования детей определенных показателей их деятельности.</w:t>
      </w:r>
    </w:p>
    <w:p w14:paraId="7BBDEF0C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Потребность разработки данной Подпрограммы обусловлена необходимостью решения приоритетных задач в сфере дополнительного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детей, отражающих изменения в структуре, содержании и технологиях образования, финансово-экономических механизмах.</w:t>
      </w:r>
    </w:p>
    <w:p w14:paraId="4088A43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Перед учреждениями дополнительного образования сферы культуры стоят сложные задачи поиска внутренних источников своего развития, перехода к рациональному использованию всех имеющихся ресурсов и на этой основе – к повышению качества образовательных услуг.</w:t>
      </w:r>
    </w:p>
    <w:p w14:paraId="5510610A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Подпрограмма «Развитие образования в сфере культуры» разработана в целях сохранения и дальнейшего развития отечественной системы художественного образования, сложившейся к середине ХХ века и не имеющей аналогов в мировом образовательном пространстве, с учетом реализации основных направлений стратегических документов в области образования и воспитания подрастающего поколения.</w:t>
      </w:r>
    </w:p>
    <w:p w14:paraId="7067AA07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Подпрограмма направлена на решение следующих задач:</w:t>
      </w:r>
    </w:p>
    <w:p w14:paraId="53F2AFE0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повышения значимости детских школ искусств по видам искусств в социокультурном пространстве города и региона, в том числе духовно-нравственном воспитании подрастающего поколения;</w:t>
      </w:r>
    </w:p>
    <w:p w14:paraId="2051FC6B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позиционирования школ искусств как центров художественного образования и просветительства;</w:t>
      </w:r>
    </w:p>
    <w:p w14:paraId="044D58C3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развития школ искусств как первого уровня трехуровневой системы художественного образования (школа искусств - училище - творческий вуз) посредством методического и творческого взаимодействия с профессиональными образовательными организациями и образовательными организациями высшего образования отрасли культуры с целью повышения качества подготовки профессиональных кадров для отрасли культуры;</w:t>
      </w:r>
    </w:p>
    <w:p w14:paraId="2652D3AF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сохранения и развития отечественных традиций по выявлению и обучению одаренных детей по предпрофессиональным образовательным программам в области искусств и создание условий для их дальнейшего профессионального становления;</w:t>
      </w:r>
    </w:p>
    <w:p w14:paraId="528FA5CF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модернизацию материально-технической базы школ искусств;</w:t>
      </w:r>
    </w:p>
    <w:p w14:paraId="6BD8C9BE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повышения кадрового потенциала работников школ искусств.</w:t>
      </w:r>
    </w:p>
    <w:p w14:paraId="76C06C2A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Перспективные направления, включают в себя:</w:t>
      </w:r>
    </w:p>
    <w:p w14:paraId="4F02880F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формирования в школах искусств творческой среды, способствующей раннему выявлению одаренных детей, развитию детских творческих коллективов, просветительской деятельности, обеспечение доступности школ искусств для различных категорий детей, в том числе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с ограниченными возможностями здоровья;</w:t>
      </w:r>
    </w:p>
    <w:p w14:paraId="2F2A8A95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увеличение количества одаренных детей, обучающихся по дополнительным предпрофессиональным программам в области искусств за счет бюджетных средств, обеспечение сохранности контингента обучающихся в школах искусств и качества подготовки выпускников школ искусств, развитие взаимодействия школ искусств с другими образовательными организациями отрасли культуры;</w:t>
      </w:r>
    </w:p>
    <w:p w14:paraId="0E133586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повышение качества проводимых школами искусств творческих и просветительских мероприятий для одаренных детей (фестивалей, конкурсов, творческих школ, выставок и др.);</w:t>
      </w:r>
    </w:p>
    <w:p w14:paraId="11F8FC6C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кадрового потенциала школ искусств, в том числе посредством целевой подготовки кадров в подведомственных Минкультуры России образовательных организациях;</w:t>
      </w:r>
    </w:p>
    <w:p w14:paraId="17F86B31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формирование новых принципов финансового обеспечения деятельности школ искусств, в том числе посредством выделения средств со стороны субъектов Российской Федерации муниципальным школам искусств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на реализацию предпрофессиональных программ в области искусств,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что предусмотрено частью 2 статьи 8 Федерального закона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от 29 декабря 2012 года № 273-ФЗ «Об образовании в Российской Федерации».</w:t>
      </w:r>
    </w:p>
    <w:p w14:paraId="3034F3DE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Реализация Подпрограммы позволит упрочить позиции многоуровневой системы художественного образования, повысить интерес граждан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в приобщении детей к постижению различных видов искусств, а также создать благоприятные условия для выявления, воспитания и сопровождения талантливых детей и молодежи, обеспечения учреждений культуры высокопрофессиональными кадрами, формирования грамотной, заинтересованной широкой аудитории зрителей и слушателей концертных залов и театров, посетителей музеев и выставочных комплексов, ценителей классического, народного искусства и лучших образцов современного искусства.</w:t>
      </w:r>
    </w:p>
    <w:p w14:paraId="7A7C66E8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Основные ожидаемые результаты реализации Подпрограммы:</w:t>
      </w:r>
    </w:p>
    <w:p w14:paraId="1184DBA1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развитие интеллектуальных и творческих ресурсов общества посредством обеспечения талантливым детям доступа к культурным и историческим ценностям, приобщения наибольшего количества детей и подростков к творческой деятельности, формирования гармонично развитой личности, грамотной, заинтересованной аудитории зрителей и слушателей как части интеллектуально развитого российского общества;</w:t>
      </w:r>
    </w:p>
    <w:p w14:paraId="30EA6104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повышение значимости школ искусств как социального института;</w:t>
      </w:r>
    </w:p>
    <w:p w14:paraId="2A98B2C4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обеспечение стабильного развития отечественной трехуровневой системы подготовки творческих кадров;</w:t>
      </w:r>
    </w:p>
    <w:p w14:paraId="3F0EDAA7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обеспечение учреждений культуры и образовательных организаций отрасли культуры высокопрофессиональными кадрами;</w:t>
      </w:r>
    </w:p>
    <w:p w14:paraId="37E6FD27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в управлении школами искусств.</w:t>
      </w:r>
    </w:p>
    <w:p w14:paraId="338A9BC2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На сегодняшний день достигнутый уровень заработной платы работников отрасли культуры еще не позволяет ей стать привлекательной сферой профессиональной деятельности, особенно для молодых специалистов.</w:t>
      </w:r>
    </w:p>
    <w:p w14:paraId="67862C1A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здания ряда учреждений культуры нуждаются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в капитальном ремонте – краеведческий музей, детские клубы «Чайка»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и «Дружба», Верхнесалдинская детская школа искусств, Центр детского творчества, помещения и фасады библиотечной системы. Необходимо разработать проектно-сметную документацию на строительство клуба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в деревне Никитино, либо решить вопрос путем приобретения помещений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для клуба.</w:t>
      </w:r>
    </w:p>
    <w:p w14:paraId="2156DE5A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За три года реализации Программы из средств местного бюджета проведены ремонты:</w:t>
      </w:r>
    </w:p>
    <w:p w14:paraId="1C9CF4AB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МБУК ЦБС – замена оконных блоков, ремонт фасада и книгохранилища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</w: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в Центральной городской библиотеке, замена оконных блоков в Детской библиотеке;</w:t>
      </w:r>
    </w:p>
    <w:p w14:paraId="4C631305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МАУК «Кинотеатр «Кедр» – ремонт крыльца, входной группы;</w:t>
      </w:r>
    </w:p>
    <w:p w14:paraId="0FDD8AED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МАУК «ЦКДК» – ремонт системы отопления и входной группы в клубе деревни Северная;</w:t>
      </w:r>
    </w:p>
    <w:p w14:paraId="41274CFC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МБУ ДО ЦДТ – ремонт перекрытия и потолка, замена оконных блоков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 xml:space="preserve">в ЦДТ, замена оконных блоков, ремонт запасного выхода, фасада, крыльца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и козырька в ЦДТ +, замена оконных блоков, ремонт кровли в клубе «Чайка».</w:t>
      </w:r>
    </w:p>
    <w:p w14:paraId="1BC143CE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Необходимо обновление музыкальных инструментов в детской школе искусств, специального оборудования культурно-досуговых учреждений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и книжных фондов библиотек.</w:t>
      </w:r>
    </w:p>
    <w:p w14:paraId="6052EAA9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Наиболее важным результатом работы учреждений в последние годы является то, что на сегодняшний день в сложных финансовых условиях удается сохранить весь комплекс учреждений культуры и дополнительного образования в сфере культуры. Кроме того, благодаря применению программных методов управления отраслью, финансированию из средств местного и областного бюджетов, достигнуты определенные положительные результаты:</w:t>
      </w:r>
    </w:p>
    <w:p w14:paraId="68013168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обновлен парк компьютерной техники в библиотеках округа;</w:t>
      </w:r>
    </w:p>
    <w:p w14:paraId="10D13EB9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расширился спектр услуг, оказываемых учреждениями культуры на базе новых информационных технологий;</w:t>
      </w:r>
    </w:p>
    <w:p w14:paraId="465FEDD0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услуга в области художественного образования и эстетического воспитания детей востребована, численность учащихся детских школ искусств стабильна – 640 человек;</w:t>
      </w:r>
    </w:p>
    <w:p w14:paraId="69331DA6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сохраняется доля работающих в отрасли специалистов с высшим образованием на уровне 61 процента.</w:t>
      </w:r>
    </w:p>
    <w:p w14:paraId="69056862" w14:textId="77777777" w:rsidR="0071621E" w:rsidRPr="0071621E" w:rsidRDefault="0071621E" w:rsidP="0071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На 01 января 2023 года численность учащихся детской школы искусств </w:t>
      </w:r>
      <w:r w:rsidR="00E87E24">
        <w:rPr>
          <w:rFonts w:ascii="Times New Roman" w:eastAsia="Times New Roman" w:hAnsi="Times New Roman" w:cs="Times New Roman"/>
          <w:sz w:val="28"/>
          <w:szCs w:val="28"/>
        </w:rPr>
        <w:t xml:space="preserve">«Ренессанс»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>стабильна и составляет 100 человек. За период реализации Программы доля работающих в отрасли специалистов с высшим образованием увеличивается и на 01 января 2023 года составляет 64 процента.</w:t>
      </w:r>
    </w:p>
    <w:p w14:paraId="0F8253D7" w14:textId="77777777" w:rsidR="0071621E" w:rsidRPr="0071621E" w:rsidRDefault="0071621E" w:rsidP="007162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 то же время, несмотря на предпринимаемые усилия, остались нерешенными проблемы:</w:t>
      </w:r>
    </w:p>
    <w:p w14:paraId="15D72996" w14:textId="77777777" w:rsidR="0071621E" w:rsidRPr="0071621E" w:rsidRDefault="0071621E" w:rsidP="00716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снижается обеспеченность библиотечными фондами на 1 жителя округа;</w:t>
      </w:r>
    </w:p>
    <w:p w14:paraId="7A632818" w14:textId="77777777" w:rsidR="0071621E" w:rsidRPr="0071621E" w:rsidRDefault="0071621E" w:rsidP="0071621E">
      <w:pPr>
        <w:tabs>
          <w:tab w:val="left" w:pos="720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сеть учреждений культуры по-прежнему нуждается в государственной поддержке, поскольку в силу особенностей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округа, не высокой платежеспособности населения, отсутствия альтернативных поставщиков неприбыльных социальных услуг для отдельных категорий граждан она остается основным производителем услуг культуры и социально ориентированного досуга для жителей. Одновременно конкурировать с коммерческими формами организации досуга традиционным учреждениям крайне сложно из-за неудовлетворительного состояния материально-технической базы, препятствующей росту посещаемости населением, прежде всего молодежью, муниципальных учреждений культуры. Молодежь для получения некоторых видов услуг в сфере организации досуга выезжает 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br/>
        <w:t>в города Нижний Тагил, Екатеринбург.</w:t>
      </w:r>
    </w:p>
    <w:p w14:paraId="4906214C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Итогом реализации муниципальной программы «Развитие культуры в Верхнесалдинском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округе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>» (далее – Программа) станет достижение качественно нового уровня предоставления услуг в области культуры.</w:t>
      </w:r>
    </w:p>
    <w:p w14:paraId="0B382EC3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позволит:</w:t>
      </w:r>
    </w:p>
    <w:p w14:paraId="0566B3A1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обеспечить развитие культурно-досуговых учреждений культуры;</w:t>
      </w:r>
    </w:p>
    <w:p w14:paraId="5005D139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содействовать повышению качества работы муниципальных библиотек, внедрению в практику работы библиотек прогрессивных форм работы на основе новых технологий;</w:t>
      </w:r>
    </w:p>
    <w:p w14:paraId="0A385838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содействовать формированию системы продвижения одаренных детей, инициативной и талантливой молодежи;</w:t>
      </w:r>
    </w:p>
    <w:p w14:paraId="2E9D0E06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укрепить материально-техническую базу муниципальных учреждений культуры, учреждений дополнительного образования детей;</w:t>
      </w:r>
    </w:p>
    <w:p w14:paraId="5A2FC010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повысить информированность населения о последствиях рискованного поведения и возможностях сохранения здоровья;</w:t>
      </w:r>
    </w:p>
    <w:p w14:paraId="74E81561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создать благоприятные условия для организации мероприятий более высокого уровня в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округе;</w:t>
      </w:r>
    </w:p>
    <w:p w14:paraId="068915D7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расширить доступ жителей района к традиционным культурным ценностям;</w:t>
      </w:r>
    </w:p>
    <w:p w14:paraId="54178649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сохранить и развить разнообразные виды и формы традиционного народного творчества;</w:t>
      </w:r>
    </w:p>
    <w:p w14:paraId="25878CAB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развить потенциал населения путем самореализации в творческой деятельности через участие в выставках декоративно-прикладного творчества, фестивалях, праздниках;</w:t>
      </w:r>
    </w:p>
    <w:p w14:paraId="5C2C300C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содействовать социальной адаптации людей с ограниченными возможностями, детей-сирот и детей, оставшихся без попечения родителей;</w:t>
      </w:r>
    </w:p>
    <w:p w14:paraId="263C117B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развить социальную активность личности путем получения дополнительных профессиональных навыков через освоение новых и традиционных технологий народного творчества и изготовление сувенирной продукции к знаменательным датам, мероприятиям и праздникам;</w:t>
      </w:r>
    </w:p>
    <w:p w14:paraId="69775C58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расширить представления и знания широкого круга жителей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 округа о народных, государственных праздниках;</w:t>
      </w:r>
    </w:p>
    <w:p w14:paraId="231E92CF" w14:textId="77777777" w:rsidR="0071621E" w:rsidRPr="0071621E" w:rsidRDefault="0071621E" w:rsidP="007162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популяризировать музейный продукт посредством мероприятий массового характера, в том числе экскурсионной и просветительской направленности.</w:t>
      </w:r>
    </w:p>
    <w:p w14:paraId="66F2C5D2" w14:textId="77777777" w:rsidR="0071621E" w:rsidRPr="0071621E" w:rsidRDefault="0071621E" w:rsidP="0071621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На решение задач и достижение целей Программы могут оказать влияние внутренние и внешние риски.</w:t>
      </w:r>
    </w:p>
    <w:p w14:paraId="0A9BF317" w14:textId="77777777" w:rsidR="0071621E" w:rsidRPr="0071621E" w:rsidRDefault="0071621E" w:rsidP="0071621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К внутренним рискам относится длительный срок реализации Программы.</w:t>
      </w:r>
    </w:p>
    <w:p w14:paraId="1BC97F1E" w14:textId="77777777" w:rsidR="0071621E" w:rsidRPr="0071621E" w:rsidRDefault="0071621E" w:rsidP="0071621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Внешними рисками являются:</w:t>
      </w:r>
    </w:p>
    <w:p w14:paraId="1C1E597F" w14:textId="77777777" w:rsidR="0071621E" w:rsidRPr="0071621E" w:rsidRDefault="0071621E" w:rsidP="0071621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 xml:space="preserve">1) возможности снижения темпов экономического роста, усиление инфляции; </w:t>
      </w:r>
    </w:p>
    <w:p w14:paraId="535C2E6F" w14:textId="77777777" w:rsidR="0071621E" w:rsidRPr="0071621E" w:rsidRDefault="0071621E" w:rsidP="0071621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2) несовершенство нормативно-правового регулирования отдельных вопросов культурной и финансово-экономической деятельности;</w:t>
      </w:r>
    </w:p>
    <w:p w14:paraId="126E353D" w14:textId="77777777" w:rsidR="0071621E" w:rsidRPr="0071621E" w:rsidRDefault="0071621E" w:rsidP="0071621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3) финансовые риски, связанные с сокращением финансирования расходов по Программе вследствие возникновения  бюджетного дефицита.</w:t>
      </w:r>
    </w:p>
    <w:p w14:paraId="28FD21A1" w14:textId="77777777" w:rsidR="0071621E" w:rsidRPr="0071621E" w:rsidRDefault="0071621E" w:rsidP="0071621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lastRenderedPageBreak/>
        <w:t>Внешние риски могут оказать существенное влияние на перспективы, объем и полноту реализации программных мероприятий, в связи с чем в процессе реализации Программы необходимо своевременное внесение соответствующих изменений в объемы и сроки реализации запланированных мероприятий.</w:t>
      </w:r>
    </w:p>
    <w:p w14:paraId="11FFE75F" w14:textId="77777777" w:rsidR="00CF4D71" w:rsidRPr="00CF4D71" w:rsidRDefault="0071621E" w:rsidP="0071621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1E">
        <w:rPr>
          <w:rFonts w:ascii="Times New Roman" w:eastAsia="Times New Roman" w:hAnsi="Times New Roman" w:cs="Times New Roman"/>
          <w:sz w:val="28"/>
          <w:szCs w:val="28"/>
        </w:rPr>
        <w:t>Управление внешними рисками должно осуществляться через систематическое проведение комплексного анализа внешней и внутренней среды с дальнейшим пересмотром критериев оценки и отбора мероприятий Программы, совершенствование механизмов ее реализации, оперативное внесение изменений в Программу, нивелирующих или снижающих воздействие негативных факторов на выполнение целевых показателей.</w:t>
      </w:r>
    </w:p>
    <w:p w14:paraId="215BDEBC" w14:textId="77777777" w:rsidR="00CF4D71" w:rsidRPr="00CF4D71" w:rsidRDefault="00CF4D71" w:rsidP="00802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7CA71D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Цели и задачи, </w:t>
      </w:r>
    </w:p>
    <w:p w14:paraId="3523F50D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целевые показатели реализации Программы</w:t>
      </w:r>
    </w:p>
    <w:p w14:paraId="3F7CD4AE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F7F2B3" w14:textId="77777777" w:rsidR="00CF4D71" w:rsidRDefault="00CF4D71" w:rsidP="00802D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Основная цель, до</w:t>
      </w:r>
      <w:r w:rsidR="00816199">
        <w:rPr>
          <w:rFonts w:ascii="Times New Roman" w:eastAsia="Times New Roman" w:hAnsi="Times New Roman" w:cs="Times New Roman"/>
          <w:sz w:val="28"/>
          <w:szCs w:val="28"/>
        </w:rPr>
        <w:t xml:space="preserve">стижение которой предусмотрена </w:t>
      </w: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Программой, а также показатели, характеризующие реализацию Программы, представлены </w:t>
      </w:r>
      <w:r w:rsidR="00816199">
        <w:rPr>
          <w:rFonts w:ascii="Times New Roman" w:eastAsia="Times New Roman" w:hAnsi="Times New Roman" w:cs="Times New Roman"/>
          <w:sz w:val="28"/>
          <w:szCs w:val="28"/>
        </w:rPr>
        <w:br/>
      </w: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90E2B">
        <w:rPr>
          <w:rFonts w:ascii="Times New Roman" w:eastAsia="Times New Roman" w:hAnsi="Times New Roman" w:cs="Times New Roman"/>
          <w:sz w:val="28"/>
          <w:szCs w:val="28"/>
        </w:rPr>
        <w:t>п</w:t>
      </w:r>
      <w:hyperlink r:id="rId9" w:history="1">
        <w:r w:rsidRPr="00CF4D71">
          <w:rPr>
            <w:rFonts w:ascii="Times New Roman" w:eastAsia="Times New Roman" w:hAnsi="Times New Roman" w:cs="Times New Roman"/>
            <w:sz w:val="28"/>
            <w:szCs w:val="28"/>
          </w:rPr>
          <w:t xml:space="preserve">риложении № </w:t>
        </w:r>
      </w:hyperlink>
      <w:r w:rsidRPr="00CF4D71">
        <w:rPr>
          <w:rFonts w:ascii="Times New Roman" w:eastAsia="Times New Roman" w:hAnsi="Times New Roman" w:cs="Times New Roman"/>
          <w:sz w:val="28"/>
          <w:szCs w:val="28"/>
        </w:rPr>
        <w:t>1 к настоящей Программе.</w:t>
      </w:r>
    </w:p>
    <w:p w14:paraId="6D268E8C" w14:textId="77777777" w:rsidR="00816199" w:rsidRPr="00CF4D71" w:rsidRDefault="00816199" w:rsidP="00802D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0BB">
        <w:rPr>
          <w:rFonts w:ascii="Times New Roman" w:eastAsia="Times New Roman" w:hAnsi="Times New Roman" w:cs="Times New Roman"/>
          <w:sz w:val="28"/>
          <w:szCs w:val="28"/>
        </w:rPr>
        <w:t xml:space="preserve">Расчет целевых показателей </w:t>
      </w:r>
      <w:r w:rsidR="00DF28DB" w:rsidRPr="007120B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120BB">
        <w:rPr>
          <w:rFonts w:ascii="Times New Roman" w:eastAsia="Times New Roman" w:hAnsi="Times New Roman" w:cs="Times New Roman"/>
          <w:sz w:val="28"/>
          <w:szCs w:val="28"/>
        </w:rPr>
        <w:t xml:space="preserve"> программы производится в соответствии с методикой расчета целевых показателей </w:t>
      </w:r>
      <w:r w:rsidR="00DF28DB" w:rsidRPr="007120B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7120BB">
        <w:rPr>
          <w:rFonts w:ascii="Times New Roman" w:eastAsia="Times New Roman" w:hAnsi="Times New Roman" w:cs="Times New Roman"/>
          <w:sz w:val="28"/>
          <w:szCs w:val="28"/>
        </w:rPr>
        <w:t xml:space="preserve">программы, приведенной в приложении </w:t>
      </w:r>
      <w:r w:rsidR="00DF28DB" w:rsidRPr="007120B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83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0BB" w:rsidRPr="007120B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120BB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DF28DB" w:rsidRPr="007120B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120BB">
        <w:rPr>
          <w:rFonts w:ascii="Times New Roman" w:eastAsia="Times New Roman" w:hAnsi="Times New Roman" w:cs="Times New Roman"/>
          <w:sz w:val="28"/>
          <w:szCs w:val="28"/>
        </w:rPr>
        <w:t xml:space="preserve"> программе.</w:t>
      </w:r>
    </w:p>
    <w:p w14:paraId="7B3782AC" w14:textId="77777777"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Основной задачей сегодня является обеспечение доступа и качества услуг, оказываемых населению в сфере культуры и дополнительного образования в сфере культуры с целью духовно-нравственного развития, реализации творческого потенциала жителей Верхнесалдинского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CF4D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9CFD64" w14:textId="77777777"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Программа «Развитие культуры в Ве</w:t>
      </w:r>
      <w:r w:rsidR="00D87B2B">
        <w:rPr>
          <w:rFonts w:ascii="Times New Roman" w:eastAsia="Times New Roman" w:hAnsi="Times New Roman" w:cs="Times New Roman"/>
          <w:sz w:val="28"/>
          <w:szCs w:val="28"/>
        </w:rPr>
        <w:t xml:space="preserve">рхнесалдинском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D87B2B">
        <w:rPr>
          <w:rFonts w:ascii="Times New Roman" w:eastAsia="Times New Roman" w:hAnsi="Times New Roman" w:cs="Times New Roman"/>
          <w:sz w:val="28"/>
          <w:szCs w:val="28"/>
        </w:rPr>
        <w:t xml:space="preserve"> округе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» представляет собой выбор оптимальных путей и способов обеспечения устойчивого и динамичного развития культуры в округе, выравнивания возможностей участия населения в культурной жизни города </w:t>
      </w:r>
      <w:r w:rsidR="00A72564">
        <w:rPr>
          <w:rFonts w:ascii="Times New Roman" w:eastAsia="Times New Roman" w:hAnsi="Times New Roman" w:cs="Times New Roman"/>
          <w:sz w:val="28"/>
          <w:szCs w:val="28"/>
        </w:rPr>
        <w:br/>
      </w:r>
      <w:r w:rsidRPr="00CF4D71">
        <w:rPr>
          <w:rFonts w:ascii="Times New Roman" w:eastAsia="Times New Roman" w:hAnsi="Times New Roman" w:cs="Times New Roman"/>
          <w:sz w:val="28"/>
          <w:szCs w:val="28"/>
        </w:rPr>
        <w:t>и повышения привлекательности услуг, оказываемых муниципальными учреждениями культуры жителям.</w:t>
      </w:r>
    </w:p>
    <w:p w14:paraId="70B1B75F" w14:textId="77777777"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D4B3BE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Раздел 3. План мероприятий по выполнению Программы</w:t>
      </w:r>
    </w:p>
    <w:p w14:paraId="37006028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75BA2C" w14:textId="77777777" w:rsid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Для достижения цели Программы и выполнения поставленных задач разработан план мероприятий Программы.</w:t>
      </w:r>
      <w:r w:rsidR="006A7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D71">
        <w:rPr>
          <w:rFonts w:ascii="Times New Roman" w:eastAsia="Times New Roman" w:hAnsi="Times New Roman" w:cs="Times New Roman"/>
          <w:sz w:val="28"/>
          <w:szCs w:val="28"/>
        </w:rPr>
        <w:t>Перечень мероприятий Программы по направлениям с указанием годовых размеров расходов по источникам финансирования, а также взаимосвязь с показателями, на достижение которых направлены мероприятия, приведены в приложении № 2 к Программе.</w:t>
      </w:r>
    </w:p>
    <w:p w14:paraId="5373E314" w14:textId="77777777" w:rsidR="008C1BC0" w:rsidRPr="008C1BC0" w:rsidRDefault="00DC1685" w:rsidP="008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C1BC0" w:rsidRPr="008C1BC0">
        <w:rPr>
          <w:rFonts w:ascii="Times New Roman" w:eastAsia="Times New Roman" w:hAnsi="Times New Roman" w:cs="Times New Roman"/>
          <w:sz w:val="28"/>
          <w:szCs w:val="28"/>
        </w:rPr>
        <w:t xml:space="preserve">сполнителем Программы является отдел по социальной сфере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8C1BC0" w:rsidRPr="008C1BC0">
        <w:rPr>
          <w:rFonts w:ascii="Times New Roman" w:eastAsia="Times New Roman" w:hAnsi="Times New Roman" w:cs="Times New Roman"/>
          <w:sz w:val="28"/>
          <w:szCs w:val="28"/>
        </w:rPr>
        <w:t>и культуре.</w:t>
      </w:r>
    </w:p>
    <w:p w14:paraId="1FDB5FD8" w14:textId="77777777" w:rsidR="008C1BC0" w:rsidRPr="008C1BC0" w:rsidRDefault="00DC1685" w:rsidP="008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C1BC0" w:rsidRPr="008C1BC0">
        <w:rPr>
          <w:rFonts w:ascii="Times New Roman" w:eastAsia="Times New Roman" w:hAnsi="Times New Roman" w:cs="Times New Roman"/>
          <w:sz w:val="28"/>
          <w:szCs w:val="28"/>
        </w:rPr>
        <w:t>сполнитель Программы:</w:t>
      </w:r>
    </w:p>
    <w:p w14:paraId="3DF89253" w14:textId="77777777" w:rsidR="008C1BC0" w:rsidRPr="008C1BC0" w:rsidRDefault="008C1BC0" w:rsidP="008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BC0">
        <w:rPr>
          <w:rFonts w:ascii="Times New Roman" w:eastAsia="Times New Roman" w:hAnsi="Times New Roman" w:cs="Times New Roman"/>
          <w:sz w:val="28"/>
          <w:szCs w:val="28"/>
        </w:rPr>
        <w:t>осуществляет текущее управление реализацией муниципальной Программы;</w:t>
      </w:r>
    </w:p>
    <w:p w14:paraId="04123E1E" w14:textId="77777777" w:rsidR="008C1BC0" w:rsidRPr="008C1BC0" w:rsidRDefault="008C1BC0" w:rsidP="008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BC0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обеспечивает разработку, реализацию и утверждение муниципальной Программы, внесение изменений в Программу;</w:t>
      </w:r>
    </w:p>
    <w:p w14:paraId="4AE5AEB5" w14:textId="77777777" w:rsidR="008C1BC0" w:rsidRPr="008C1BC0" w:rsidRDefault="008C1BC0" w:rsidP="008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BC0">
        <w:rPr>
          <w:rFonts w:ascii="Times New Roman" w:eastAsia="Times New Roman" w:hAnsi="Times New Roman" w:cs="Times New Roman"/>
          <w:sz w:val="28"/>
          <w:szCs w:val="28"/>
        </w:rPr>
        <w:t>обеспечивает достижение целей и задач, предусмотренных Программой, утвержденных значений целевых показателей;</w:t>
      </w:r>
    </w:p>
    <w:p w14:paraId="686C3D3A" w14:textId="77777777" w:rsidR="008C1BC0" w:rsidRPr="008C1BC0" w:rsidRDefault="008C1BC0" w:rsidP="008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BC0">
        <w:rPr>
          <w:rFonts w:ascii="Times New Roman" w:eastAsia="Times New Roman" w:hAnsi="Times New Roman" w:cs="Times New Roman"/>
          <w:sz w:val="28"/>
          <w:szCs w:val="28"/>
        </w:rPr>
        <w:t>осуществляет мониторинг реализации Программы;</w:t>
      </w:r>
    </w:p>
    <w:p w14:paraId="1B75D45B" w14:textId="77777777" w:rsidR="008C1BC0" w:rsidRPr="008C1BC0" w:rsidRDefault="008C1BC0" w:rsidP="008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BC0">
        <w:rPr>
          <w:rFonts w:ascii="Times New Roman" w:eastAsia="Times New Roman" w:hAnsi="Times New Roman" w:cs="Times New Roman"/>
          <w:sz w:val="28"/>
          <w:szCs w:val="28"/>
        </w:rPr>
        <w:t>формирует отчеты о реализации Программы;</w:t>
      </w:r>
    </w:p>
    <w:p w14:paraId="12606B52" w14:textId="77777777" w:rsidR="008C1BC0" w:rsidRDefault="008C1BC0" w:rsidP="008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BC0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эффективное использование средств бюджета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C1BC0">
        <w:rPr>
          <w:rFonts w:ascii="Times New Roman" w:eastAsia="Times New Roman" w:hAnsi="Times New Roman" w:cs="Times New Roman"/>
          <w:sz w:val="28"/>
          <w:szCs w:val="28"/>
        </w:rPr>
        <w:t xml:space="preserve"> округа, выделяемых на ре</w:t>
      </w:r>
      <w:r w:rsidR="00027854">
        <w:rPr>
          <w:rFonts w:ascii="Times New Roman" w:eastAsia="Times New Roman" w:hAnsi="Times New Roman" w:cs="Times New Roman"/>
          <w:sz w:val="28"/>
          <w:szCs w:val="28"/>
        </w:rPr>
        <w:t>ализацию Программы;</w:t>
      </w:r>
    </w:p>
    <w:p w14:paraId="1801EE7A" w14:textId="77777777" w:rsidR="00027854" w:rsidRPr="00027854" w:rsidRDefault="00027854" w:rsidP="00027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854">
        <w:rPr>
          <w:rFonts w:ascii="Times New Roman" w:eastAsia="Times New Roman" w:hAnsi="Times New Roman" w:cs="Times New Roman"/>
          <w:sz w:val="28"/>
          <w:szCs w:val="28"/>
        </w:rPr>
        <w:t>обеспечивает исполнение показателей региональных проектов «Создание условий для реализации творческого потенциала нации («Творческие люди»)», «Обеспечение качественно нового уровня развития инфраструктуры культуры («Культурная среда»)», «Цифровизация услуг и формирование информационного пространства в сфере культуры («Цифровая культура»).</w:t>
      </w:r>
    </w:p>
    <w:p w14:paraId="1D266EF4" w14:textId="77777777" w:rsidR="00027854" w:rsidRPr="008C1BC0" w:rsidRDefault="00027854" w:rsidP="00027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85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стабильной работы муниципальных учреждений, возможности направления расходов на социально значимые мероприятия и снижения налоговой нагрузки муниципальным учреждениям, созданным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785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Верхнесалдинского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027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7854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85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27854">
        <w:rPr>
          <w:rFonts w:ascii="Times New Roman" w:eastAsia="Times New Roman" w:hAnsi="Times New Roman" w:cs="Times New Roman"/>
          <w:sz w:val="28"/>
          <w:szCs w:val="28"/>
        </w:rPr>
        <w:t xml:space="preserve"> финансируемых из местного бюджета, предоставляются льготы по земельному налогу в отношении земельных участков, служащих для выполнения возложенных на учреждения функций. </w:t>
      </w:r>
      <w:r w:rsidRPr="006403B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В рамках реализации муниципальной программы «Развитие культуры в Верхнесалдинском </w:t>
      </w:r>
      <w:r w:rsidR="0026761C" w:rsidRPr="006403BC">
        <w:rPr>
          <w:rFonts w:ascii="Times New Roman" w:eastAsia="Times New Roman" w:hAnsi="Times New Roman" w:cs="Times New Roman"/>
          <w:sz w:val="28"/>
          <w:szCs w:val="28"/>
          <w:highlight w:val="yellow"/>
        </w:rPr>
        <w:t>муниципальном</w:t>
      </w:r>
      <w:r w:rsidRPr="006403B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округе</w:t>
      </w:r>
      <w:r w:rsidR="0026761C" w:rsidRPr="006403B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Свердловской области</w:t>
      </w:r>
      <w:r w:rsidRPr="006403BC">
        <w:rPr>
          <w:rFonts w:ascii="Times New Roman" w:eastAsia="Times New Roman" w:hAnsi="Times New Roman" w:cs="Times New Roman"/>
          <w:sz w:val="28"/>
          <w:szCs w:val="28"/>
          <w:highlight w:val="yellow"/>
        </w:rPr>
        <w:t>» получателями налоговых льгот являются 4 учреждения. Сведения</w:t>
      </w:r>
      <w:r w:rsidRPr="00027854">
        <w:rPr>
          <w:rFonts w:ascii="Times New Roman" w:eastAsia="Times New Roman" w:hAnsi="Times New Roman" w:cs="Times New Roman"/>
          <w:sz w:val="28"/>
          <w:szCs w:val="28"/>
        </w:rPr>
        <w:t xml:space="preserve"> об объемах налоговых льгот представлены в приложении № 3 к Программе</w:t>
      </w:r>
    </w:p>
    <w:p w14:paraId="667B35B2" w14:textId="77777777" w:rsidR="00CF4D71" w:rsidRPr="00BE1CEF" w:rsidRDefault="00CF4D71" w:rsidP="00802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C7CA34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Раздел 4. Межбюджетные трансферты</w:t>
      </w:r>
    </w:p>
    <w:p w14:paraId="4EA4ECE1" w14:textId="77777777" w:rsidR="00CF4D71" w:rsidRP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20523A" w14:textId="77777777" w:rsid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DB"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планируются следующие межбюджетные трансферты:</w:t>
      </w:r>
    </w:p>
    <w:p w14:paraId="7AFF306A" w14:textId="77777777" w:rsidR="008334FE" w:rsidRDefault="008334FE" w:rsidP="00802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4FE">
        <w:rPr>
          <w:rFonts w:ascii="Times New Roman" w:eastAsia="Times New Roman" w:hAnsi="Times New Roman" w:cs="Times New Roman"/>
          <w:sz w:val="28"/>
          <w:szCs w:val="28"/>
        </w:rPr>
        <w:t>субсиди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334FE">
        <w:rPr>
          <w:rFonts w:ascii="Times New Roman" w:eastAsia="Times New Roman" w:hAnsi="Times New Roman" w:cs="Times New Roman"/>
          <w:sz w:val="28"/>
          <w:szCs w:val="28"/>
        </w:rPr>
        <w:t xml:space="preserve"> бюджетам муниципальных районов (городских округов), расположенных на территории Свердловской области, на оснащение кинотеатров необходимым оборудованием для осуществления кинопоказов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334FE">
        <w:rPr>
          <w:rFonts w:ascii="Times New Roman" w:eastAsia="Times New Roman" w:hAnsi="Times New Roman" w:cs="Times New Roman"/>
          <w:sz w:val="28"/>
          <w:szCs w:val="28"/>
        </w:rPr>
        <w:t xml:space="preserve">с подготовленным субтитрированием и </w:t>
      </w:r>
      <w:proofErr w:type="spellStart"/>
      <w:r w:rsidRPr="008334FE">
        <w:rPr>
          <w:rFonts w:ascii="Times New Roman" w:eastAsia="Times New Roman" w:hAnsi="Times New Roman" w:cs="Times New Roman"/>
          <w:sz w:val="28"/>
          <w:szCs w:val="28"/>
        </w:rPr>
        <w:t>тифлокомментированием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AF15F4D" w14:textId="77777777" w:rsidR="008334FE" w:rsidRDefault="008334FE" w:rsidP="00802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4F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государственной поддержки в форме грантов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334FE">
        <w:rPr>
          <w:rFonts w:ascii="Times New Roman" w:eastAsia="Times New Roman" w:hAnsi="Times New Roman" w:cs="Times New Roman"/>
          <w:sz w:val="28"/>
          <w:szCs w:val="28"/>
        </w:rPr>
        <w:t>на конкурсной основе коллективам самодеятельного народного творчества, работающим на бесплатной основе в муниципальных учреждениях культурно-досугового типа в Свердловской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E1CC24" w14:textId="77777777" w:rsidR="008334FE" w:rsidRDefault="008334FE" w:rsidP="00802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субсидия</w:t>
      </w:r>
      <w:r w:rsidRPr="008334FE">
        <w:rPr>
          <w:rFonts w:ascii="Times New Roman" w:eastAsia="Times New Roman" w:hAnsi="Times New Roman" w:cs="Times New Roman"/>
          <w:sz w:val="28"/>
          <w:szCs w:val="28"/>
        </w:rPr>
        <w:t xml:space="preserve"> из областного бюджета бюджетам муниципальных районов (городских округов), расположенных на территории Свердловской области, на информатизацию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613946" w14:textId="77777777" w:rsidR="008334FE" w:rsidRDefault="00E715F6" w:rsidP="00802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5F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государственной поддержки в форме грантов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715F6">
        <w:rPr>
          <w:rFonts w:ascii="Times New Roman" w:eastAsia="Times New Roman" w:hAnsi="Times New Roman" w:cs="Times New Roman"/>
          <w:sz w:val="28"/>
          <w:szCs w:val="28"/>
        </w:rPr>
        <w:t>на конкурсной основе муниципальным общедоступным (публичным) библиотекам на создание модельной библиотеки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DF151D" w14:textId="77777777" w:rsidR="00E715F6" w:rsidRDefault="00E715F6" w:rsidP="00E715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15F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субсидии из областного бюджета на проведение ремонтных работ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715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зданиях и помещениях, в которых размещаются муниципальные учреждения культуры, приведение в соответствие с требованиями пожарной безопасности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715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санитарного законодательства и (или) оснащение таких учреждений специальным оборудованием, музыкальным оборудованием, инвентарем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715F6">
        <w:rPr>
          <w:rFonts w:ascii="Times New Roman" w:eastAsia="Calibri" w:hAnsi="Times New Roman" w:cs="Times New Roman"/>
          <w:sz w:val="28"/>
          <w:szCs w:val="28"/>
          <w:lang w:eastAsia="en-US"/>
        </w:rPr>
        <w:t>и музыкальными инструментами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6639B57A" w14:textId="77777777" w:rsidR="00E715F6" w:rsidRPr="00CF4D71" w:rsidRDefault="00E715F6" w:rsidP="00E715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D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субсидии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областного бюджета </w:t>
      </w:r>
      <w:r w:rsidRPr="00CF4D71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проведение </w:t>
      </w:r>
      <w:r w:rsidRPr="00CF4D71">
        <w:rPr>
          <w:rFonts w:ascii="Times New Roman" w:eastAsia="Calibri" w:hAnsi="Times New Roman" w:cs="Times New Roman"/>
          <w:sz w:val="28"/>
          <w:szCs w:val="28"/>
          <w:lang w:eastAsia="en-US"/>
        </w:rPr>
        <w:t>ремонт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ных работ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</w:t>
      </w:r>
      <w:r w:rsidRPr="00CF4D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здани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ях</w:t>
      </w:r>
      <w:r w:rsidRPr="00CF4D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помещени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ях</w:t>
      </w:r>
      <w:r w:rsidRPr="00CF4D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которых размещаются муниципальные </w:t>
      </w:r>
      <w:r w:rsidRPr="00E715F6">
        <w:rPr>
          <w:rFonts w:ascii="Times New Roman" w:eastAsia="Calibri" w:hAnsi="Times New Roman" w:cs="Times New Roman"/>
          <w:sz w:val="28"/>
          <w:szCs w:val="28"/>
          <w:lang w:eastAsia="en-US"/>
        </w:rPr>
        <w:t>детские школы искусств</w:t>
      </w:r>
      <w:r w:rsidRPr="00CF4D71">
        <w:rPr>
          <w:rFonts w:ascii="Times New Roman" w:eastAsia="Calibri" w:hAnsi="Times New Roman" w:cs="Times New Roman"/>
          <w:sz w:val="28"/>
          <w:szCs w:val="28"/>
          <w:lang w:eastAsia="en-US"/>
        </w:rPr>
        <w:t>, приведение в соответствие с требованиями пожарной безопасности и санитарного законодательства и (или) оснащение таких учреждений специальным оборудованием, музыкальным оборудованием, инвентарем и музыкальными инструментами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EF3EF26" w14:textId="77777777" w:rsidR="00CF4D71" w:rsidRPr="00BE1CEF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sub_5"/>
      <w:r w:rsidRPr="00BE1CEF">
        <w:rPr>
          <w:rFonts w:ascii="Times New Roman" w:eastAsia="Times New Roman" w:hAnsi="Times New Roman" w:cs="Times New Roman"/>
          <w:b/>
          <w:sz w:val="28"/>
          <w:szCs w:val="28"/>
        </w:rPr>
        <w:t>Под</w:t>
      </w:r>
      <w:hyperlink w:anchor="Par29" w:history="1">
        <w:r w:rsidRPr="00BE1CEF">
          <w:rPr>
            <w:rFonts w:ascii="Times New Roman" w:eastAsia="Times New Roman" w:hAnsi="Times New Roman" w:cs="Times New Roman"/>
            <w:b/>
            <w:sz w:val="28"/>
            <w:szCs w:val="28"/>
          </w:rPr>
          <w:t>программа</w:t>
        </w:r>
      </w:hyperlink>
      <w:r w:rsidR="001D5B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1CEF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7F2A6FE0" w14:textId="77777777" w:rsidR="00CF4D71" w:rsidRPr="00BE1CEF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12D3DF" w14:textId="77777777"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культурно-досуговой деятельности, библиотечного, музейного дела и кинообслуживание населения» (далее – Подпрограмма 1)</w:t>
      </w:r>
    </w:p>
    <w:p w14:paraId="5F56D047" w14:textId="77777777"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810B76" w14:textId="77777777"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Раздел 1. Характеристика проблемы, с целью которой создается Подпрограмма 1</w:t>
      </w:r>
    </w:p>
    <w:p w14:paraId="11A17547" w14:textId="77777777" w:rsidR="00CF4D71" w:rsidRPr="00CF4D71" w:rsidRDefault="00CF4D71" w:rsidP="00802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1CDC3D" w14:textId="77777777"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Несмотря на позитивную динамику развития сферы культуры, сохраняют актуальность проблемы, связанные с мотивацией населения к занятиям в клубных формированиях, получению социально-значимой, общественно</w:t>
      </w:r>
      <w:r w:rsidR="007120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CF4D71">
        <w:rPr>
          <w:rFonts w:ascii="Times New Roman" w:eastAsia="Times New Roman" w:hAnsi="Times New Roman" w:cs="Times New Roman"/>
          <w:sz w:val="28"/>
          <w:szCs w:val="28"/>
        </w:rPr>
        <w:t xml:space="preserve">политической, образовательной, культурной информации, а также </w:t>
      </w:r>
      <w:r w:rsidR="007120BB">
        <w:rPr>
          <w:rFonts w:ascii="Times New Roman" w:eastAsia="Times New Roman" w:hAnsi="Times New Roman" w:cs="Times New Roman"/>
          <w:sz w:val="28"/>
          <w:szCs w:val="28"/>
        </w:rPr>
        <w:br/>
      </w:r>
      <w:r w:rsidRPr="00CF4D71">
        <w:rPr>
          <w:rFonts w:ascii="Times New Roman" w:eastAsia="Times New Roman" w:hAnsi="Times New Roman" w:cs="Times New Roman"/>
          <w:sz w:val="28"/>
          <w:szCs w:val="28"/>
        </w:rPr>
        <w:t>с доступностью и качеством муниципальных услуг, предоставляемых населению.</w:t>
      </w:r>
    </w:p>
    <w:p w14:paraId="4039F9E2" w14:textId="77777777"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города, с другой стороны, с выбором и поддержкой приоритетных направлений, обеспечивающих улучшение качества, разнообразие и доступность муниципальных услуг, предоставляемых учреждениями культуры.</w:t>
      </w:r>
    </w:p>
    <w:p w14:paraId="0B343855" w14:textId="77777777"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Cs/>
          <w:sz w:val="28"/>
          <w:szCs w:val="28"/>
        </w:rPr>
        <w:t>В целях сохранения результатов деятельности учреждений культуры, придания нового импульса развитию культуры города, скорейшего внедрения в сферу культуры информационно-коммуникационных технологий, позволяющих сформировать инновационный подход к развитию отрасли, необходимо продолжить реализацию мер, направленных на эффективную деятельность учреждений культуры.</w:t>
      </w:r>
    </w:p>
    <w:p w14:paraId="6D61D790" w14:textId="77777777"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Необходимо улучшать материально-техническую базу учреждений, сделать объекты культуры и досуга более привлекательными и востребованными, муниципальные услуги, оказываемые учреждениями культуры детей населению города, соответствующими современным стандартам.</w:t>
      </w:r>
    </w:p>
    <w:p w14:paraId="5D97A27A" w14:textId="77777777"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lastRenderedPageBreak/>
        <w:t>Эта работа позволит привлечь большее количество горожан, прежде всего детей и молодежи, к занятиям творчеством, создаст дополнительные условия для удовлетворения эстетических и духовных потребностей населения.</w:t>
      </w:r>
    </w:p>
    <w:p w14:paraId="1D410334" w14:textId="77777777"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Сложность и разносторонность стоящих перед сферой культуры задач обуславливают необходимость дальнейшего применения программного  метода.</w:t>
      </w:r>
    </w:p>
    <w:p w14:paraId="6224B668" w14:textId="77777777"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Программный метод позволит:</w:t>
      </w:r>
    </w:p>
    <w:p w14:paraId="3576AFCA" w14:textId="77777777" w:rsidR="00CF4D71" w:rsidRPr="00CF4D71" w:rsidRDefault="00CF4D71" w:rsidP="00802D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CF4D7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сконцентрировать финансовые ресурсы на проведении наиболее значимых мероприятий, направленных на сохранение и обеспечение функционирования учреждений культуры;</w:t>
      </w:r>
    </w:p>
    <w:p w14:paraId="2542A377" w14:textId="77777777" w:rsidR="00CF4D71" w:rsidRPr="00CF4D71" w:rsidRDefault="00CF4D71" w:rsidP="00802D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CF4D7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обеспечить адресность, последовательность, преемственность и контроль инвестирования средств бюджета Верхнесалдинского городского округа учреждениям культуры;</w:t>
      </w:r>
    </w:p>
    <w:p w14:paraId="0885BFDC" w14:textId="77777777" w:rsidR="00CF4D71" w:rsidRPr="00CF4D71" w:rsidRDefault="00CF4D71" w:rsidP="00802D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CF4D7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внедрить инновационные технологии в работу учреждений культуры;</w:t>
      </w:r>
    </w:p>
    <w:p w14:paraId="0E1E142C" w14:textId="77777777" w:rsidR="00CF4D71" w:rsidRPr="00CF4D71" w:rsidRDefault="00CF4D71" w:rsidP="00802D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CF4D7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создать условия для функционирования учреждений культуры, предпосылки их дальнейшего развития.</w:t>
      </w:r>
    </w:p>
    <w:bookmarkEnd w:id="2"/>
    <w:p w14:paraId="32F886C5" w14:textId="77777777" w:rsidR="00CF4D71" w:rsidRPr="00CF4D71" w:rsidRDefault="00CF4D71" w:rsidP="00802D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sz w:val="28"/>
          <w:szCs w:val="28"/>
        </w:rPr>
        <w:t>Подпрограмма закладывает основы оказания муниципальной поддержки в реализации программного планирования укрепления материально-технической базы учреждений культуры, возможностей систематической культурно-просветительской, культурно-досуговой и информационно-методической работы с охватом большего количества участников, что позволит рационально использовать имеющиеся ресурсы. Кроме того, реализация Подпрограммы будет способствовать развитию декоративно-прикладного творчества в целях сохранения и возрождения традиций, повышения качества и конкурентоспособности продукции народных художественных ремесел, народному песенному творчеству, хореографическому искусству. Необходимо сохранить и передать опыт уникальных технологий изготовления изделий молодому поколению.</w:t>
      </w:r>
    </w:p>
    <w:p w14:paraId="0357028B" w14:textId="77777777" w:rsidR="00CF4D71" w:rsidRP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14:paraId="3C095335" w14:textId="77777777" w:rsidR="00CF4D71" w:rsidRPr="007120BB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sub_6"/>
      <w:r w:rsidRPr="007120BB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Цели, задачи и целевые показатели реализации Подпрограммы 1</w:t>
      </w:r>
    </w:p>
    <w:p w14:paraId="4CC9E162" w14:textId="77777777" w:rsidR="00CF4D71" w:rsidRPr="007120BB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</w:p>
    <w:bookmarkEnd w:id="3"/>
    <w:p w14:paraId="77D8513A" w14:textId="77777777" w:rsid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120BB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Цели</w:t>
      </w:r>
      <w:r w:rsidRPr="00CF4D7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, задачи и целевые показатели реализации Подпрограммы 1 приведены в приложении № 1 к Программе.</w:t>
      </w:r>
    </w:p>
    <w:p w14:paraId="40B11C1A" w14:textId="77777777" w:rsidR="00350B9B" w:rsidRPr="00CF4D71" w:rsidRDefault="00350B9B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14:paraId="658FD900" w14:textId="77777777" w:rsidR="00CF4D71" w:rsidRPr="00CF4D71" w:rsidRDefault="00CF4D71" w:rsidP="00802D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  <w:bookmarkStart w:id="4" w:name="sub_22"/>
      <w:r w:rsidRPr="00CF4D71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Раздел 3. </w:t>
      </w:r>
      <w:bookmarkStart w:id="5" w:name="sub_7"/>
      <w:bookmarkEnd w:id="4"/>
      <w:r w:rsidRPr="00CF4D71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План мероприятий по выполнению Подпрограммы 1</w:t>
      </w:r>
    </w:p>
    <w:p w14:paraId="5A84C0BF" w14:textId="77777777" w:rsidR="00CF4D71" w:rsidRP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</w:p>
    <w:p w14:paraId="31E340DF" w14:textId="77777777" w:rsidR="00CF4D71" w:rsidRPr="00CF4D71" w:rsidRDefault="00CF4D71" w:rsidP="00802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 мероприятий по выполнению Подпрограммы 1приведен </w:t>
      </w:r>
      <w:r w:rsidR="007120B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F4D71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hyperlink r:id="rId10" w:anchor="sub_30" w:history="1">
        <w:r w:rsidRPr="00CF4D71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приложении № </w:t>
        </w:r>
      </w:hyperlink>
      <w:r w:rsidRPr="00CF4D71">
        <w:rPr>
          <w:rFonts w:ascii="Times New Roman" w:eastAsia="Times New Roman" w:hAnsi="Times New Roman" w:cs="Times New Roman"/>
          <w:bCs/>
          <w:sz w:val="28"/>
          <w:szCs w:val="28"/>
        </w:rPr>
        <w:t xml:space="preserve">2 к </w:t>
      </w:r>
      <w:r w:rsidR="00390AE0" w:rsidRPr="00390AE0">
        <w:rPr>
          <w:rFonts w:ascii="Times New Roman" w:eastAsia="Times New Roman" w:hAnsi="Times New Roman" w:cs="Times New Roman"/>
          <w:bCs/>
          <w:sz w:val="28"/>
          <w:szCs w:val="28"/>
        </w:rPr>
        <w:t>Программе.</w:t>
      </w:r>
      <w:bookmarkEnd w:id="5"/>
    </w:p>
    <w:p w14:paraId="763C6A8C" w14:textId="77777777" w:rsidR="00CF4D71" w:rsidRPr="00CF4D71" w:rsidRDefault="00CF4D71" w:rsidP="00802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D07E44" w14:textId="77777777"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Получение субсидий</w:t>
      </w:r>
      <w:r w:rsidR="00E715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грантов</w:t>
      </w:r>
    </w:p>
    <w:p w14:paraId="07889E7E" w14:textId="77777777"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350C8F" w14:textId="77777777" w:rsidR="00CF4D71" w:rsidRDefault="00CF4D71" w:rsidP="00802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20BB">
        <w:rPr>
          <w:rFonts w:ascii="Times New Roman" w:eastAsia="Times New Roman" w:hAnsi="Times New Roman" w:cs="Times New Roman"/>
          <w:bCs/>
          <w:sz w:val="28"/>
          <w:szCs w:val="28"/>
        </w:rPr>
        <w:t>Планируется получение субсиди</w:t>
      </w:r>
      <w:r w:rsidR="00E715F6">
        <w:rPr>
          <w:rFonts w:ascii="Times New Roman" w:eastAsia="Times New Roman" w:hAnsi="Times New Roman" w:cs="Times New Roman"/>
          <w:bCs/>
          <w:sz w:val="28"/>
          <w:szCs w:val="28"/>
        </w:rPr>
        <w:t>й и грантов:</w:t>
      </w:r>
    </w:p>
    <w:p w14:paraId="512F9A0C" w14:textId="77777777" w:rsidR="00E715F6" w:rsidRPr="00E715F6" w:rsidRDefault="00E715F6" w:rsidP="00E71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субсидия бюджетам муниципальных районов (городских округов), расположенных на территории Свердловской области, на оснащение </w:t>
      </w: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кинотеатров необходимым оборудованием для осуществления кинопоказов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 xml:space="preserve">с подготовленным субтитрированием и </w:t>
      </w:r>
      <w:proofErr w:type="spellStart"/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>тифлокомментированием</w:t>
      </w:r>
      <w:proofErr w:type="spellEnd"/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A359EDE" w14:textId="77777777" w:rsidR="00E715F6" w:rsidRPr="00E715F6" w:rsidRDefault="00E715F6" w:rsidP="00E71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предоставление государственной поддержки в форме грантов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>на конкурсной основе коллективам самодеятельного народного творчества, работающим на бесплатной основе в муниципальных учреждениях культурно-досугового типа в Свердловской области;</w:t>
      </w:r>
    </w:p>
    <w:p w14:paraId="661C82B0" w14:textId="77777777" w:rsidR="00E715F6" w:rsidRPr="00E715F6" w:rsidRDefault="00E715F6" w:rsidP="00E71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>субсидия из областного бюджета бюджетам муниципальных районов (городских округов), расположенных на территории Свердловской области, на информатизацию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обеспечения;</w:t>
      </w:r>
    </w:p>
    <w:p w14:paraId="6ECE842F" w14:textId="77777777" w:rsidR="00E715F6" w:rsidRPr="00E715F6" w:rsidRDefault="00E715F6" w:rsidP="00E71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предоставление государственной поддержки в форме грантов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>на конкурсной основе муниципальным общедоступным (публичным) библиотекам на создание модельной библиотеки;</w:t>
      </w:r>
    </w:p>
    <w:p w14:paraId="03B1EEA5" w14:textId="77777777" w:rsidR="00E715F6" w:rsidRPr="00E715F6" w:rsidRDefault="00E715F6" w:rsidP="00E71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субсидии из областного бюджета на проведение ремонтных работ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 xml:space="preserve">в зданиях и помещениях, в которых размещаются муниципальные учреждения культуры, приведение в соответствие с требованиями пожарной безопасности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715F6">
        <w:rPr>
          <w:rFonts w:ascii="Times New Roman" w:eastAsia="Times New Roman" w:hAnsi="Times New Roman" w:cs="Times New Roman"/>
          <w:bCs/>
          <w:sz w:val="28"/>
          <w:szCs w:val="28"/>
        </w:rPr>
        <w:t xml:space="preserve">и санитарного законодательства и (или) оснащение таких учреждений специальным оборудованием, музыкальным оборудованием, инвентарем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и музыкальными инструментами.</w:t>
      </w:r>
    </w:p>
    <w:p w14:paraId="5C1CF540" w14:textId="77777777" w:rsidR="00CF4D71" w:rsidRPr="00E715F6" w:rsidRDefault="00CF4D71" w:rsidP="00802D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F972C3" w14:textId="77777777"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Под</w:t>
      </w:r>
      <w:hyperlink w:anchor="Par29" w:history="1">
        <w:r w:rsidRPr="00CF4D71">
          <w:rPr>
            <w:rFonts w:ascii="Times New Roman" w:eastAsia="Times New Roman" w:hAnsi="Times New Roman" w:cs="Times New Roman"/>
            <w:b/>
            <w:sz w:val="28"/>
            <w:szCs w:val="28"/>
          </w:rPr>
          <w:t>программа</w:t>
        </w:r>
      </w:hyperlink>
      <w:r w:rsidR="001D5B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4D71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45B48CDD" w14:textId="77777777" w:rsidR="00CF4D71" w:rsidRPr="007120BB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8CD4F3" w14:textId="77777777" w:rsidR="00CF4D71" w:rsidRPr="007120BB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0BB">
        <w:rPr>
          <w:rFonts w:ascii="Times New Roman" w:eastAsia="Times New Roman" w:hAnsi="Times New Roman" w:cs="Times New Roman"/>
          <w:b/>
          <w:sz w:val="28"/>
          <w:szCs w:val="28"/>
        </w:rPr>
        <w:t>«Развитие образования в сфере культуры</w:t>
      </w:r>
      <w:r w:rsidRPr="007120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» (далее </w:t>
      </w:r>
      <w:r w:rsidR="007120BB" w:rsidRPr="007120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–</w:t>
      </w:r>
      <w:r w:rsidRPr="007120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Подпрограмма 2)</w:t>
      </w:r>
    </w:p>
    <w:p w14:paraId="47D23FE0" w14:textId="77777777" w:rsidR="00CF4D71" w:rsidRPr="007120BB" w:rsidRDefault="00CF4D71" w:rsidP="00802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E946CB" w14:textId="77777777" w:rsidR="00925DBC" w:rsidRPr="00925DBC" w:rsidRDefault="00925DBC" w:rsidP="00925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b/>
          <w:sz w:val="28"/>
          <w:szCs w:val="28"/>
        </w:rPr>
        <w:t>Раздел 1. Характеристика проблемы, с целью которой создается Подпрограмма 2</w:t>
      </w:r>
    </w:p>
    <w:p w14:paraId="7B4DD274" w14:textId="77777777" w:rsidR="00925DBC" w:rsidRPr="00925DBC" w:rsidRDefault="00925DBC" w:rsidP="00925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8F9DE1" w14:textId="77777777" w:rsidR="00925DBC" w:rsidRPr="00925DBC" w:rsidRDefault="00925DBC" w:rsidP="00925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A8B6C0" w14:textId="77777777"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 xml:space="preserve">Сеть муниципальных образовательных учреждений дополнительного образования детей сферы культуры Верхнесалдинского </w:t>
      </w:r>
      <w:r w:rsidR="0026761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925DBC">
        <w:rPr>
          <w:rFonts w:ascii="Times New Roman" w:eastAsia="Times New Roman" w:hAnsi="Times New Roman" w:cs="Times New Roman"/>
          <w:sz w:val="28"/>
          <w:szCs w:val="28"/>
        </w:rPr>
        <w:t xml:space="preserve"> округа состоит из двух школ искусств и Центра детского творчества. В школах обучается 640 учащихся, в Центре детского творчества в кружках </w:t>
      </w:r>
      <w:r w:rsidRPr="00925DBC">
        <w:rPr>
          <w:rFonts w:ascii="Times New Roman" w:eastAsia="Times New Roman" w:hAnsi="Times New Roman" w:cs="Times New Roman"/>
          <w:sz w:val="28"/>
          <w:szCs w:val="28"/>
        </w:rPr>
        <w:br/>
        <w:t>по образовательным программам занимается 807 ребенка.</w:t>
      </w:r>
    </w:p>
    <w:p w14:paraId="4E77C0E3" w14:textId="77777777"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>В 2017 году МБУ ДО «Верхнесалдинская ДШИ» стала Победителем Общероссийского конкурса «50 лучших детских школ искусств».</w:t>
      </w:r>
    </w:p>
    <w:p w14:paraId="632F95D6" w14:textId="77777777"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 xml:space="preserve">За последние годы в МБУ ДО «Верхнесалдинская ДШИ» произошли позитивные изменения в развитии учреждение – проводятся работы по ремонту здания школы. В 2020-2025 годах в МБУ ДО ЦДТ запланированы ремонтные работы нового помещения по адресу улица Воронова, дом № 11 (замена оконных блоков, ремонт фасада здания и ремонт туалетной комнаты), по адресу улица Энгельса, дом № 75 планируется провести экспертизу перекрытий </w:t>
      </w:r>
      <w:r w:rsidRPr="00925DBC">
        <w:rPr>
          <w:rFonts w:ascii="Times New Roman" w:eastAsia="Times New Roman" w:hAnsi="Times New Roman" w:cs="Times New Roman"/>
          <w:sz w:val="28"/>
          <w:szCs w:val="28"/>
        </w:rPr>
        <w:br/>
        <w:t xml:space="preserve">и текущие ремонты перекрытий так как здание старое. Планируется совершенствовать и обновлять материально-техническую базу учреждения до </w:t>
      </w:r>
      <w:r w:rsidRPr="00925DBC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необходимого уровня, что способствует созданию условий для качественной реализации более широкого спектра образовательных, культурно-просветительских и социальных услуг.</w:t>
      </w:r>
    </w:p>
    <w:p w14:paraId="3394169F" w14:textId="77777777"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>С 01 января 2021 года на территории Верхнесалдинского городского округа произошло уменьшение сети муниципальных учреждений культуры дополнительного образования, на основании постановления Правительства Свердловской области от 17.12.2020 № 952-ПП «О приеме в государственную собственность Свердловской области муниципальных учреждений дополнительного образования» и приказа Министерства культуры Свердловской области от 24.12.2020 № 539 «О переименовании Муниципального бюджетного учреждения дополнительного образования «Верхнесалдинская детская школа искусств» и утверждении его устава» Верхнесалдинская детская школа искусств передана в государственную собственность Свердловской области.</w:t>
      </w:r>
    </w:p>
    <w:p w14:paraId="5334B078" w14:textId="77777777"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>На 01 января 2023 года в детской школе искусств «Ренессанс» обучается 100 учащихся, в Центре детского творчества в кружках по образовательным программам занимается 807 человек.</w:t>
      </w:r>
    </w:p>
    <w:p w14:paraId="2762DC36" w14:textId="77777777"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>Обновляется парк музыкальных инструментов в детских школах искусств, изношенность которых в среднем составляет 70-80 процентов. Требуется обновление и специального оборудования.</w:t>
      </w:r>
    </w:p>
    <w:p w14:paraId="16A6DDAF" w14:textId="77777777" w:rsidR="00925DBC" w:rsidRPr="00925DBC" w:rsidRDefault="00925DBC" w:rsidP="00925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>В 2021 году на средства муниципального задания МАУ ДО «ДШИ «Ренессанс» приобрели 3 синтезаторы, в результате чего изношенность парка инструментов составила 40 процентов.</w:t>
      </w:r>
    </w:p>
    <w:p w14:paraId="1A9342CA" w14:textId="77777777" w:rsidR="00925DBC" w:rsidRPr="00925DBC" w:rsidRDefault="00925DBC" w:rsidP="00925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 xml:space="preserve">В рамках проектов инициативного бюджетирования за 2022 год учреждениями дополнительного образования реализовано 3 проекта. </w:t>
      </w:r>
      <w:r w:rsidRPr="00925DBC">
        <w:rPr>
          <w:rFonts w:ascii="Times New Roman" w:eastAsia="Times New Roman" w:hAnsi="Times New Roman" w:cs="Times New Roman"/>
          <w:sz w:val="28"/>
          <w:szCs w:val="28"/>
        </w:rPr>
        <w:br/>
        <w:t xml:space="preserve">МАУ ДО «ДШИ «Ренессанс» реализовала проект «Поющие голоса», приобретены вокальные радиосистемы. МБУ ДО ЦДТ реализовал проекты «Патриот» и «Мир танца», приобретено оборудование и военная форма, </w:t>
      </w:r>
      <w:r w:rsidRPr="00925DBC">
        <w:rPr>
          <w:rFonts w:ascii="Times New Roman" w:eastAsia="Times New Roman" w:hAnsi="Times New Roman" w:cs="Times New Roman"/>
          <w:sz w:val="28"/>
          <w:szCs w:val="28"/>
        </w:rPr>
        <w:br/>
        <w:t>и танцевальная обувь.</w:t>
      </w:r>
    </w:p>
    <w:p w14:paraId="1E760C69" w14:textId="77777777" w:rsidR="00925DBC" w:rsidRPr="00925DBC" w:rsidRDefault="00925DBC" w:rsidP="00925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 xml:space="preserve">За три года реализации Программы из средств местного бюджета </w:t>
      </w:r>
      <w:r w:rsidRPr="00925DBC">
        <w:rPr>
          <w:rFonts w:ascii="Times New Roman" w:eastAsia="Times New Roman" w:hAnsi="Times New Roman" w:cs="Times New Roman"/>
          <w:sz w:val="28"/>
          <w:szCs w:val="28"/>
        </w:rPr>
        <w:br/>
        <w:t>в МБУ ДО ЦДТ проведены ремонты перекрытия и потолка, замена оконных блоков в ЦДТ, замена оконных блоков, ремонт запасного выхода, фасада, крыльца и козырька в ЦДТ +, замена оконных блоков, ремонт кровли в клубе «Чайка».</w:t>
      </w:r>
    </w:p>
    <w:p w14:paraId="31C6E77F" w14:textId="77777777"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bCs/>
          <w:sz w:val="28"/>
          <w:szCs w:val="28"/>
        </w:rPr>
        <w:t>Принятые меры позволяют создавать условия для достижения учреждениями дополнительного образования детей определенных показателей их деятельности.</w:t>
      </w:r>
    </w:p>
    <w:p w14:paraId="36ABB453" w14:textId="77777777"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>Потребность разработки данной Подпрограммы обусловлена необходимостью решения приоритетных задач в сфере дополнительного образования детей, отражающих изменения в структуре, содержании и технологиях образования, финансово-экономических механизмах.</w:t>
      </w:r>
    </w:p>
    <w:p w14:paraId="7431AF0A" w14:textId="77777777" w:rsidR="00925DBC" w:rsidRPr="00925DBC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 xml:space="preserve">Важнейшим условием функционирования системы образования в сфере культуры являются общедоступность и массовый характер художественного образования детей, которые не только традиционно выполняют функции широкого художественно-эстетического просвещения и воспитания, </w:t>
      </w:r>
      <w:r w:rsidRPr="00925DBC">
        <w:rPr>
          <w:rFonts w:ascii="Times New Roman" w:eastAsia="Times New Roman" w:hAnsi="Times New Roman" w:cs="Times New Roman"/>
          <w:sz w:val="28"/>
          <w:szCs w:val="28"/>
        </w:rPr>
        <w:br/>
      </w:r>
      <w:r w:rsidRPr="00925DBC">
        <w:rPr>
          <w:rFonts w:ascii="Times New Roman" w:eastAsia="Times New Roman" w:hAnsi="Times New Roman" w:cs="Times New Roman"/>
          <w:sz w:val="28"/>
          <w:szCs w:val="28"/>
        </w:rPr>
        <w:lastRenderedPageBreak/>
        <w:t>но и обеспечивают возможность раннего выявления таланта и создания условий для его органичного профессионального становления.</w:t>
      </w:r>
    </w:p>
    <w:p w14:paraId="3114F923" w14:textId="77777777" w:rsidR="00554EE4" w:rsidRPr="00CF4D71" w:rsidRDefault="00925DBC" w:rsidP="00925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BC">
        <w:rPr>
          <w:rFonts w:ascii="Times New Roman" w:eastAsia="Times New Roman" w:hAnsi="Times New Roman" w:cs="Times New Roman"/>
          <w:sz w:val="28"/>
          <w:szCs w:val="28"/>
        </w:rPr>
        <w:t>Перед учреждениями дополнительного образования сферы культуры стоят сложные задачи поиска внутренних источников своего развития, перехода к рациональному использованию всех имеющихся ресурсов и на этой основе – к повышению качества образовательных услуг.</w:t>
      </w:r>
    </w:p>
    <w:p w14:paraId="0CA679C7" w14:textId="77777777" w:rsidR="00CF4D71" w:rsidRPr="00CF4D71" w:rsidRDefault="00CF4D71" w:rsidP="008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9A7466" w14:textId="77777777" w:rsidR="00CF4D71" w:rsidRP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  <w:r w:rsidRPr="00CF4D71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Раздел 2. Цели, задачи и целевые показатели реализации Подпрограммы 2</w:t>
      </w:r>
    </w:p>
    <w:p w14:paraId="6570543B" w14:textId="77777777" w:rsidR="00CF4D71" w:rsidRP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</w:p>
    <w:p w14:paraId="215C39D8" w14:textId="77777777" w:rsidR="00CF4D71" w:rsidRP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CF4D7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Цели, задачи и целевые показатели реализации Подпрограммы 2приведены в приложении № 1 к Программе.</w:t>
      </w:r>
    </w:p>
    <w:p w14:paraId="6A23E836" w14:textId="77777777" w:rsidR="00CF4D71" w:rsidRP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14:paraId="7E904A29" w14:textId="77777777" w:rsid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  <w:r w:rsidRPr="00CF4D71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Раздел 3. План мероприятий по выполнению Подпрограммы 2</w:t>
      </w:r>
    </w:p>
    <w:p w14:paraId="007A1257" w14:textId="77777777" w:rsidR="00F90EC7" w:rsidRPr="00CF4D71" w:rsidRDefault="00F90EC7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</w:p>
    <w:p w14:paraId="661E486E" w14:textId="77777777" w:rsidR="00CF4D71" w:rsidRP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  <w:r w:rsidRPr="00CF4D71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План мероприятий по выполнению Подпрограммы 2 приведен </w:t>
      </w:r>
      <w:r w:rsidR="00387311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br/>
      </w:r>
      <w:r w:rsidRPr="00CF4D71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в </w:t>
      </w:r>
      <w:hyperlink r:id="rId11" w:anchor="sub_30" w:history="1">
        <w:r w:rsidRPr="00CF4D71">
          <w:rPr>
            <w:rFonts w:ascii="Times New Roman" w:eastAsia="SimSun" w:hAnsi="Times New Roman" w:cs="Times New Roman"/>
            <w:bCs/>
            <w:sz w:val="28"/>
            <w:szCs w:val="28"/>
            <w:lang w:eastAsia="zh-CN" w:bidi="hi-IN"/>
          </w:rPr>
          <w:t xml:space="preserve">приложении № </w:t>
        </w:r>
      </w:hyperlink>
      <w:r w:rsidRPr="00CF4D71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2 к Программе.</w:t>
      </w:r>
    </w:p>
    <w:p w14:paraId="32CD7FFA" w14:textId="77777777" w:rsidR="00CF4D71" w:rsidRPr="00CF4D71" w:rsidRDefault="00CF4D71" w:rsidP="00802D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</w:p>
    <w:p w14:paraId="10B35ADC" w14:textId="77777777" w:rsidR="00CF4D71" w:rsidRPr="00CF4D71" w:rsidRDefault="00CF4D71" w:rsidP="00802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4D7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Получение субсидий</w:t>
      </w:r>
    </w:p>
    <w:p w14:paraId="4BB176DF" w14:textId="77777777" w:rsidR="00387311" w:rsidRDefault="00387311" w:rsidP="00802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2A37C1" w14:textId="77777777" w:rsidR="00024114" w:rsidRDefault="00024114" w:rsidP="00802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Планируется получение субсидий:</w:t>
      </w:r>
    </w:p>
    <w:p w14:paraId="58A9D2C9" w14:textId="77777777" w:rsidR="00CF4D71" w:rsidRPr="00CF4D71" w:rsidRDefault="00024114" w:rsidP="0002411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  <w:r w:rsidRPr="00024114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субсидии из областного бюджета на проведение ремонтных работ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br/>
      </w:r>
      <w:r w:rsidRPr="00024114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в зданиях и помещениях, в которых размещаются муниципальные детские школы искусств, приведение в соответствие с требованиями пожарной безопасности и санитарного законодательства и (или) оснащение таких учреждений специальным оборудованием, музыкальным оборудованием, инвентарем и музыкальными инструментами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.</w:t>
      </w:r>
    </w:p>
    <w:p w14:paraId="0608439D" w14:textId="77777777" w:rsidR="00CF4D71" w:rsidRDefault="00CF4D71" w:rsidP="00802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616824E" w14:textId="77777777" w:rsidR="004E4876" w:rsidRDefault="004E4876" w:rsidP="00802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  <w:sectPr w:rsidR="004E4876" w:rsidSect="005B567B">
          <w:headerReference w:type="default" r:id="rId12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28919A84" w14:textId="77777777" w:rsidR="00326723" w:rsidRPr="00326723" w:rsidRDefault="00326723" w:rsidP="00802DB8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72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14:paraId="74E18BEC" w14:textId="77777777" w:rsidR="00326723" w:rsidRPr="00326723" w:rsidRDefault="00326723" w:rsidP="00802DB8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72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«Развитие культуры </w:t>
      </w:r>
      <w:r w:rsidRPr="00326723">
        <w:rPr>
          <w:rFonts w:ascii="Times New Roman" w:eastAsia="Calibri" w:hAnsi="Times New Roman" w:cs="Times New Roman"/>
          <w:sz w:val="28"/>
          <w:szCs w:val="28"/>
        </w:rPr>
        <w:br/>
        <w:t xml:space="preserve">в Верхнесалдинском </w:t>
      </w:r>
      <w:r w:rsidR="0026761C">
        <w:rPr>
          <w:rFonts w:ascii="Times New Roman" w:eastAsia="Calibri" w:hAnsi="Times New Roman" w:cs="Times New Roman"/>
          <w:sz w:val="28"/>
          <w:szCs w:val="28"/>
        </w:rPr>
        <w:t>муниципальном</w:t>
      </w:r>
      <w:r w:rsidRPr="00326723">
        <w:rPr>
          <w:rFonts w:ascii="Times New Roman" w:eastAsia="Calibri" w:hAnsi="Times New Roman" w:cs="Times New Roman"/>
          <w:sz w:val="28"/>
          <w:szCs w:val="28"/>
        </w:rPr>
        <w:t xml:space="preserve"> округе</w:t>
      </w:r>
      <w:r w:rsidR="0026761C">
        <w:rPr>
          <w:rFonts w:ascii="Times New Roman" w:eastAsia="Calibri" w:hAnsi="Times New Roman" w:cs="Times New Roman"/>
          <w:sz w:val="28"/>
          <w:szCs w:val="28"/>
        </w:rPr>
        <w:t xml:space="preserve"> Свердловской области</w:t>
      </w:r>
      <w:r w:rsidRPr="00326723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BC1D200" w14:textId="77777777" w:rsidR="00326723" w:rsidRPr="00326723" w:rsidRDefault="00326723" w:rsidP="00802DB8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5A207D1" w14:textId="77777777" w:rsidR="00326723" w:rsidRPr="00326723" w:rsidRDefault="00326723" w:rsidP="00802D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12B125" w14:textId="77777777" w:rsidR="00423F25" w:rsidRPr="00A77E25" w:rsidRDefault="00423F25" w:rsidP="0042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A77E25">
        <w:rPr>
          <w:rFonts w:ascii="Times New Roman" w:eastAsia="Calibri" w:hAnsi="Times New Roman" w:cs="Times New Roman"/>
          <w:b/>
          <w:sz w:val="27"/>
          <w:szCs w:val="27"/>
        </w:rPr>
        <w:t>Цели, задачи и целевые показатели реализации муниципальной программы</w:t>
      </w:r>
    </w:p>
    <w:p w14:paraId="6C22B892" w14:textId="77777777" w:rsidR="00423F25" w:rsidRPr="00A77E25" w:rsidRDefault="00423F25" w:rsidP="0042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A77E25">
        <w:rPr>
          <w:rFonts w:ascii="Times New Roman" w:eastAsia="Calibri" w:hAnsi="Times New Roman" w:cs="Times New Roman"/>
          <w:b/>
          <w:sz w:val="27"/>
          <w:szCs w:val="27"/>
        </w:rPr>
        <w:t xml:space="preserve">«Развитие культуры в Верхнесалдинском </w:t>
      </w:r>
      <w:r w:rsidR="0026761C">
        <w:rPr>
          <w:rFonts w:ascii="Times New Roman" w:eastAsia="Calibri" w:hAnsi="Times New Roman" w:cs="Times New Roman"/>
          <w:b/>
          <w:sz w:val="27"/>
          <w:szCs w:val="27"/>
        </w:rPr>
        <w:t>муниципальном</w:t>
      </w:r>
      <w:r w:rsidRPr="00A77E25">
        <w:rPr>
          <w:rFonts w:ascii="Times New Roman" w:eastAsia="Calibri" w:hAnsi="Times New Roman" w:cs="Times New Roman"/>
          <w:b/>
          <w:sz w:val="27"/>
          <w:szCs w:val="27"/>
        </w:rPr>
        <w:t xml:space="preserve"> округе</w:t>
      </w:r>
      <w:r w:rsidR="0026761C">
        <w:rPr>
          <w:rFonts w:ascii="Times New Roman" w:eastAsia="Calibri" w:hAnsi="Times New Roman" w:cs="Times New Roman"/>
          <w:b/>
          <w:sz w:val="27"/>
          <w:szCs w:val="27"/>
        </w:rPr>
        <w:t xml:space="preserve"> Свердловской области</w:t>
      </w:r>
      <w:r w:rsidRPr="00A77E25">
        <w:rPr>
          <w:rFonts w:ascii="Times New Roman" w:eastAsia="Calibri" w:hAnsi="Times New Roman" w:cs="Times New Roman"/>
          <w:b/>
          <w:sz w:val="27"/>
          <w:szCs w:val="27"/>
        </w:rPr>
        <w:t>»</w:t>
      </w:r>
    </w:p>
    <w:p w14:paraId="0B0FBAF8" w14:textId="77777777" w:rsidR="00610DC6" w:rsidRPr="00A77E25" w:rsidRDefault="00610DC6" w:rsidP="00610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75846E5E" w14:textId="77777777" w:rsidR="00EC49DD" w:rsidRPr="006D2E51" w:rsidRDefault="00EC49DD" w:rsidP="00EC49D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993"/>
        <w:gridCol w:w="1417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1560"/>
      </w:tblGrid>
      <w:tr w:rsidR="00EC49DD" w:rsidRPr="006D2E51" w14:paraId="44FB85C5" w14:textId="77777777" w:rsidTr="0004542E">
        <w:trPr>
          <w:trHeight w:val="634"/>
          <w:tblHeader/>
        </w:trPr>
        <w:tc>
          <w:tcPr>
            <w:tcW w:w="425" w:type="dxa"/>
            <w:vMerge w:val="restart"/>
          </w:tcPr>
          <w:p w14:paraId="748B07C7" w14:textId="77777777" w:rsidR="00EC49DD" w:rsidRPr="006D2E51" w:rsidRDefault="00EC49DD" w:rsidP="00236092">
            <w:p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</w:p>
          <w:p w14:paraId="14B65269" w14:textId="77777777" w:rsidR="00EC49DD" w:rsidRPr="006D2E51" w:rsidRDefault="00EC49DD" w:rsidP="00236092">
            <w:pPr>
              <w:tabs>
                <w:tab w:val="left" w:pos="459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строки</w:t>
            </w:r>
          </w:p>
        </w:tc>
        <w:tc>
          <w:tcPr>
            <w:tcW w:w="993" w:type="dxa"/>
            <w:vMerge w:val="restart"/>
          </w:tcPr>
          <w:p w14:paraId="31843606" w14:textId="77777777" w:rsidR="00EC49DD" w:rsidRPr="006D2E51" w:rsidRDefault="00EC49DD" w:rsidP="00236092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№ цели, задачи, целевого показателя</w:t>
            </w:r>
          </w:p>
        </w:tc>
        <w:tc>
          <w:tcPr>
            <w:tcW w:w="1417" w:type="dxa"/>
            <w:vMerge w:val="restart"/>
          </w:tcPr>
          <w:p w14:paraId="381960A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цели (целей) и задач, целевых показателей</w:t>
            </w:r>
          </w:p>
        </w:tc>
        <w:tc>
          <w:tcPr>
            <w:tcW w:w="1134" w:type="dxa"/>
            <w:vMerge w:val="restart"/>
          </w:tcPr>
          <w:p w14:paraId="409D52F6" w14:textId="77777777" w:rsidR="00EC49DD" w:rsidRPr="006D2E51" w:rsidRDefault="00EC49DD" w:rsidP="00236092">
            <w:pPr>
              <w:spacing w:after="0" w:line="240" w:lineRule="auto"/>
              <w:ind w:left="-67" w:right="-98" w:firstLine="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930" w:type="dxa"/>
            <w:gridSpan w:val="9"/>
          </w:tcPr>
          <w:p w14:paraId="6E8489F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560" w:type="dxa"/>
            <w:vMerge w:val="restart"/>
          </w:tcPr>
          <w:p w14:paraId="6DADF0CB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значений показателей</w:t>
            </w:r>
          </w:p>
        </w:tc>
      </w:tr>
      <w:tr w:rsidR="00EC49DD" w:rsidRPr="006D2E51" w14:paraId="01E43F72" w14:textId="77777777" w:rsidTr="0004542E">
        <w:trPr>
          <w:trHeight w:val="312"/>
          <w:tblHeader/>
        </w:trPr>
        <w:tc>
          <w:tcPr>
            <w:tcW w:w="425" w:type="dxa"/>
            <w:vMerge/>
          </w:tcPr>
          <w:p w14:paraId="0047B14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969D5E6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C3FCD38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6B0BE73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872B3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  <w:p w14:paraId="2D91332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14:paraId="3664EB3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  <w:p w14:paraId="589F5FD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14:paraId="752D697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14:paraId="6A32EAD1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14:paraId="3E673AF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  <w:p w14:paraId="194D731E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14:paraId="4B45FC8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14:paraId="56F5641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14:paraId="1F0E98A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  <w:p w14:paraId="0E0342F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14:paraId="2E2DDB92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14:paraId="304D4CF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14:paraId="208DE91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  <w:p w14:paraId="7F34A10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14:paraId="21134D4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  <w:p w14:paraId="7C89A497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  <w:vMerge/>
          </w:tcPr>
          <w:p w14:paraId="477C2D57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49DD" w:rsidRPr="006D2E51" w14:paraId="210C4F12" w14:textId="77777777" w:rsidTr="005153C0">
        <w:trPr>
          <w:trHeight w:val="312"/>
          <w:tblHeader/>
        </w:trPr>
        <w:tc>
          <w:tcPr>
            <w:tcW w:w="425" w:type="dxa"/>
          </w:tcPr>
          <w:p w14:paraId="2C62ADEA" w14:textId="77777777" w:rsidR="00EC49DD" w:rsidRPr="006D2E51" w:rsidRDefault="00EC49DD" w:rsidP="00236092">
            <w:pPr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B6B802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BE18F0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CFA4D4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F3133C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B35C3CE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A59BF7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5D1C50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13EAC7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E22933B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772E74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3DE0D2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E6B978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6620FD" w14:textId="77777777" w:rsidR="00EC49DD" w:rsidRPr="006D2E51" w:rsidRDefault="00EC49DD" w:rsidP="002360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49DD" w:rsidRPr="006D2E51" w14:paraId="4A2EAC7A" w14:textId="77777777" w:rsidTr="005153C0">
        <w:trPr>
          <w:trHeight w:val="79"/>
        </w:trPr>
        <w:tc>
          <w:tcPr>
            <w:tcW w:w="425" w:type="dxa"/>
          </w:tcPr>
          <w:p w14:paraId="7042321D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68974CD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041" w:type="dxa"/>
            <w:gridSpan w:val="12"/>
          </w:tcPr>
          <w:p w14:paraId="5252B67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1. «Развитие культурно-досуговой деятельности, библиотечного, музейного дела и кинообслуживания населения»</w:t>
            </w:r>
          </w:p>
        </w:tc>
      </w:tr>
      <w:tr w:rsidR="00EC49DD" w:rsidRPr="006D2E51" w14:paraId="1D03C2A0" w14:textId="77777777" w:rsidTr="005153C0">
        <w:trPr>
          <w:trHeight w:val="337"/>
        </w:trPr>
        <w:tc>
          <w:tcPr>
            <w:tcW w:w="425" w:type="dxa"/>
          </w:tcPr>
          <w:p w14:paraId="7B9B9577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AC1EB92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13041" w:type="dxa"/>
            <w:gridSpan w:val="12"/>
          </w:tcPr>
          <w:p w14:paraId="1C7704E7" w14:textId="77777777" w:rsidR="00EC49DD" w:rsidRPr="006D2E51" w:rsidRDefault="00EC49DD" w:rsidP="00267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Цель. Духовно – нравственное развитие и реализация человеческого потенциала в условиях перехода к инновационному типу развития общества и экономики Верхнесалдинского </w:t>
            </w:r>
            <w:r w:rsidR="002676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округа</w:t>
            </w:r>
            <w:r w:rsidR="002676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Свердловской области</w:t>
            </w:r>
          </w:p>
        </w:tc>
      </w:tr>
      <w:tr w:rsidR="00EC49DD" w:rsidRPr="006D2E51" w14:paraId="36B4F881" w14:textId="77777777" w:rsidTr="005153C0">
        <w:trPr>
          <w:trHeight w:val="227"/>
        </w:trPr>
        <w:tc>
          <w:tcPr>
            <w:tcW w:w="425" w:type="dxa"/>
          </w:tcPr>
          <w:p w14:paraId="344E2A26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5B3CC39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1.1.1.</w:t>
            </w:r>
          </w:p>
        </w:tc>
        <w:tc>
          <w:tcPr>
            <w:tcW w:w="13041" w:type="dxa"/>
            <w:gridSpan w:val="12"/>
          </w:tcPr>
          <w:p w14:paraId="4DAE6712" w14:textId="77777777" w:rsidR="00EC49DD" w:rsidRPr="006D2E51" w:rsidRDefault="00EC49DD" w:rsidP="00267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Задача 1: Создание благоприятных условий для устойчивого развития культурной среды, сохранения культурно-нравственных ценностей </w:t>
            </w: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и духовного единства населения, проживающего в Верхнесалдинском </w:t>
            </w:r>
            <w:r w:rsidR="002676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муниципальном</w:t>
            </w: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округе</w:t>
            </w:r>
            <w:r w:rsidR="002676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Свердловской </w:t>
            </w:r>
          </w:p>
        </w:tc>
      </w:tr>
      <w:tr w:rsidR="00EC49DD" w:rsidRPr="006D2E51" w14:paraId="5D1D8A4D" w14:textId="77777777" w:rsidTr="005153C0">
        <w:trPr>
          <w:trHeight w:val="516"/>
        </w:trPr>
        <w:tc>
          <w:tcPr>
            <w:tcW w:w="425" w:type="dxa"/>
            <w:noWrap/>
          </w:tcPr>
          <w:p w14:paraId="57AE33F8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10C9965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1.1.1.1.</w:t>
            </w:r>
          </w:p>
        </w:tc>
        <w:tc>
          <w:tcPr>
            <w:tcW w:w="1417" w:type="dxa"/>
          </w:tcPr>
          <w:p w14:paraId="6B658B89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</w:t>
            </w:r>
          </w:p>
          <w:p w14:paraId="31A6EA6D" w14:textId="77777777" w:rsidR="00EC49DD" w:rsidRPr="006D2E51" w:rsidRDefault="00EC49DD" w:rsidP="00452C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Удельный вес населения Верхнесалдинского </w:t>
            </w:r>
            <w:r w:rsidR="00452C1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</w:t>
            </w:r>
            <w:r w:rsidR="00452C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Свердловской области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, участвующег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 в культурно-досуговых мероприятиях</w:t>
            </w:r>
          </w:p>
        </w:tc>
        <w:tc>
          <w:tcPr>
            <w:tcW w:w="1134" w:type="dxa"/>
            <w:noWrap/>
          </w:tcPr>
          <w:p w14:paraId="6B7C218D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noWrap/>
          </w:tcPr>
          <w:p w14:paraId="142002C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993" w:type="dxa"/>
            <w:noWrap/>
          </w:tcPr>
          <w:p w14:paraId="2B175D2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3A5D078B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1DF734B1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2FAD31E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22616A2E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E331DB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A078F0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F06FD6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7A34F810" w14:textId="77777777" w:rsidR="00EC49DD" w:rsidRPr="006D2E51" w:rsidRDefault="00EC49DD" w:rsidP="00452C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21.10.2013 № 1268-ПП «Об утверждении государственной программы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«Развитие культуры в Свердловской области»,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16.07.2019 № 439-ПП «Об утверждении комплексной программы «Развитие Верхнесалдинского городского округа» на 2019-2030 годы», решение Думы городского округа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25.12.2018 № 142 «Об утверждении Стратегии социально-экономического развития Верхнесалдинского городского округа до 2030 года»</w:t>
            </w:r>
          </w:p>
        </w:tc>
      </w:tr>
      <w:tr w:rsidR="00EC49DD" w:rsidRPr="006D2E51" w14:paraId="0CC6FCCD" w14:textId="77777777" w:rsidTr="005153C0">
        <w:trPr>
          <w:trHeight w:val="516"/>
        </w:trPr>
        <w:tc>
          <w:tcPr>
            <w:tcW w:w="425" w:type="dxa"/>
            <w:noWrap/>
          </w:tcPr>
          <w:p w14:paraId="514F9BFD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62027F3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1.1.1.2.</w:t>
            </w:r>
          </w:p>
        </w:tc>
        <w:tc>
          <w:tcPr>
            <w:tcW w:w="1417" w:type="dxa"/>
          </w:tcPr>
          <w:p w14:paraId="4AA99CD3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Целевой показатель </w:t>
            </w: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№ 2</w:t>
            </w:r>
          </w:p>
          <w:p w14:paraId="67F214C1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посещений муниципального музея</w:t>
            </w:r>
          </w:p>
        </w:tc>
        <w:tc>
          <w:tcPr>
            <w:tcW w:w="1134" w:type="dxa"/>
            <w:noWrap/>
          </w:tcPr>
          <w:p w14:paraId="4D13229A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тысяча человек</w:t>
            </w:r>
          </w:p>
        </w:tc>
        <w:tc>
          <w:tcPr>
            <w:tcW w:w="992" w:type="dxa"/>
            <w:noWrap/>
          </w:tcPr>
          <w:p w14:paraId="72235CC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</w:tcPr>
          <w:p w14:paraId="51AA977B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1882203A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531B230B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531C2BE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ACCD44B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EF934D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96DC04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2753967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462822AC" w14:textId="77777777" w:rsidR="00EC49DD" w:rsidRPr="006D2E51" w:rsidRDefault="00EC49DD" w:rsidP="00452C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21.10.2013 № 1268-ПП «Об утверждении государственной программы Свердловской области «Развитие </w:t>
            </w:r>
            <w:r w:rsidR="00452C12">
              <w:rPr>
                <w:rFonts w:ascii="Times New Roman" w:eastAsia="Calibri" w:hAnsi="Times New Roman" w:cs="Times New Roman"/>
                <w:sz w:val="20"/>
                <w:szCs w:val="20"/>
              </w:rPr>
              <w:t>культуры в Свердловской области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16.07.2019 № 439-ПП «Об утверждении комплексной программы «Развитие Верхнесалдинского городского округа» на 2019-2030 годы», решение Думы городского округа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25.12.2018 № 142 «Об утверждении Стратегии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социально-экономического развития Верхнесалдинского городского округа до 2030 года»</w:t>
            </w:r>
          </w:p>
        </w:tc>
      </w:tr>
      <w:tr w:rsidR="00EC49DD" w:rsidRPr="006D2E51" w14:paraId="6789B3C8" w14:textId="77777777" w:rsidTr="005153C0">
        <w:trPr>
          <w:trHeight w:val="20"/>
        </w:trPr>
        <w:tc>
          <w:tcPr>
            <w:tcW w:w="425" w:type="dxa"/>
            <w:noWrap/>
          </w:tcPr>
          <w:p w14:paraId="48DCEF8E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EDF056F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1.1.1.3.</w:t>
            </w:r>
          </w:p>
        </w:tc>
        <w:tc>
          <w:tcPr>
            <w:tcW w:w="1417" w:type="dxa"/>
          </w:tcPr>
          <w:p w14:paraId="2CE04DEA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</w:t>
            </w:r>
          </w:p>
          <w:p w14:paraId="3419D4A3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посещений муниципальных библиотек, а также культурно-массовых мероприятий, проводимых в библиотеках</w:t>
            </w:r>
          </w:p>
        </w:tc>
        <w:tc>
          <w:tcPr>
            <w:tcW w:w="1134" w:type="dxa"/>
            <w:noWrap/>
          </w:tcPr>
          <w:p w14:paraId="5DFF47C1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тысяча человек</w:t>
            </w:r>
          </w:p>
        </w:tc>
        <w:tc>
          <w:tcPr>
            <w:tcW w:w="992" w:type="dxa"/>
            <w:noWrap/>
          </w:tcPr>
          <w:p w14:paraId="2570AF7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74,97</w:t>
            </w:r>
          </w:p>
        </w:tc>
        <w:tc>
          <w:tcPr>
            <w:tcW w:w="993" w:type="dxa"/>
            <w:noWrap/>
          </w:tcPr>
          <w:p w14:paraId="6F079DA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1238D9F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2A0E32E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7DC3391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571B5D1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658EF0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CD6290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EEF8F7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17606184" w14:textId="77777777" w:rsidR="00EC49DD" w:rsidRPr="006D2E51" w:rsidRDefault="00EC49DD" w:rsidP="00541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</w:t>
            </w:r>
            <w:r w:rsidR="0054183B">
              <w:rPr>
                <w:rFonts w:ascii="Times New Roman" w:eastAsia="Calibri" w:hAnsi="Times New Roman" w:cs="Times New Roman"/>
                <w:sz w:val="20"/>
                <w:szCs w:val="20"/>
              </w:rPr>
              <w:t>ы в Свердловской области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EC49DD" w:rsidRPr="006D2E51" w14:paraId="08555824" w14:textId="77777777" w:rsidTr="005153C0">
        <w:trPr>
          <w:trHeight w:val="798"/>
        </w:trPr>
        <w:tc>
          <w:tcPr>
            <w:tcW w:w="425" w:type="dxa"/>
            <w:noWrap/>
          </w:tcPr>
          <w:p w14:paraId="28C2EDA7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923EC05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1.1.1.4.</w:t>
            </w:r>
          </w:p>
        </w:tc>
        <w:tc>
          <w:tcPr>
            <w:tcW w:w="1417" w:type="dxa"/>
          </w:tcPr>
          <w:p w14:paraId="5222592D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4</w:t>
            </w:r>
          </w:p>
          <w:p w14:paraId="0AC3F9A1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посещений культурно-массовых мероприятий</w:t>
            </w:r>
          </w:p>
        </w:tc>
        <w:tc>
          <w:tcPr>
            <w:tcW w:w="1134" w:type="dxa"/>
            <w:noWrap/>
          </w:tcPr>
          <w:p w14:paraId="1B4C46A5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тысяча человек</w:t>
            </w:r>
          </w:p>
        </w:tc>
        <w:tc>
          <w:tcPr>
            <w:tcW w:w="992" w:type="dxa"/>
            <w:noWrap/>
          </w:tcPr>
          <w:p w14:paraId="583EE16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95,52</w:t>
            </w:r>
          </w:p>
        </w:tc>
        <w:tc>
          <w:tcPr>
            <w:tcW w:w="993" w:type="dxa"/>
            <w:noWrap/>
          </w:tcPr>
          <w:p w14:paraId="7F5A5F31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4902EA2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0FDD2CF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3313AB72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14A4FD7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89CC242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0D5136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9561D7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17B4A61D" w14:textId="77777777" w:rsidR="00EC49DD" w:rsidRPr="006D2E51" w:rsidRDefault="00EC49DD" w:rsidP="00541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й программы Свердловской области «Развитие культуры в Свердловской области»</w:t>
            </w:r>
          </w:p>
        </w:tc>
      </w:tr>
      <w:tr w:rsidR="00EC49DD" w:rsidRPr="006D2E51" w14:paraId="6275B8F8" w14:textId="77777777" w:rsidTr="005153C0">
        <w:trPr>
          <w:trHeight w:val="1364"/>
        </w:trPr>
        <w:tc>
          <w:tcPr>
            <w:tcW w:w="425" w:type="dxa"/>
            <w:noWrap/>
          </w:tcPr>
          <w:p w14:paraId="4D2319FF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A918F6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1.1.1.5.</w:t>
            </w:r>
          </w:p>
        </w:tc>
        <w:tc>
          <w:tcPr>
            <w:tcW w:w="1417" w:type="dxa"/>
          </w:tcPr>
          <w:p w14:paraId="302F8097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5</w:t>
            </w:r>
          </w:p>
          <w:p w14:paraId="2964F7ED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1134" w:type="dxa"/>
          </w:tcPr>
          <w:p w14:paraId="2187F520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992" w:type="dxa"/>
            <w:noWrap/>
          </w:tcPr>
          <w:p w14:paraId="77D37EA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2 110</w:t>
            </w:r>
          </w:p>
        </w:tc>
        <w:tc>
          <w:tcPr>
            <w:tcW w:w="993" w:type="dxa"/>
            <w:noWrap/>
          </w:tcPr>
          <w:p w14:paraId="07AF999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2 140</w:t>
            </w:r>
          </w:p>
        </w:tc>
        <w:tc>
          <w:tcPr>
            <w:tcW w:w="992" w:type="dxa"/>
            <w:noWrap/>
          </w:tcPr>
          <w:p w14:paraId="76A3777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2 140</w:t>
            </w:r>
          </w:p>
        </w:tc>
        <w:tc>
          <w:tcPr>
            <w:tcW w:w="992" w:type="dxa"/>
            <w:noWrap/>
          </w:tcPr>
          <w:p w14:paraId="7829F81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2 140</w:t>
            </w:r>
          </w:p>
        </w:tc>
        <w:tc>
          <w:tcPr>
            <w:tcW w:w="992" w:type="dxa"/>
            <w:noWrap/>
          </w:tcPr>
          <w:p w14:paraId="7D20C7F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2 140</w:t>
            </w:r>
          </w:p>
        </w:tc>
        <w:tc>
          <w:tcPr>
            <w:tcW w:w="993" w:type="dxa"/>
          </w:tcPr>
          <w:p w14:paraId="6DA3BDD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2 140</w:t>
            </w:r>
          </w:p>
        </w:tc>
        <w:tc>
          <w:tcPr>
            <w:tcW w:w="992" w:type="dxa"/>
          </w:tcPr>
          <w:p w14:paraId="3DB7F2F2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2 140</w:t>
            </w:r>
          </w:p>
        </w:tc>
        <w:tc>
          <w:tcPr>
            <w:tcW w:w="992" w:type="dxa"/>
          </w:tcPr>
          <w:p w14:paraId="54F00D2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2 140</w:t>
            </w:r>
          </w:p>
        </w:tc>
        <w:tc>
          <w:tcPr>
            <w:tcW w:w="992" w:type="dxa"/>
          </w:tcPr>
          <w:p w14:paraId="18353F7A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2 140</w:t>
            </w:r>
          </w:p>
        </w:tc>
        <w:tc>
          <w:tcPr>
            <w:tcW w:w="1560" w:type="dxa"/>
          </w:tcPr>
          <w:p w14:paraId="4DD0E889" w14:textId="77777777" w:rsidR="00EC49DD" w:rsidRPr="006D2E51" w:rsidRDefault="00EC49DD" w:rsidP="00541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культуры в Свердловской области»</w:t>
            </w:r>
          </w:p>
        </w:tc>
      </w:tr>
      <w:tr w:rsidR="00EC49DD" w:rsidRPr="006D2E51" w14:paraId="10C9010B" w14:textId="77777777" w:rsidTr="005153C0">
        <w:trPr>
          <w:trHeight w:val="374"/>
        </w:trPr>
        <w:tc>
          <w:tcPr>
            <w:tcW w:w="425" w:type="dxa"/>
            <w:tcBorders>
              <w:bottom w:val="single" w:sz="4" w:space="0" w:color="auto"/>
            </w:tcBorders>
            <w:noWrap/>
          </w:tcPr>
          <w:p w14:paraId="5945DCD5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835AFF1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ABA536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6</w:t>
            </w:r>
          </w:p>
          <w:p w14:paraId="49EE01B3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Посещаемость населением киносеансов, проводимых организациями, осуществляю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щими кинопоказ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C41E3F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60C9382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</w:tcPr>
          <w:p w14:paraId="227BB471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7EC6141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0FFD834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0BA3362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F6168D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FEA39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D6C242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6E70EC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92DE579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21.10.2013 № 1268-ПП «Об утверждении государственной программы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</w:t>
            </w:r>
          </w:p>
        </w:tc>
      </w:tr>
      <w:tr w:rsidR="00EC49DD" w:rsidRPr="006D2E51" w14:paraId="1AA782D7" w14:textId="77777777" w:rsidTr="005153C0">
        <w:trPr>
          <w:trHeight w:val="514"/>
        </w:trPr>
        <w:tc>
          <w:tcPr>
            <w:tcW w:w="425" w:type="dxa"/>
            <w:tcBorders>
              <w:top w:val="single" w:sz="4" w:space="0" w:color="auto"/>
            </w:tcBorders>
            <w:noWrap/>
          </w:tcPr>
          <w:p w14:paraId="0A39AB50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16DC4E6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1.1.1.7.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27852B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7</w:t>
            </w:r>
          </w:p>
          <w:p w14:paraId="462CA5C0" w14:textId="77777777" w:rsidR="00EC49DD" w:rsidRPr="006D2E51" w:rsidRDefault="00EC49DD" w:rsidP="00452C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Доля фильмов российского производства в общем объеме проката на территории Верхнесалдинского </w:t>
            </w:r>
            <w:r w:rsidR="00452C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округа</w:t>
            </w:r>
            <w:r w:rsidR="00452C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9DF9C81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5283CDF7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14:paraId="2581530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6D5BD6C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774BDEA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34A9431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C7EEF5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CB1BD3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9B4DF8B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AF094F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A8E92EF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года», распоряжение Правительства Российской Федерации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29.02.2016 № 326-р «Об утверждении Стратегии государственно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й культурной политики на период до 2030 года»</w:t>
            </w:r>
          </w:p>
        </w:tc>
      </w:tr>
      <w:tr w:rsidR="00EC49DD" w:rsidRPr="006D2E51" w14:paraId="29052279" w14:textId="77777777" w:rsidTr="005153C0">
        <w:trPr>
          <w:trHeight w:val="231"/>
        </w:trPr>
        <w:tc>
          <w:tcPr>
            <w:tcW w:w="425" w:type="dxa"/>
            <w:noWrap/>
          </w:tcPr>
          <w:p w14:paraId="2753256F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BCFD70F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1.1.1.8.</w:t>
            </w:r>
          </w:p>
        </w:tc>
        <w:tc>
          <w:tcPr>
            <w:tcW w:w="1417" w:type="dxa"/>
          </w:tcPr>
          <w:p w14:paraId="2F7A3C15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8</w:t>
            </w:r>
          </w:p>
          <w:p w14:paraId="7F5FBF1A" w14:textId="77777777" w:rsidR="00EC49DD" w:rsidRPr="006D2E51" w:rsidRDefault="00EC49DD" w:rsidP="00452C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экземпляров новых поступлений в фонды общедоступных муниципальных библиотек </w:t>
            </w:r>
            <w:r w:rsidR="00452C1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 в расчете на 1000 человек жителей</w:t>
            </w:r>
          </w:p>
        </w:tc>
        <w:tc>
          <w:tcPr>
            <w:tcW w:w="1134" w:type="dxa"/>
            <w:noWrap/>
          </w:tcPr>
          <w:p w14:paraId="1733419B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14:paraId="2468A63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noWrap/>
          </w:tcPr>
          <w:p w14:paraId="5DBD235B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3C024DA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3F6AA3B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791864D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37E1B4D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8E39E67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F40D0B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4952ED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1A32C6E6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</w:t>
            </w:r>
          </w:p>
        </w:tc>
      </w:tr>
      <w:tr w:rsidR="00EC49DD" w:rsidRPr="006D2E51" w14:paraId="65B9050E" w14:textId="77777777" w:rsidTr="005153C0">
        <w:trPr>
          <w:trHeight w:val="274"/>
        </w:trPr>
        <w:tc>
          <w:tcPr>
            <w:tcW w:w="425" w:type="dxa"/>
            <w:noWrap/>
          </w:tcPr>
          <w:p w14:paraId="45084948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F03A60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1.1.1.9.</w:t>
            </w:r>
          </w:p>
        </w:tc>
        <w:tc>
          <w:tcPr>
            <w:tcW w:w="1417" w:type="dxa"/>
          </w:tcPr>
          <w:p w14:paraId="3FFC724E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9</w:t>
            </w:r>
          </w:p>
          <w:p w14:paraId="52B9F6B9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реализованных выставочных музейных проектов</w:t>
            </w:r>
          </w:p>
        </w:tc>
        <w:tc>
          <w:tcPr>
            <w:tcW w:w="1134" w:type="dxa"/>
            <w:noWrap/>
          </w:tcPr>
          <w:p w14:paraId="433AEF9F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14:paraId="47078D7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noWrap/>
          </w:tcPr>
          <w:p w14:paraId="07CBCF6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</w:tcPr>
          <w:p w14:paraId="30DF5CF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</w:tcPr>
          <w:p w14:paraId="03FEF17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</w:tcPr>
          <w:p w14:paraId="6682F5E4" w14:textId="77777777" w:rsidR="00EC49DD" w:rsidRPr="006D2E51" w:rsidRDefault="00192AF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49200F7C" w14:textId="77777777" w:rsidR="00EC49DD" w:rsidRPr="006D2E51" w:rsidRDefault="00192AF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6DFED1D9" w14:textId="77777777" w:rsidR="00EC49DD" w:rsidRPr="006D2E51" w:rsidRDefault="00192AF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63C56ED0" w14:textId="77777777" w:rsidR="00EC49DD" w:rsidRPr="006D2E51" w:rsidRDefault="00192AF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2838FA81" w14:textId="77777777" w:rsidR="00EC49DD" w:rsidRPr="006D2E51" w:rsidRDefault="00192AF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2CEEF1A5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21.10.2013 № 1268-ПП «Об утверждении государственной программы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</w:t>
            </w:r>
          </w:p>
        </w:tc>
      </w:tr>
      <w:tr w:rsidR="00EC49DD" w:rsidRPr="006D2E51" w14:paraId="0C4BE56E" w14:textId="77777777" w:rsidTr="005153C0">
        <w:trPr>
          <w:trHeight w:val="274"/>
        </w:trPr>
        <w:tc>
          <w:tcPr>
            <w:tcW w:w="425" w:type="dxa"/>
            <w:noWrap/>
          </w:tcPr>
          <w:p w14:paraId="0603DA2F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CD5E65C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1.1.1.10.</w:t>
            </w:r>
          </w:p>
        </w:tc>
        <w:tc>
          <w:tcPr>
            <w:tcW w:w="1417" w:type="dxa"/>
          </w:tcPr>
          <w:p w14:paraId="14F3347C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10</w:t>
            </w:r>
          </w:p>
          <w:p w14:paraId="51314373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1134" w:type="dxa"/>
            <w:noWrap/>
          </w:tcPr>
          <w:p w14:paraId="69F57AC7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noWrap/>
          </w:tcPr>
          <w:p w14:paraId="097402A2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noWrap/>
          </w:tcPr>
          <w:p w14:paraId="4295A84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0265010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77E48E6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1638F09A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172F7D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29BFB21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4FE080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608651E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14:paraId="1C01CE16" w14:textId="77777777" w:rsidR="00EC49DD" w:rsidRPr="006D2E51" w:rsidRDefault="00EC49DD" w:rsidP="00541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29.12.2017 № 1039-ПП «Об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области», ежегодный доклад главы </w:t>
            </w:r>
            <w:r w:rsidR="0054183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 за отчетный год и плановый период</w:t>
            </w:r>
          </w:p>
        </w:tc>
      </w:tr>
      <w:tr w:rsidR="00EC49DD" w:rsidRPr="006D2E51" w14:paraId="5E25A99B" w14:textId="77777777" w:rsidTr="005153C0">
        <w:trPr>
          <w:trHeight w:val="274"/>
        </w:trPr>
        <w:tc>
          <w:tcPr>
            <w:tcW w:w="425" w:type="dxa"/>
            <w:noWrap/>
          </w:tcPr>
          <w:p w14:paraId="56AD72B8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16DACE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1.1.1.11.</w:t>
            </w:r>
          </w:p>
        </w:tc>
        <w:tc>
          <w:tcPr>
            <w:tcW w:w="1417" w:type="dxa"/>
          </w:tcPr>
          <w:p w14:paraId="22D4E223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11</w:t>
            </w:r>
          </w:p>
          <w:p w14:paraId="5BF40F43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134" w:type="dxa"/>
            <w:noWrap/>
          </w:tcPr>
          <w:p w14:paraId="3CFA602C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noWrap/>
          </w:tcPr>
          <w:p w14:paraId="6C4841D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noWrap/>
          </w:tcPr>
          <w:p w14:paraId="2B1398D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29DC77E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09F0D16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769E394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F074E7A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65A6C7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60022BE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E41A32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14:paraId="571BBCC5" w14:textId="77777777" w:rsidR="00EC49DD" w:rsidRPr="006D2E51" w:rsidRDefault="00EC49DD" w:rsidP="00541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29.12.2017 № 1039-ПП «Об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области», ежегодный доклад главы </w:t>
            </w:r>
            <w:r w:rsidR="0054183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 за отчетный год и плановый период</w:t>
            </w:r>
          </w:p>
        </w:tc>
      </w:tr>
      <w:tr w:rsidR="00EC49DD" w:rsidRPr="006D2E51" w14:paraId="40E6A99A" w14:textId="77777777" w:rsidTr="005153C0">
        <w:trPr>
          <w:trHeight w:val="274"/>
        </w:trPr>
        <w:tc>
          <w:tcPr>
            <w:tcW w:w="425" w:type="dxa"/>
            <w:noWrap/>
          </w:tcPr>
          <w:p w14:paraId="65E8898E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4F1FC28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1.1.1.12.</w:t>
            </w:r>
          </w:p>
        </w:tc>
        <w:tc>
          <w:tcPr>
            <w:tcW w:w="1417" w:type="dxa"/>
          </w:tcPr>
          <w:p w14:paraId="72634FC3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12</w:t>
            </w:r>
          </w:p>
          <w:p w14:paraId="66F7E5BF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t>Доля муниципальн</w:t>
            </w:r>
            <w:r w:rsidRPr="006D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34" w:type="dxa"/>
            <w:noWrap/>
          </w:tcPr>
          <w:p w14:paraId="4F35BE9B" w14:textId="77777777" w:rsidR="00EC49DD" w:rsidRPr="006D2E51" w:rsidRDefault="00EC49DD" w:rsidP="00236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noWrap/>
          </w:tcPr>
          <w:p w14:paraId="5BDE219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noWrap/>
          </w:tcPr>
          <w:p w14:paraId="73BA88A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noWrap/>
          </w:tcPr>
          <w:p w14:paraId="561A15E2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41C6726B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75203B4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08DF1EB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086C55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D4CCBD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6356E12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6ACC7663" w14:textId="77777777" w:rsidR="00EC49DD" w:rsidRPr="006D2E51" w:rsidRDefault="00EC49DD" w:rsidP="0054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21.10.2013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года», ежегодный доклад главы </w:t>
            </w:r>
            <w:r w:rsidR="0054183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 за отчетный год и плановый период</w:t>
            </w:r>
          </w:p>
        </w:tc>
      </w:tr>
      <w:tr w:rsidR="00EC49DD" w:rsidRPr="006D2E51" w14:paraId="34D304F3" w14:textId="77777777" w:rsidTr="005153C0">
        <w:trPr>
          <w:trHeight w:val="274"/>
        </w:trPr>
        <w:tc>
          <w:tcPr>
            <w:tcW w:w="425" w:type="dxa"/>
            <w:noWrap/>
          </w:tcPr>
          <w:p w14:paraId="6C0559AD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44E2ECC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1.1.1.13.</w:t>
            </w:r>
          </w:p>
        </w:tc>
        <w:tc>
          <w:tcPr>
            <w:tcW w:w="1417" w:type="dxa"/>
          </w:tcPr>
          <w:p w14:paraId="6665FFC7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13</w:t>
            </w:r>
          </w:p>
          <w:p w14:paraId="721273EB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муниципальных учреждений культуры (зданий), находящихся в удовлетворительном состоянии, в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общем количестве таких учреждений</w:t>
            </w:r>
          </w:p>
        </w:tc>
        <w:tc>
          <w:tcPr>
            <w:tcW w:w="1134" w:type="dxa"/>
            <w:noWrap/>
          </w:tcPr>
          <w:p w14:paraId="48F5FD86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noWrap/>
          </w:tcPr>
          <w:p w14:paraId="200BE0F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noWrap/>
          </w:tcPr>
          <w:p w14:paraId="02C20AB2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noWrap/>
          </w:tcPr>
          <w:p w14:paraId="6921138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34F6D2C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7BFFDCC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21C58DA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2D7B43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82910C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A7451C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5B71B8FF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21.10.2013 № 1268-ПП «Об утверждении государственной программы Свердловской области «Развитие культуры в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года»,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16.07.2019 № 439-ПП «Об утверждении комплексной программы «Развитие Верхнесалдинского городского округа» на 2019-2030 годы»</w:t>
            </w:r>
          </w:p>
        </w:tc>
      </w:tr>
      <w:tr w:rsidR="00EC49DD" w:rsidRPr="006D2E51" w14:paraId="768BC3AC" w14:textId="77777777" w:rsidTr="005153C0">
        <w:trPr>
          <w:trHeight w:val="232"/>
        </w:trPr>
        <w:tc>
          <w:tcPr>
            <w:tcW w:w="425" w:type="dxa"/>
            <w:noWrap/>
          </w:tcPr>
          <w:p w14:paraId="1E71B0DA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9A551E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1.1.1.14.</w:t>
            </w:r>
          </w:p>
        </w:tc>
        <w:tc>
          <w:tcPr>
            <w:tcW w:w="1417" w:type="dxa"/>
          </w:tcPr>
          <w:p w14:paraId="5DC02308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14</w:t>
            </w:r>
          </w:p>
          <w:p w14:paraId="2F0CE085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количестве объектов культурного наследия, находящихся в муниципальной собственности</w:t>
            </w:r>
          </w:p>
        </w:tc>
        <w:tc>
          <w:tcPr>
            <w:tcW w:w="1134" w:type="dxa"/>
            <w:noWrap/>
          </w:tcPr>
          <w:p w14:paraId="1C0E1666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noWrap/>
          </w:tcPr>
          <w:p w14:paraId="637E16DA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noWrap/>
          </w:tcPr>
          <w:p w14:paraId="773F9431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5D25045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7023CCF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287B711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2ADF997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74CC9D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27E8B2A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251A46D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14:paraId="7C1CC3AD" w14:textId="77777777" w:rsidR="00EC49DD" w:rsidRPr="006D2E51" w:rsidRDefault="00EC49DD" w:rsidP="00541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17.12.2012 № 1317 «О мерах по реализации Указа Президента Российской Федерации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28 апреля 2008 года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№ 607 «Об оценке эффективности деятельности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органов местного самоуправления городских округов и муниципальных районов» и подпункта «и» пункта 2 Указа Президента Российской Федерации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7 мая 2012 года № 601 «Об основных направлениях совершенствования системы государственного управления», ежегодный доклад главы </w:t>
            </w:r>
            <w:r w:rsidR="0054183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 за отчетный год и плановый период</w:t>
            </w:r>
          </w:p>
        </w:tc>
      </w:tr>
      <w:tr w:rsidR="00EC49DD" w:rsidRPr="006D2E51" w14:paraId="7420B8F3" w14:textId="77777777" w:rsidTr="005153C0">
        <w:trPr>
          <w:trHeight w:val="232"/>
        </w:trPr>
        <w:tc>
          <w:tcPr>
            <w:tcW w:w="425" w:type="dxa"/>
            <w:noWrap/>
          </w:tcPr>
          <w:p w14:paraId="6ADE9930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A7C271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1.1.1.15.</w:t>
            </w:r>
          </w:p>
        </w:tc>
        <w:tc>
          <w:tcPr>
            <w:tcW w:w="1417" w:type="dxa"/>
          </w:tcPr>
          <w:p w14:paraId="56DB5A91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25</w:t>
            </w:r>
          </w:p>
          <w:p w14:paraId="382E4DB5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организаций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культуры, получивших современное оборудование </w:t>
            </w:r>
          </w:p>
        </w:tc>
        <w:tc>
          <w:tcPr>
            <w:tcW w:w="1134" w:type="dxa"/>
            <w:noWrap/>
          </w:tcPr>
          <w:p w14:paraId="6367FB35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noWrap/>
          </w:tcPr>
          <w:p w14:paraId="271D140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14:paraId="2195CFA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</w:tcPr>
          <w:p w14:paraId="0B4BBFE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14:paraId="740D443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14:paraId="3BFF39F7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95F8AE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16189E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5F43AA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57B33D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2280C621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соглашения о реализации муниципального компонента регионального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проекта «Обеспечение качественно нового уровня развития инфраструктуры культуры («Культурная среда») (Свердловская область)»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25.08.2021 № 740/12-2020/3, </w:t>
            </w:r>
          </w:p>
          <w:p w14:paraId="413D9F9A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от 10.04.2023 № 740/12-2020</w:t>
            </w:r>
          </w:p>
        </w:tc>
      </w:tr>
      <w:tr w:rsidR="00EC49DD" w:rsidRPr="006D2E51" w14:paraId="3AE8E0A3" w14:textId="77777777" w:rsidTr="005153C0">
        <w:trPr>
          <w:trHeight w:val="232"/>
        </w:trPr>
        <w:tc>
          <w:tcPr>
            <w:tcW w:w="425" w:type="dxa"/>
            <w:noWrap/>
          </w:tcPr>
          <w:p w14:paraId="26643299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CF5D5D8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1.1.1.16.</w:t>
            </w:r>
          </w:p>
        </w:tc>
        <w:tc>
          <w:tcPr>
            <w:tcW w:w="1417" w:type="dxa"/>
          </w:tcPr>
          <w:p w14:paraId="2E19BD80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26</w:t>
            </w:r>
          </w:p>
          <w:p w14:paraId="2C879F0F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посещений культурных мероприятий </w:t>
            </w:r>
          </w:p>
        </w:tc>
        <w:tc>
          <w:tcPr>
            <w:tcW w:w="1134" w:type="dxa"/>
            <w:noWrap/>
          </w:tcPr>
          <w:p w14:paraId="69EDC7D5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тысяча посещений</w:t>
            </w:r>
          </w:p>
        </w:tc>
        <w:tc>
          <w:tcPr>
            <w:tcW w:w="992" w:type="dxa"/>
            <w:noWrap/>
          </w:tcPr>
          <w:p w14:paraId="621817D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515838D3" w14:textId="77777777" w:rsidR="00EC49DD" w:rsidRPr="006D2E51" w:rsidRDefault="00EC49DD" w:rsidP="0023609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352,06</w:t>
            </w:r>
          </w:p>
        </w:tc>
        <w:tc>
          <w:tcPr>
            <w:tcW w:w="992" w:type="dxa"/>
            <w:noWrap/>
          </w:tcPr>
          <w:p w14:paraId="4088D1B1" w14:textId="77777777" w:rsidR="00EC49DD" w:rsidRPr="006D2E51" w:rsidRDefault="00EC49DD" w:rsidP="00236092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387,27</w:t>
            </w:r>
          </w:p>
        </w:tc>
        <w:tc>
          <w:tcPr>
            <w:tcW w:w="992" w:type="dxa"/>
            <w:noWrap/>
          </w:tcPr>
          <w:p w14:paraId="5BE14160" w14:textId="77777777" w:rsidR="00EC49DD" w:rsidRPr="006D2E51" w:rsidRDefault="00EC49DD" w:rsidP="00236092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422,47</w:t>
            </w:r>
          </w:p>
        </w:tc>
        <w:tc>
          <w:tcPr>
            <w:tcW w:w="992" w:type="dxa"/>
            <w:noWrap/>
          </w:tcPr>
          <w:p w14:paraId="6B95E40D" w14:textId="77777777" w:rsidR="00EC49DD" w:rsidRPr="006D2E51" w:rsidRDefault="00875732" w:rsidP="00236092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732">
              <w:rPr>
                <w:rFonts w:ascii="Times New Roman" w:eastAsia="Calibri" w:hAnsi="Times New Roman" w:cs="Times New Roman"/>
                <w:sz w:val="20"/>
                <w:szCs w:val="20"/>
              </w:rPr>
              <w:t>487,58</w:t>
            </w:r>
          </w:p>
        </w:tc>
        <w:tc>
          <w:tcPr>
            <w:tcW w:w="993" w:type="dxa"/>
          </w:tcPr>
          <w:p w14:paraId="705AC14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4B6AD7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F29B03B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D5AA6E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69C16266" w14:textId="77777777" w:rsidR="00EC49DD" w:rsidRPr="006D2E51" w:rsidRDefault="00875732" w:rsidP="00875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соглашения о реализации муниципального компонента регионального проекта «Обеспечение качественно нового уровня развития инфраструктуры культуры («Культурная среда») (Свердловская область)»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757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25.08.2021 </w:t>
            </w:r>
            <w:r w:rsidRPr="008757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№ 740/12-2020/3,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75732">
              <w:rPr>
                <w:rFonts w:ascii="Times New Roman" w:eastAsia="Calibri" w:hAnsi="Times New Roman" w:cs="Times New Roman"/>
                <w:sz w:val="20"/>
                <w:szCs w:val="20"/>
              </w:rPr>
              <w:t>от 10.04.2023 № 740/12-2020, от 20.03.2024 № 740/12-2020</w:t>
            </w:r>
          </w:p>
        </w:tc>
      </w:tr>
      <w:tr w:rsidR="00EC49DD" w:rsidRPr="006D2E51" w14:paraId="2715B054" w14:textId="77777777" w:rsidTr="005153C0">
        <w:trPr>
          <w:trHeight w:val="232"/>
        </w:trPr>
        <w:tc>
          <w:tcPr>
            <w:tcW w:w="425" w:type="dxa"/>
            <w:noWrap/>
          </w:tcPr>
          <w:p w14:paraId="12FE912E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B143B85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1.1.1.17.</w:t>
            </w:r>
          </w:p>
        </w:tc>
        <w:tc>
          <w:tcPr>
            <w:tcW w:w="1417" w:type="dxa"/>
          </w:tcPr>
          <w:p w14:paraId="623C44CA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27</w:t>
            </w:r>
          </w:p>
          <w:p w14:paraId="3D27F3AB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обращений к порталу «</w:t>
            </w:r>
            <w:proofErr w:type="spellStart"/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КультураУрала.РФ</w:t>
            </w:r>
            <w:proofErr w:type="spellEnd"/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noWrap/>
          </w:tcPr>
          <w:p w14:paraId="40BBAB62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14:paraId="7AAA944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7D078B82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992" w:type="dxa"/>
            <w:noWrap/>
          </w:tcPr>
          <w:p w14:paraId="257FF61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992" w:type="dxa"/>
            <w:noWrap/>
          </w:tcPr>
          <w:p w14:paraId="3910673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992" w:type="dxa"/>
            <w:noWrap/>
          </w:tcPr>
          <w:p w14:paraId="4554457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993" w:type="dxa"/>
          </w:tcPr>
          <w:p w14:paraId="4CF94DE1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32D894E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4F943A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9A496E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3A3F3D0B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соглашение о реализации муниципального компонента регионального проекта «Цифровизация услуг и формирование информационного пространства в сфере культуры («Цифровая культура») (Свердловская область)»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26.08.2021 № 685/08-2021</w:t>
            </w:r>
          </w:p>
        </w:tc>
      </w:tr>
      <w:tr w:rsidR="00EC49DD" w:rsidRPr="006D2E51" w14:paraId="15BC3F09" w14:textId="77777777" w:rsidTr="005153C0">
        <w:trPr>
          <w:trHeight w:val="232"/>
        </w:trPr>
        <w:tc>
          <w:tcPr>
            <w:tcW w:w="425" w:type="dxa"/>
            <w:noWrap/>
          </w:tcPr>
          <w:p w14:paraId="061A5E7C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CA777F7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1.1.1.18.</w:t>
            </w:r>
          </w:p>
        </w:tc>
        <w:tc>
          <w:tcPr>
            <w:tcW w:w="1417" w:type="dxa"/>
          </w:tcPr>
          <w:p w14:paraId="7FB20C0E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28</w:t>
            </w:r>
          </w:p>
          <w:p w14:paraId="6C85604E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волонтеров, вовлеченных в программу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«Волонтеры культуры»</w:t>
            </w:r>
          </w:p>
        </w:tc>
        <w:tc>
          <w:tcPr>
            <w:tcW w:w="1134" w:type="dxa"/>
            <w:noWrap/>
          </w:tcPr>
          <w:p w14:paraId="53CC8DD7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noWrap/>
          </w:tcPr>
          <w:p w14:paraId="696A548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2F39E70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noWrap/>
          </w:tcPr>
          <w:p w14:paraId="5B6100E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noWrap/>
          </w:tcPr>
          <w:p w14:paraId="336BDC4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  <w:noWrap/>
          </w:tcPr>
          <w:p w14:paraId="4BEE8B80" w14:textId="77777777" w:rsidR="00EC49DD" w:rsidRPr="006D2E51" w:rsidRDefault="006C33F8" w:rsidP="004C6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4C61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96A8312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6330DA7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F9F776B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3B4FCB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0150D9B2" w14:textId="77777777" w:rsidR="00EC49DD" w:rsidRPr="006D2E51" w:rsidRDefault="004C6102" w:rsidP="004C6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1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соглашения о достижении результатов показателей муниципального компонента регионального </w:t>
            </w:r>
            <w:r w:rsidRPr="004C61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проекта «Создание условий для реализации творческого потенциала нации («Творческие люди») (Свердловская область)»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4C6102">
              <w:rPr>
                <w:rFonts w:ascii="Times New Roman" w:eastAsia="Calibri" w:hAnsi="Times New Roman" w:cs="Times New Roman"/>
                <w:sz w:val="20"/>
                <w:szCs w:val="20"/>
              </w:rPr>
              <w:t>от 21.12.2020 № 740/12-2020, от 10.04.2023 № 740/12-2020, от 16.01.2024 № 740/12-2020, от 11.03.2024 № 740/12-2020</w:t>
            </w:r>
          </w:p>
        </w:tc>
      </w:tr>
      <w:tr w:rsidR="00DF6368" w:rsidRPr="006D2E51" w14:paraId="29428F98" w14:textId="77777777" w:rsidTr="005153C0">
        <w:trPr>
          <w:trHeight w:val="232"/>
        </w:trPr>
        <w:tc>
          <w:tcPr>
            <w:tcW w:w="425" w:type="dxa"/>
            <w:noWrap/>
          </w:tcPr>
          <w:p w14:paraId="71CAE6AD" w14:textId="77777777" w:rsidR="00DF6368" w:rsidRPr="006D2E51" w:rsidRDefault="00DF6368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0007F36" w14:textId="77777777" w:rsidR="00DF6368" w:rsidRPr="006D2E51" w:rsidRDefault="00DF6368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1.1.1.19.</w:t>
            </w:r>
          </w:p>
        </w:tc>
        <w:tc>
          <w:tcPr>
            <w:tcW w:w="1417" w:type="dxa"/>
          </w:tcPr>
          <w:p w14:paraId="7E1CFC53" w14:textId="77777777" w:rsidR="00DF6368" w:rsidRPr="006D2E51" w:rsidRDefault="00DF6368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30</w:t>
            </w:r>
          </w:p>
          <w:p w14:paraId="390907D2" w14:textId="77777777" w:rsidR="00DF6368" w:rsidRPr="006D2E51" w:rsidRDefault="00DF6368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Среднемесячная номинальная начисленная заработная плата работников </w:t>
            </w:r>
            <w:r w:rsidRPr="006D2E5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учреждений культуры и </w:t>
            </w:r>
            <w:r w:rsidRPr="006D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искусства</w:t>
            </w:r>
          </w:p>
        </w:tc>
        <w:tc>
          <w:tcPr>
            <w:tcW w:w="1134" w:type="dxa"/>
            <w:noWrap/>
          </w:tcPr>
          <w:p w14:paraId="2A7DCCF2" w14:textId="77777777" w:rsidR="00DF6368" w:rsidRPr="006D2E51" w:rsidRDefault="00DF6368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рублей</w:t>
            </w:r>
          </w:p>
        </w:tc>
        <w:tc>
          <w:tcPr>
            <w:tcW w:w="992" w:type="dxa"/>
            <w:noWrap/>
          </w:tcPr>
          <w:p w14:paraId="372C2898" w14:textId="77777777" w:rsidR="00DF6368" w:rsidRPr="006D2E51" w:rsidRDefault="00DF6368" w:rsidP="00236092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341E3067" w14:textId="77777777" w:rsidR="00DF6368" w:rsidRPr="00DF6368" w:rsidRDefault="00DF6368" w:rsidP="00236092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368">
              <w:rPr>
                <w:rFonts w:ascii="Times New Roman" w:eastAsia="Calibri" w:hAnsi="Times New Roman" w:cs="Times New Roman"/>
                <w:sz w:val="20"/>
                <w:szCs w:val="20"/>
              </w:rPr>
              <w:t>41 400,00</w:t>
            </w:r>
          </w:p>
        </w:tc>
        <w:tc>
          <w:tcPr>
            <w:tcW w:w="992" w:type="dxa"/>
            <w:noWrap/>
          </w:tcPr>
          <w:p w14:paraId="0533A973" w14:textId="77777777" w:rsidR="00DF6368" w:rsidRPr="00DF6368" w:rsidRDefault="00DF6368" w:rsidP="00236092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368">
              <w:rPr>
                <w:rFonts w:ascii="Times New Roman" w:eastAsia="Calibri" w:hAnsi="Times New Roman" w:cs="Times New Roman"/>
                <w:sz w:val="20"/>
                <w:szCs w:val="20"/>
              </w:rPr>
              <w:t>43 921,00</w:t>
            </w:r>
          </w:p>
        </w:tc>
        <w:tc>
          <w:tcPr>
            <w:tcW w:w="992" w:type="dxa"/>
            <w:noWrap/>
          </w:tcPr>
          <w:p w14:paraId="29F865F0" w14:textId="77777777" w:rsidR="00DF6368" w:rsidRPr="00DF6368" w:rsidRDefault="00DF6368" w:rsidP="00236092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368">
              <w:rPr>
                <w:rFonts w:ascii="Times New Roman" w:eastAsia="Calibri" w:hAnsi="Times New Roman" w:cs="Times New Roman"/>
                <w:sz w:val="20"/>
                <w:szCs w:val="20"/>
              </w:rPr>
              <w:t>52 732,00</w:t>
            </w:r>
          </w:p>
        </w:tc>
        <w:tc>
          <w:tcPr>
            <w:tcW w:w="992" w:type="dxa"/>
            <w:noWrap/>
          </w:tcPr>
          <w:p w14:paraId="396B74C4" w14:textId="77777777" w:rsidR="00DF6368" w:rsidRPr="00DF6368" w:rsidRDefault="00DF6368" w:rsidP="0023609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368">
              <w:rPr>
                <w:rFonts w:ascii="Times New Roman" w:eastAsia="Calibri" w:hAnsi="Times New Roman" w:cs="Times New Roman"/>
                <w:sz w:val="20"/>
                <w:szCs w:val="20"/>
              </w:rPr>
              <w:t>63 523,00</w:t>
            </w:r>
          </w:p>
        </w:tc>
        <w:tc>
          <w:tcPr>
            <w:tcW w:w="993" w:type="dxa"/>
          </w:tcPr>
          <w:p w14:paraId="6A6B4F1A" w14:textId="77777777" w:rsidR="00DF6368" w:rsidRPr="00DF6368" w:rsidRDefault="00DF6368" w:rsidP="0023609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368">
              <w:rPr>
                <w:rFonts w:ascii="Times New Roman" w:eastAsia="Calibri" w:hAnsi="Times New Roman" w:cs="Times New Roman"/>
                <w:sz w:val="20"/>
                <w:szCs w:val="20"/>
              </w:rPr>
              <w:t>72 826,00</w:t>
            </w:r>
          </w:p>
        </w:tc>
        <w:tc>
          <w:tcPr>
            <w:tcW w:w="992" w:type="dxa"/>
          </w:tcPr>
          <w:p w14:paraId="31C698B9" w14:textId="77777777" w:rsidR="00DF6368" w:rsidRPr="00DF6368" w:rsidRDefault="00DF6368" w:rsidP="0023609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368">
              <w:rPr>
                <w:rFonts w:ascii="Times New Roman" w:eastAsia="Calibri" w:hAnsi="Times New Roman" w:cs="Times New Roman"/>
                <w:sz w:val="20"/>
                <w:szCs w:val="20"/>
              </w:rPr>
              <w:t>80 254,00</w:t>
            </w:r>
          </w:p>
        </w:tc>
        <w:tc>
          <w:tcPr>
            <w:tcW w:w="992" w:type="dxa"/>
          </w:tcPr>
          <w:p w14:paraId="2ADDC9D9" w14:textId="77777777" w:rsidR="00DF6368" w:rsidRPr="00DF6368" w:rsidRDefault="00DF6368" w:rsidP="0023609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368">
              <w:rPr>
                <w:rFonts w:ascii="Times New Roman" w:eastAsia="Calibri" w:hAnsi="Times New Roman" w:cs="Times New Roman"/>
                <w:sz w:val="20"/>
                <w:szCs w:val="20"/>
              </w:rPr>
              <w:t>86 915,00</w:t>
            </w:r>
          </w:p>
        </w:tc>
        <w:tc>
          <w:tcPr>
            <w:tcW w:w="992" w:type="dxa"/>
          </w:tcPr>
          <w:p w14:paraId="19955F1A" w14:textId="77777777" w:rsidR="00DF6368" w:rsidRPr="00DF6368" w:rsidRDefault="00DF6368" w:rsidP="0023609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368">
              <w:rPr>
                <w:rFonts w:ascii="Times New Roman" w:eastAsia="Calibri" w:hAnsi="Times New Roman" w:cs="Times New Roman"/>
                <w:sz w:val="20"/>
                <w:szCs w:val="20"/>
              </w:rPr>
              <w:t>52 795,00</w:t>
            </w:r>
          </w:p>
        </w:tc>
        <w:tc>
          <w:tcPr>
            <w:tcW w:w="1560" w:type="dxa"/>
          </w:tcPr>
          <w:p w14:paraId="126E370C" w14:textId="77777777" w:rsidR="00DF6368" w:rsidRPr="006D2E51" w:rsidRDefault="00DF6368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Указ Президента Российской Федерации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7 мая 2012 года № 597 «О мероприятиях по реализации государственной социальной политики»</w:t>
            </w:r>
          </w:p>
        </w:tc>
      </w:tr>
      <w:tr w:rsidR="00EC49DD" w:rsidRPr="006D2E51" w14:paraId="5BE0BBA5" w14:textId="77777777" w:rsidTr="005153C0">
        <w:trPr>
          <w:trHeight w:val="232"/>
        </w:trPr>
        <w:tc>
          <w:tcPr>
            <w:tcW w:w="425" w:type="dxa"/>
            <w:noWrap/>
          </w:tcPr>
          <w:p w14:paraId="798B7196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591909C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1.1.1.20.</w:t>
            </w:r>
          </w:p>
        </w:tc>
        <w:tc>
          <w:tcPr>
            <w:tcW w:w="1417" w:type="dxa"/>
          </w:tcPr>
          <w:p w14:paraId="6C659A18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33</w:t>
            </w:r>
          </w:p>
          <w:p w14:paraId="10D57A71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объектов учреждений сферы культуры, соответствующих требованиям, направленным на обеспечение антитеррористической защищенности</w:t>
            </w:r>
          </w:p>
        </w:tc>
        <w:tc>
          <w:tcPr>
            <w:tcW w:w="1134" w:type="dxa"/>
            <w:noWrap/>
          </w:tcPr>
          <w:p w14:paraId="68C6EDEE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14:paraId="32A2BC1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2816CF7E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0E22E86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noWrap/>
          </w:tcPr>
          <w:p w14:paraId="6C3A397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noWrap/>
          </w:tcPr>
          <w:p w14:paraId="10BA7A3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14:paraId="5CEF8BF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6CDA33F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0A094AE7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218B393E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14:paraId="751FB146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РФ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      </w:r>
          </w:p>
        </w:tc>
      </w:tr>
      <w:tr w:rsidR="00EC49DD" w:rsidRPr="006D2E51" w14:paraId="47FF08F5" w14:textId="77777777" w:rsidTr="005153C0">
        <w:trPr>
          <w:trHeight w:val="232"/>
        </w:trPr>
        <w:tc>
          <w:tcPr>
            <w:tcW w:w="425" w:type="dxa"/>
            <w:noWrap/>
          </w:tcPr>
          <w:p w14:paraId="578B9476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0CB65CF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1.1.1.21.</w:t>
            </w:r>
          </w:p>
        </w:tc>
        <w:tc>
          <w:tcPr>
            <w:tcW w:w="1417" w:type="dxa"/>
          </w:tcPr>
          <w:p w14:paraId="360D821A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34</w:t>
            </w:r>
          </w:p>
          <w:p w14:paraId="3F44F95C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учреждений культуры, здания которых находятся в аварийном состоянии </w:t>
            </w:r>
            <w:r w:rsidRPr="006D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34" w:type="dxa"/>
            <w:noWrap/>
          </w:tcPr>
          <w:p w14:paraId="541F1710" w14:textId="77777777" w:rsidR="00EC49DD" w:rsidRPr="006D2E51" w:rsidRDefault="00EC49DD" w:rsidP="00236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noWrap/>
          </w:tcPr>
          <w:p w14:paraId="47C4961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5BBE723A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343109AA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14:paraId="584C9C7E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14:paraId="0E1C708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7415D45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47F092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88E31C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2192DC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14:paraId="3AFE4738" w14:textId="77777777" w:rsidR="00EC49DD" w:rsidRPr="006D2E51" w:rsidRDefault="00EC49DD" w:rsidP="0054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21.10.2013 № 1268-ПП «Об утверждении государственной программы Свердловской области «Развитие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года», ежегодный доклад главы </w:t>
            </w:r>
            <w:r w:rsidR="0054183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 за отчетный год и плановый период</w:t>
            </w:r>
          </w:p>
        </w:tc>
      </w:tr>
      <w:tr w:rsidR="00EC49DD" w:rsidRPr="006D2E51" w14:paraId="37169147" w14:textId="77777777" w:rsidTr="005153C0">
        <w:trPr>
          <w:trHeight w:val="232"/>
        </w:trPr>
        <w:tc>
          <w:tcPr>
            <w:tcW w:w="425" w:type="dxa"/>
            <w:noWrap/>
          </w:tcPr>
          <w:p w14:paraId="1E078223" w14:textId="77777777" w:rsidR="00EC49DD" w:rsidRPr="006D2E51" w:rsidRDefault="00EC49DD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18381B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1.1.1.22.</w:t>
            </w:r>
          </w:p>
        </w:tc>
        <w:tc>
          <w:tcPr>
            <w:tcW w:w="1417" w:type="dxa"/>
          </w:tcPr>
          <w:p w14:paraId="392D30E9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35</w:t>
            </w:r>
          </w:p>
          <w:p w14:paraId="15BA30F7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Доля муниципальных учреждений культуры (зданий), находящихся в удовлетворительном состоянии, в общем количестве таких учреждений</w:t>
            </w:r>
          </w:p>
        </w:tc>
        <w:tc>
          <w:tcPr>
            <w:tcW w:w="1134" w:type="dxa"/>
            <w:noWrap/>
          </w:tcPr>
          <w:p w14:paraId="22F530CD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noWrap/>
          </w:tcPr>
          <w:p w14:paraId="335DDD6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3302687E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7E6F819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16CB5334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1143A12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A8AE00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6CC29FC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1795B16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27A805C7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14:paraId="73F27244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года»,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16.07.2019 № 439-ПП «Об утверждении комплексной программы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«Развитие Верхнесалдинского городского округа» на 2019-2030 годы»</w:t>
            </w:r>
          </w:p>
        </w:tc>
      </w:tr>
      <w:tr w:rsidR="00EC49DD" w:rsidRPr="006D2E51" w14:paraId="0FC60A82" w14:textId="77777777" w:rsidTr="005153C0">
        <w:trPr>
          <w:trHeight w:val="232"/>
        </w:trPr>
        <w:tc>
          <w:tcPr>
            <w:tcW w:w="425" w:type="dxa"/>
            <w:noWrap/>
          </w:tcPr>
          <w:p w14:paraId="77D028AE" w14:textId="77777777" w:rsidR="00EC49DD" w:rsidRPr="003C13EA" w:rsidRDefault="003C13EA" w:rsidP="003C13E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25.1.</w:t>
            </w:r>
          </w:p>
        </w:tc>
        <w:tc>
          <w:tcPr>
            <w:tcW w:w="993" w:type="dxa"/>
          </w:tcPr>
          <w:p w14:paraId="07B59DE4" w14:textId="77777777" w:rsidR="00EC49DD" w:rsidRPr="003C13EA" w:rsidRDefault="00EC49DD" w:rsidP="003C13E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1.1.1.23.</w:t>
            </w:r>
          </w:p>
        </w:tc>
        <w:tc>
          <w:tcPr>
            <w:tcW w:w="1417" w:type="dxa"/>
          </w:tcPr>
          <w:p w14:paraId="5D76DEE9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38</w:t>
            </w:r>
          </w:p>
          <w:p w14:paraId="34527B7E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муниципальных библиотек, переоснащенных по модельному стандарту</w:t>
            </w:r>
          </w:p>
        </w:tc>
        <w:tc>
          <w:tcPr>
            <w:tcW w:w="1134" w:type="dxa"/>
            <w:noWrap/>
          </w:tcPr>
          <w:p w14:paraId="5B586B5C" w14:textId="77777777" w:rsidR="00EC49DD" w:rsidRPr="006D2E51" w:rsidRDefault="00EC49DD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14:paraId="6A1B9969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3FD94E0D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0E941AB3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62D0ED90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14:paraId="0436916C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3C75831F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334208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1D04325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DAC9818" w14:textId="77777777" w:rsidR="00EC49DD" w:rsidRPr="006D2E51" w:rsidRDefault="00EC49DD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51539D4A" w14:textId="77777777" w:rsidR="00EC49DD" w:rsidRPr="006D2E51" w:rsidRDefault="00EC49DD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</w:t>
            </w:r>
          </w:p>
        </w:tc>
      </w:tr>
      <w:tr w:rsidR="003C13EA" w:rsidRPr="006D2E51" w14:paraId="603591B2" w14:textId="77777777" w:rsidTr="005153C0">
        <w:trPr>
          <w:trHeight w:val="232"/>
        </w:trPr>
        <w:tc>
          <w:tcPr>
            <w:tcW w:w="425" w:type="dxa"/>
            <w:noWrap/>
          </w:tcPr>
          <w:p w14:paraId="3B8DE2E9" w14:textId="77777777" w:rsidR="003C13EA" w:rsidRPr="003C13EA" w:rsidRDefault="003C13EA" w:rsidP="003C13E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25.2.</w:t>
            </w:r>
          </w:p>
        </w:tc>
        <w:tc>
          <w:tcPr>
            <w:tcW w:w="993" w:type="dxa"/>
          </w:tcPr>
          <w:p w14:paraId="4D46DBA3" w14:textId="77777777" w:rsidR="003C13EA" w:rsidRPr="003C13EA" w:rsidRDefault="003C13EA" w:rsidP="003C13E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1.1.1.24.</w:t>
            </w:r>
          </w:p>
        </w:tc>
        <w:tc>
          <w:tcPr>
            <w:tcW w:w="1417" w:type="dxa"/>
          </w:tcPr>
          <w:p w14:paraId="3264D1A2" w14:textId="77777777" w:rsidR="003C13EA" w:rsidRPr="003C13EA" w:rsidRDefault="003C13EA" w:rsidP="003C13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39</w:t>
            </w:r>
          </w:p>
          <w:p w14:paraId="60CB1063" w14:textId="77777777" w:rsidR="003C13EA" w:rsidRPr="003C13EA" w:rsidRDefault="003C13EA" w:rsidP="003C1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муниципальных учреждений культуры, здания и </w:t>
            </w: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помещения которых приведены в соответствие требованиям норм пожарной безопасности </w:t>
            </w:r>
          </w:p>
          <w:p w14:paraId="69408C51" w14:textId="77777777" w:rsidR="003C13EA" w:rsidRPr="003C13EA" w:rsidRDefault="003C13EA" w:rsidP="003C1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и санитарного законодательства</w:t>
            </w:r>
          </w:p>
        </w:tc>
        <w:tc>
          <w:tcPr>
            <w:tcW w:w="1134" w:type="dxa"/>
            <w:noWrap/>
          </w:tcPr>
          <w:p w14:paraId="6C53DDE8" w14:textId="77777777" w:rsidR="003C13EA" w:rsidRPr="003C13EA" w:rsidRDefault="003C13EA" w:rsidP="003C13EA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noWrap/>
          </w:tcPr>
          <w:p w14:paraId="68750F5B" w14:textId="77777777"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6DDAFC7C" w14:textId="77777777"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05150681" w14:textId="77777777"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12A7343E" w14:textId="77777777"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338BFCE6" w14:textId="77777777"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1C71DD3F" w14:textId="77777777"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7417D9F" w14:textId="77777777"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67D1E66" w14:textId="77777777"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903D62C" w14:textId="77777777" w:rsidR="003C13EA" w:rsidRPr="003C13EA" w:rsidRDefault="003C13EA" w:rsidP="003C1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733C026A" w14:textId="77777777" w:rsidR="003C13EA" w:rsidRPr="003C13EA" w:rsidRDefault="003C13EA" w:rsidP="003C1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</w:t>
            </w:r>
            <w:r w:rsidRPr="003C13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й программы Свердловской области «Развитие культуры в Свердловской области до 2027 года»</w:t>
            </w:r>
          </w:p>
        </w:tc>
      </w:tr>
      <w:tr w:rsidR="005153C0" w:rsidRPr="006D2E51" w14:paraId="52F0BC39" w14:textId="77777777" w:rsidTr="005153C0">
        <w:trPr>
          <w:trHeight w:val="232"/>
        </w:trPr>
        <w:tc>
          <w:tcPr>
            <w:tcW w:w="425" w:type="dxa"/>
            <w:noWrap/>
          </w:tcPr>
          <w:p w14:paraId="6A0ABC4D" w14:textId="4E84A13F" w:rsidR="005153C0" w:rsidRPr="003C13EA" w:rsidRDefault="005153C0" w:rsidP="005153C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25.3.</w:t>
            </w:r>
          </w:p>
        </w:tc>
        <w:tc>
          <w:tcPr>
            <w:tcW w:w="993" w:type="dxa"/>
          </w:tcPr>
          <w:p w14:paraId="38E6C5FE" w14:textId="4F18FE86" w:rsidR="005153C0" w:rsidRPr="003C13EA" w:rsidRDefault="005153C0" w:rsidP="005153C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1.1.1.25.</w:t>
            </w:r>
          </w:p>
        </w:tc>
        <w:tc>
          <w:tcPr>
            <w:tcW w:w="1417" w:type="dxa"/>
          </w:tcPr>
          <w:p w14:paraId="0CE9399E" w14:textId="77777777" w:rsidR="005153C0" w:rsidRPr="005153C0" w:rsidRDefault="005153C0" w:rsidP="005153C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Целевой показатель </w:t>
            </w:r>
            <w:r w:rsidRPr="005153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№ 40</w:t>
            </w:r>
          </w:p>
          <w:p w14:paraId="084669F5" w14:textId="6A541B31" w:rsidR="005153C0" w:rsidRPr="005153C0" w:rsidRDefault="005153C0" w:rsidP="005153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комплектованию книжных фондов библиотек Верхнесалдинского муниципального округа Свердловской области</w:t>
            </w:r>
          </w:p>
        </w:tc>
        <w:tc>
          <w:tcPr>
            <w:tcW w:w="1134" w:type="dxa"/>
            <w:noWrap/>
          </w:tcPr>
          <w:p w14:paraId="105B96D3" w14:textId="37A41ADE" w:rsidR="005153C0" w:rsidRPr="003C13EA" w:rsidRDefault="005153C0" w:rsidP="005153C0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14:paraId="24B5E6AF" w14:textId="2DA777FD" w:rsidR="005153C0" w:rsidRPr="003C13EA" w:rsidRDefault="005153C0" w:rsidP="00515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715F8CBB" w14:textId="0CB2E760" w:rsidR="005153C0" w:rsidRPr="003C13EA" w:rsidRDefault="005153C0" w:rsidP="00515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79A6D4DF" w14:textId="466305C5" w:rsidR="005153C0" w:rsidRPr="003C13EA" w:rsidRDefault="005153C0" w:rsidP="00515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1041616E" w14:textId="5FE143BC" w:rsidR="005153C0" w:rsidRPr="003C13EA" w:rsidRDefault="005153C0" w:rsidP="00515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37437A86" w14:textId="5FF07616" w:rsidR="005153C0" w:rsidRPr="003C13EA" w:rsidRDefault="005153C0" w:rsidP="00515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32C03E0C" w14:textId="26EF0E53" w:rsidR="005153C0" w:rsidRPr="003C13EA" w:rsidRDefault="005153C0" w:rsidP="00515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4192442" w14:textId="3C0541F2" w:rsidR="005153C0" w:rsidRPr="003C13EA" w:rsidRDefault="005153C0" w:rsidP="00515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390BFE9" w14:textId="30BFB8CE" w:rsidR="005153C0" w:rsidRPr="003C13EA" w:rsidRDefault="005153C0" w:rsidP="00515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31F0F83" w14:textId="46219326" w:rsidR="005153C0" w:rsidRPr="003C13EA" w:rsidRDefault="005153C0" w:rsidP="00515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59A2BB1A" w14:textId="1116EA41" w:rsidR="005153C0" w:rsidRPr="003C13EA" w:rsidRDefault="005153C0" w:rsidP="005153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3C0">
              <w:rPr>
                <w:rFonts w:ascii="Times New Roman" w:eastAsia="Calibri" w:hAnsi="Times New Roman" w:cs="Times New Roman"/>
                <w:sz w:val="20"/>
                <w:szCs w:val="20"/>
              </w:rPr>
              <w:t>соглашение с Министерством культуры Свердловской области о предоставление субсидий из областного бюджета бюджету муниципального образования</w:t>
            </w:r>
          </w:p>
        </w:tc>
      </w:tr>
      <w:tr w:rsidR="0076193A" w:rsidRPr="006D2E51" w14:paraId="2A717F3D" w14:textId="77777777" w:rsidTr="005153C0">
        <w:trPr>
          <w:trHeight w:val="232"/>
        </w:trPr>
        <w:tc>
          <w:tcPr>
            <w:tcW w:w="425" w:type="dxa"/>
            <w:noWrap/>
          </w:tcPr>
          <w:p w14:paraId="25A58506" w14:textId="5A1867E6" w:rsidR="0076193A" w:rsidRDefault="0076193A" w:rsidP="0076193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25.4.</w:t>
            </w:r>
          </w:p>
        </w:tc>
        <w:tc>
          <w:tcPr>
            <w:tcW w:w="993" w:type="dxa"/>
          </w:tcPr>
          <w:p w14:paraId="59ED0900" w14:textId="2FAC8422" w:rsidR="0076193A" w:rsidRPr="005153C0" w:rsidRDefault="0076193A" w:rsidP="0076193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1.1.1.26.</w:t>
            </w:r>
          </w:p>
        </w:tc>
        <w:tc>
          <w:tcPr>
            <w:tcW w:w="1417" w:type="dxa"/>
          </w:tcPr>
          <w:p w14:paraId="0855D616" w14:textId="77777777" w:rsidR="0076193A" w:rsidRPr="0076193A" w:rsidRDefault="0076193A" w:rsidP="007619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Целевой показатель </w:t>
            </w:r>
            <w:r w:rsidRPr="007619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№ 42</w:t>
            </w:r>
          </w:p>
          <w:p w14:paraId="757F2C53" w14:textId="6002B347" w:rsidR="0076193A" w:rsidRPr="0076193A" w:rsidRDefault="0076193A" w:rsidP="007619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Общее </w:t>
            </w: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количество зданий учреждений культурно–досугового типа и общедоступных (публичных) библиотек в оперативном управлении в Верхнесалдинском муниципальном округе Свердловской области, в том числе в городе Верхняя Салда</w:t>
            </w:r>
          </w:p>
        </w:tc>
        <w:tc>
          <w:tcPr>
            <w:tcW w:w="1134" w:type="dxa"/>
            <w:noWrap/>
          </w:tcPr>
          <w:p w14:paraId="2AD45880" w14:textId="62A487DA" w:rsidR="0076193A" w:rsidRPr="005153C0" w:rsidRDefault="0076193A" w:rsidP="0076193A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noWrap/>
          </w:tcPr>
          <w:p w14:paraId="2F53F327" w14:textId="5CFCA6F6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42A3F20A" w14:textId="639E135E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26893F6D" w14:textId="4259DB7C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7A53119C" w14:textId="0C45F1D3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5FD785C8" w14:textId="725AF3F5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A342A16" w14:textId="264DE2B6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992" w:type="dxa"/>
          </w:tcPr>
          <w:p w14:paraId="6E3F856D" w14:textId="14FF1864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992" w:type="dxa"/>
          </w:tcPr>
          <w:p w14:paraId="15EE94F8" w14:textId="1957779E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992" w:type="dxa"/>
          </w:tcPr>
          <w:p w14:paraId="7CD5B6FF" w14:textId="4B94A038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560" w:type="dxa"/>
          </w:tcPr>
          <w:p w14:paraId="2DDA4ABA" w14:textId="1FD36A8C" w:rsidR="0076193A" w:rsidRPr="005153C0" w:rsidRDefault="0076193A" w:rsidP="007619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государственной статистической отчетности № </w:t>
            </w: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6-НК «Сведения об общедоступной (публичной) библиотеке», № 7-НК «Сведения об организации культурно-досугового типа»</w:t>
            </w:r>
          </w:p>
        </w:tc>
      </w:tr>
      <w:tr w:rsidR="0076193A" w:rsidRPr="006D2E51" w14:paraId="7F784E9E" w14:textId="77777777" w:rsidTr="005153C0">
        <w:trPr>
          <w:trHeight w:val="232"/>
        </w:trPr>
        <w:tc>
          <w:tcPr>
            <w:tcW w:w="425" w:type="dxa"/>
            <w:noWrap/>
          </w:tcPr>
          <w:p w14:paraId="20AD0897" w14:textId="45B2D54A" w:rsidR="0076193A" w:rsidRDefault="0076193A" w:rsidP="0076193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25.5.</w:t>
            </w:r>
          </w:p>
        </w:tc>
        <w:tc>
          <w:tcPr>
            <w:tcW w:w="993" w:type="dxa"/>
          </w:tcPr>
          <w:p w14:paraId="292F556F" w14:textId="0CAB4D69" w:rsidR="0076193A" w:rsidRPr="005153C0" w:rsidRDefault="0076193A" w:rsidP="0076193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1.1.1.27</w:t>
            </w:r>
          </w:p>
        </w:tc>
        <w:tc>
          <w:tcPr>
            <w:tcW w:w="1417" w:type="dxa"/>
          </w:tcPr>
          <w:p w14:paraId="22C572BD" w14:textId="77777777" w:rsidR="0076193A" w:rsidRPr="0076193A" w:rsidRDefault="0076193A" w:rsidP="007619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Целевой показатель </w:t>
            </w:r>
            <w:r w:rsidRPr="007619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№ 43</w:t>
            </w:r>
          </w:p>
          <w:p w14:paraId="17ED4F3B" w14:textId="0BCF7BFA" w:rsidR="0076193A" w:rsidRPr="0076193A" w:rsidRDefault="0076193A" w:rsidP="007619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зданий учреждений культурно–досугового </w:t>
            </w: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типа и общедоступных (публичных) библиотек в оперативном управлении, находящихся в удовлетворительном состоянии, в Верхнесалдинском муниципальном округе Свердловской области, в том числе в городе Верхняя Салда</w:t>
            </w:r>
          </w:p>
        </w:tc>
        <w:tc>
          <w:tcPr>
            <w:tcW w:w="1134" w:type="dxa"/>
            <w:noWrap/>
          </w:tcPr>
          <w:p w14:paraId="06053DFD" w14:textId="31D3EBF4" w:rsidR="0076193A" w:rsidRPr="005153C0" w:rsidRDefault="0076193A" w:rsidP="0076193A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noWrap/>
          </w:tcPr>
          <w:p w14:paraId="1227C531" w14:textId="2A0FCA15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1AC497B5" w14:textId="3AC84452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02FCC95C" w14:textId="2FF1DC93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36C5704A" w14:textId="6CA7C49F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4F71A49F" w14:textId="7B2F0411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55C53B28" w14:textId="55BBE734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992" w:type="dxa"/>
          </w:tcPr>
          <w:p w14:paraId="0A7B4DBE" w14:textId="24A18671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992" w:type="dxa"/>
          </w:tcPr>
          <w:p w14:paraId="37622E31" w14:textId="63AF5AA4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992" w:type="dxa"/>
          </w:tcPr>
          <w:p w14:paraId="4C92E22B" w14:textId="59352B41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560" w:type="dxa"/>
          </w:tcPr>
          <w:p w14:paraId="39FB79B1" w14:textId="67C9491B" w:rsidR="0076193A" w:rsidRPr="005153C0" w:rsidRDefault="0076193A" w:rsidP="007619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государственной статистической отчетности № 6-НК «Сведения об общедоступной (публичной) </w:t>
            </w: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библиотеке», № 7-НК «Сведения об организации культурно-досугового типа»</w:t>
            </w:r>
          </w:p>
        </w:tc>
      </w:tr>
      <w:tr w:rsidR="0076193A" w:rsidRPr="006D2E51" w14:paraId="5A35901F" w14:textId="77777777" w:rsidTr="005153C0">
        <w:trPr>
          <w:trHeight w:val="232"/>
        </w:trPr>
        <w:tc>
          <w:tcPr>
            <w:tcW w:w="425" w:type="dxa"/>
            <w:noWrap/>
          </w:tcPr>
          <w:p w14:paraId="52FB1813" w14:textId="2AF7CAB2" w:rsidR="0076193A" w:rsidRDefault="0076193A" w:rsidP="0076193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25.6.</w:t>
            </w:r>
          </w:p>
        </w:tc>
        <w:tc>
          <w:tcPr>
            <w:tcW w:w="993" w:type="dxa"/>
          </w:tcPr>
          <w:p w14:paraId="05D76EA4" w14:textId="3006919D" w:rsidR="0076193A" w:rsidRPr="005153C0" w:rsidRDefault="0076193A" w:rsidP="0076193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1.1.1.28.</w:t>
            </w:r>
          </w:p>
        </w:tc>
        <w:tc>
          <w:tcPr>
            <w:tcW w:w="1417" w:type="dxa"/>
          </w:tcPr>
          <w:p w14:paraId="070CF0BB" w14:textId="77777777" w:rsidR="0076193A" w:rsidRPr="0076193A" w:rsidRDefault="0076193A" w:rsidP="007619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Целевой показатель </w:t>
            </w:r>
            <w:r w:rsidRPr="007619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№ 46</w:t>
            </w:r>
          </w:p>
          <w:p w14:paraId="34BC45F9" w14:textId="167BEE5C" w:rsidR="0076193A" w:rsidRPr="0076193A" w:rsidRDefault="0076193A" w:rsidP="007619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доли объектов организаций культурно-</w:t>
            </w: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досугового типа и библиотек, находящихся в удовлетворительном состоянии</w:t>
            </w:r>
          </w:p>
        </w:tc>
        <w:tc>
          <w:tcPr>
            <w:tcW w:w="1134" w:type="dxa"/>
            <w:noWrap/>
          </w:tcPr>
          <w:p w14:paraId="35D5245E" w14:textId="2B73EA48" w:rsidR="0076193A" w:rsidRPr="005153C0" w:rsidRDefault="0076193A" w:rsidP="0076193A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noWrap/>
          </w:tcPr>
          <w:p w14:paraId="4CE10BDB" w14:textId="18EFA21A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7090A500" w14:textId="3C2A8009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7816E609" w14:textId="457EA2C6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2183DCFC" w14:textId="2637670A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5AC170CF" w14:textId="3678ADB2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A11970E" w14:textId="4EAC4EF2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FDCD678" w14:textId="435D661E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761C8006" w14:textId="71235C52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3E685C7E" w14:textId="7499A44E" w:rsidR="0076193A" w:rsidRPr="005153C0" w:rsidRDefault="0076193A" w:rsidP="00761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14:paraId="44B1206B" w14:textId="4541418B" w:rsidR="0076193A" w:rsidRPr="005153C0" w:rsidRDefault="0076193A" w:rsidP="007619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государственной статистической отчетности № 6-НК «Сведения об общедоступной (публичной) </w:t>
            </w:r>
            <w:r w:rsidRPr="007619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библиотеке», № 7-НК «Сведения об организации культурно-досугового типа»</w:t>
            </w:r>
          </w:p>
        </w:tc>
      </w:tr>
      <w:tr w:rsidR="003C13EA" w:rsidRPr="006D2E51" w14:paraId="718AE50B" w14:textId="77777777" w:rsidTr="005153C0">
        <w:trPr>
          <w:trHeight w:val="57"/>
        </w:trPr>
        <w:tc>
          <w:tcPr>
            <w:tcW w:w="425" w:type="dxa"/>
            <w:noWrap/>
          </w:tcPr>
          <w:p w14:paraId="022336CE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BFA27D9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1.1.2.</w:t>
            </w:r>
          </w:p>
        </w:tc>
        <w:tc>
          <w:tcPr>
            <w:tcW w:w="13041" w:type="dxa"/>
            <w:gridSpan w:val="12"/>
          </w:tcPr>
          <w:p w14:paraId="66D76D59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Задача 2. Обеспечение условий для развития инновационной деятельности муниципальных учреждений культуры</w:t>
            </w:r>
          </w:p>
        </w:tc>
      </w:tr>
      <w:tr w:rsidR="003C13EA" w:rsidRPr="006D2E51" w14:paraId="4B316BFC" w14:textId="77777777" w:rsidTr="005153C0">
        <w:trPr>
          <w:trHeight w:val="624"/>
        </w:trPr>
        <w:tc>
          <w:tcPr>
            <w:tcW w:w="425" w:type="dxa"/>
            <w:noWrap/>
          </w:tcPr>
          <w:p w14:paraId="7881BE8B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477DBE6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1.1.2.1.</w:t>
            </w:r>
          </w:p>
        </w:tc>
        <w:tc>
          <w:tcPr>
            <w:tcW w:w="1417" w:type="dxa"/>
          </w:tcPr>
          <w:p w14:paraId="253BD4B5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15</w:t>
            </w:r>
          </w:p>
          <w:p w14:paraId="035BE88B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Число действующих виртуальных выставок</w:t>
            </w:r>
          </w:p>
        </w:tc>
        <w:tc>
          <w:tcPr>
            <w:tcW w:w="1134" w:type="dxa"/>
            <w:noWrap/>
          </w:tcPr>
          <w:p w14:paraId="77F4C63A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14:paraId="0465A5F2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</w:tcPr>
          <w:p w14:paraId="4A9BE697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14:paraId="59EA191A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14:paraId="04D1EA04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14:paraId="040B60B1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389137C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CBD43D3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3DFF64F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F8E388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043DA00B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постановления Правительства Свердловской области 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</w:t>
            </w:r>
          </w:p>
        </w:tc>
      </w:tr>
      <w:tr w:rsidR="003C13EA" w:rsidRPr="006D2E51" w14:paraId="19E46D6B" w14:textId="77777777" w:rsidTr="005153C0">
        <w:trPr>
          <w:trHeight w:val="187"/>
        </w:trPr>
        <w:tc>
          <w:tcPr>
            <w:tcW w:w="425" w:type="dxa"/>
            <w:noWrap/>
          </w:tcPr>
          <w:p w14:paraId="42087FE8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B1FCD8F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1.1.2.2.</w:t>
            </w:r>
          </w:p>
        </w:tc>
        <w:tc>
          <w:tcPr>
            <w:tcW w:w="1417" w:type="dxa"/>
          </w:tcPr>
          <w:p w14:paraId="6E1DBE77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16</w:t>
            </w:r>
          </w:p>
          <w:p w14:paraId="0620BB11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передвижных музейных выставок</w:t>
            </w:r>
          </w:p>
        </w:tc>
        <w:tc>
          <w:tcPr>
            <w:tcW w:w="1134" w:type="dxa"/>
            <w:noWrap/>
          </w:tcPr>
          <w:p w14:paraId="30B53AF1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14:paraId="33A2F922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noWrap/>
          </w:tcPr>
          <w:p w14:paraId="0E3C4F11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</w:tcPr>
          <w:p w14:paraId="3AB1FE1E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</w:tcPr>
          <w:p w14:paraId="596E8E8D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</w:tcPr>
          <w:p w14:paraId="015FA645" w14:textId="77777777" w:rsidR="003C13EA" w:rsidRPr="006D2E51" w:rsidRDefault="00901D9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4D7A5FE2" w14:textId="77777777" w:rsidR="003C13EA" w:rsidRPr="006D2E51" w:rsidRDefault="00901D9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6ABD517E" w14:textId="77777777" w:rsidR="003C13EA" w:rsidRPr="006D2E51" w:rsidRDefault="00901D9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7BEC45C2" w14:textId="77777777" w:rsidR="003C13EA" w:rsidRPr="006D2E51" w:rsidRDefault="00901D9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323D0E67" w14:textId="77777777" w:rsidR="003C13EA" w:rsidRPr="006D2E51" w:rsidRDefault="00901D92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6B5E40AF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от 21.10.2013 № 1268-ПП «Об утверждении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</w:t>
            </w:r>
          </w:p>
        </w:tc>
      </w:tr>
      <w:tr w:rsidR="003C13EA" w:rsidRPr="006D2E51" w14:paraId="362E5B6E" w14:textId="77777777" w:rsidTr="005153C0">
        <w:trPr>
          <w:trHeight w:val="187"/>
        </w:trPr>
        <w:tc>
          <w:tcPr>
            <w:tcW w:w="425" w:type="dxa"/>
            <w:noWrap/>
          </w:tcPr>
          <w:p w14:paraId="6B464E73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33C94E8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041" w:type="dxa"/>
            <w:gridSpan w:val="12"/>
          </w:tcPr>
          <w:p w14:paraId="462936F6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2. «Развитие образования в сфере культуры»</w:t>
            </w:r>
          </w:p>
        </w:tc>
      </w:tr>
      <w:tr w:rsidR="003C13EA" w:rsidRPr="006D2E51" w14:paraId="543A33FE" w14:textId="77777777" w:rsidTr="005153C0">
        <w:trPr>
          <w:trHeight w:val="187"/>
        </w:trPr>
        <w:tc>
          <w:tcPr>
            <w:tcW w:w="425" w:type="dxa"/>
            <w:noWrap/>
          </w:tcPr>
          <w:p w14:paraId="2B765032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EF61B5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13041" w:type="dxa"/>
            <w:gridSpan w:val="12"/>
          </w:tcPr>
          <w:p w14:paraId="1E844AE7" w14:textId="77777777" w:rsidR="003C13EA" w:rsidRPr="006D2E51" w:rsidRDefault="003C13EA" w:rsidP="0054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Цель. Духовно – нравственное развитие и реализация человеческого потенциала в условиях перехода к инновационному типу развития общества и экономики Верхнесалдинского </w:t>
            </w:r>
            <w:r w:rsidR="00541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округа</w:t>
            </w:r>
            <w:r w:rsidR="00541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Свердловской области</w:t>
            </w:r>
          </w:p>
        </w:tc>
      </w:tr>
      <w:tr w:rsidR="003C13EA" w:rsidRPr="006D2E51" w14:paraId="1AACA21C" w14:textId="77777777" w:rsidTr="005153C0">
        <w:trPr>
          <w:trHeight w:val="187"/>
        </w:trPr>
        <w:tc>
          <w:tcPr>
            <w:tcW w:w="425" w:type="dxa"/>
            <w:noWrap/>
          </w:tcPr>
          <w:p w14:paraId="57E97A54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306C74D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2.2.3.</w:t>
            </w:r>
          </w:p>
        </w:tc>
        <w:tc>
          <w:tcPr>
            <w:tcW w:w="13041" w:type="dxa"/>
            <w:gridSpan w:val="12"/>
          </w:tcPr>
          <w:p w14:paraId="2618A632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Задача 3. Создание условий для художественного образования и эстетического воспитания, приобретения знаний, умений и навыков </w:t>
            </w: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в области выбранного вида искусств, опыта творческой деятельности</w:t>
            </w:r>
          </w:p>
        </w:tc>
      </w:tr>
      <w:tr w:rsidR="003C13EA" w:rsidRPr="006D2E51" w14:paraId="2263925F" w14:textId="77777777" w:rsidTr="005153C0">
        <w:trPr>
          <w:trHeight w:val="193"/>
        </w:trPr>
        <w:tc>
          <w:tcPr>
            <w:tcW w:w="425" w:type="dxa"/>
            <w:noWrap/>
          </w:tcPr>
          <w:p w14:paraId="6BD3CCC2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7631E58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2.2.3.1.</w:t>
            </w:r>
          </w:p>
        </w:tc>
        <w:tc>
          <w:tcPr>
            <w:tcW w:w="1417" w:type="dxa"/>
          </w:tcPr>
          <w:p w14:paraId="708FF726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17</w:t>
            </w:r>
          </w:p>
          <w:p w14:paraId="5E095D32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Сохранение контингента обучающихся в учреждениях дополнительного образования</w:t>
            </w:r>
          </w:p>
        </w:tc>
        <w:tc>
          <w:tcPr>
            <w:tcW w:w="1134" w:type="dxa"/>
            <w:noWrap/>
          </w:tcPr>
          <w:p w14:paraId="284932B0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noWrap/>
          </w:tcPr>
          <w:p w14:paraId="1B2A5684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1447</w:t>
            </w:r>
          </w:p>
        </w:tc>
        <w:tc>
          <w:tcPr>
            <w:tcW w:w="993" w:type="dxa"/>
            <w:noWrap/>
          </w:tcPr>
          <w:p w14:paraId="4245D1DB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992" w:type="dxa"/>
            <w:noWrap/>
          </w:tcPr>
          <w:p w14:paraId="0B90987A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992" w:type="dxa"/>
            <w:noWrap/>
          </w:tcPr>
          <w:p w14:paraId="45363299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992" w:type="dxa"/>
            <w:noWrap/>
          </w:tcPr>
          <w:p w14:paraId="4B3FECDA" w14:textId="77777777" w:rsidR="003C13EA" w:rsidRPr="006D2E51" w:rsidRDefault="003C13EA" w:rsidP="00D47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D47A0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6E6E35CB" w14:textId="77777777" w:rsidR="003C13EA" w:rsidRPr="006D2E51" w:rsidRDefault="003C13EA" w:rsidP="00D47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D47A0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15129B58" w14:textId="77777777" w:rsidR="003C13EA" w:rsidRPr="006D2E51" w:rsidRDefault="003C13EA" w:rsidP="00D47A0D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6D2E51">
              <w:rPr>
                <w:rFonts w:eastAsia="Calibri"/>
                <w:sz w:val="20"/>
                <w:szCs w:val="20"/>
              </w:rPr>
              <w:t>7</w:t>
            </w:r>
            <w:r w:rsidR="00D47A0D">
              <w:rPr>
                <w:rFonts w:eastAsia="Calibri"/>
                <w:sz w:val="20"/>
                <w:szCs w:val="20"/>
              </w:rPr>
              <w:t>5</w:t>
            </w:r>
            <w:r w:rsidRPr="006D2E51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DE3658" w14:textId="77777777" w:rsidR="003C13EA" w:rsidRPr="006D2E51" w:rsidRDefault="003C13EA" w:rsidP="00D47A0D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6D2E51">
              <w:rPr>
                <w:rFonts w:eastAsia="Calibri"/>
                <w:sz w:val="20"/>
                <w:szCs w:val="20"/>
              </w:rPr>
              <w:t>7</w:t>
            </w:r>
            <w:r w:rsidR="00D47A0D">
              <w:rPr>
                <w:rFonts w:eastAsia="Calibri"/>
                <w:sz w:val="20"/>
                <w:szCs w:val="20"/>
              </w:rPr>
              <w:t>5</w:t>
            </w:r>
            <w:r w:rsidRPr="006D2E51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38D78A5D" w14:textId="77777777" w:rsidR="003C13EA" w:rsidRPr="006D2E51" w:rsidRDefault="003C13EA" w:rsidP="00D47A0D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6D2E51">
              <w:rPr>
                <w:rFonts w:eastAsia="Calibri"/>
                <w:sz w:val="20"/>
                <w:szCs w:val="20"/>
              </w:rPr>
              <w:t>7</w:t>
            </w:r>
            <w:r w:rsidR="00D47A0D">
              <w:rPr>
                <w:rFonts w:eastAsia="Calibri"/>
                <w:sz w:val="20"/>
                <w:szCs w:val="20"/>
              </w:rPr>
              <w:t>5</w:t>
            </w:r>
            <w:r w:rsidRPr="006D2E51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3FE3D4B2" w14:textId="77777777" w:rsidR="003C13EA" w:rsidRPr="006D2E51" w:rsidRDefault="003C13EA" w:rsidP="00236092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0"/>
                <w:szCs w:val="20"/>
              </w:rPr>
            </w:pPr>
            <w:r w:rsidRPr="006D2E51">
              <w:rPr>
                <w:rFonts w:eastAsia="Calibri"/>
                <w:sz w:val="20"/>
                <w:szCs w:val="20"/>
              </w:rPr>
              <w:t xml:space="preserve">решение Коллегии Министерства культуры Российской Федерации </w:t>
            </w:r>
            <w:r w:rsidRPr="006D2E51">
              <w:rPr>
                <w:rFonts w:eastAsia="Calibri"/>
                <w:sz w:val="20"/>
                <w:szCs w:val="20"/>
              </w:rPr>
              <w:br/>
              <w:t xml:space="preserve">от 08.07.2017 № 16 по вопросу «О современном состоянии и перспективах развития детских школ искусств», форма федерального статистического наблюдения </w:t>
            </w:r>
            <w:r w:rsidRPr="006D2E51">
              <w:rPr>
                <w:rFonts w:eastAsia="Calibri"/>
                <w:sz w:val="20"/>
                <w:szCs w:val="20"/>
              </w:rPr>
              <w:lastRenderedPageBreak/>
              <w:t xml:space="preserve">№ 1-ДО «Сведения об учреждении дополнительного образования», утвержденная приказом Федеральной службы государственной статистики </w:t>
            </w:r>
            <w:r w:rsidRPr="006D2E51">
              <w:rPr>
                <w:rFonts w:eastAsia="Calibri"/>
                <w:sz w:val="20"/>
                <w:szCs w:val="20"/>
              </w:rPr>
              <w:br/>
              <w:t>от 23.12.2016 № 851</w:t>
            </w:r>
          </w:p>
        </w:tc>
      </w:tr>
      <w:tr w:rsidR="003C13EA" w:rsidRPr="006D2E51" w14:paraId="016C36FA" w14:textId="77777777" w:rsidTr="005153C0">
        <w:trPr>
          <w:trHeight w:val="760"/>
        </w:trPr>
        <w:tc>
          <w:tcPr>
            <w:tcW w:w="425" w:type="dxa"/>
            <w:noWrap/>
          </w:tcPr>
          <w:p w14:paraId="60F31AF4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5DF7AD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2.2.3.2.</w:t>
            </w:r>
          </w:p>
        </w:tc>
        <w:tc>
          <w:tcPr>
            <w:tcW w:w="1417" w:type="dxa"/>
          </w:tcPr>
          <w:p w14:paraId="54F39D69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18</w:t>
            </w:r>
          </w:p>
          <w:p w14:paraId="20EA9EC3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34" w:type="dxa"/>
            <w:noWrap/>
          </w:tcPr>
          <w:p w14:paraId="63D95B9B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noWrap/>
          </w:tcPr>
          <w:p w14:paraId="249C2F10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993" w:type="dxa"/>
            <w:noWrap/>
          </w:tcPr>
          <w:p w14:paraId="16C645EB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992" w:type="dxa"/>
            <w:noWrap/>
          </w:tcPr>
          <w:p w14:paraId="4F74F853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992" w:type="dxa"/>
            <w:noWrap/>
          </w:tcPr>
          <w:p w14:paraId="55676B95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992" w:type="dxa"/>
            <w:noWrap/>
          </w:tcPr>
          <w:p w14:paraId="7B970E63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14,50</w:t>
            </w:r>
          </w:p>
        </w:tc>
        <w:tc>
          <w:tcPr>
            <w:tcW w:w="993" w:type="dxa"/>
          </w:tcPr>
          <w:p w14:paraId="6D0FF54E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14,50</w:t>
            </w:r>
          </w:p>
        </w:tc>
        <w:tc>
          <w:tcPr>
            <w:tcW w:w="992" w:type="dxa"/>
          </w:tcPr>
          <w:p w14:paraId="1842AF98" w14:textId="77777777" w:rsidR="003C13EA" w:rsidRPr="006D2E51" w:rsidRDefault="003C13EA" w:rsidP="00236092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6D2E51">
              <w:rPr>
                <w:rFonts w:eastAsia="Calibri"/>
                <w:sz w:val="20"/>
                <w:szCs w:val="20"/>
              </w:rPr>
              <w:t>14,50</w:t>
            </w:r>
          </w:p>
        </w:tc>
        <w:tc>
          <w:tcPr>
            <w:tcW w:w="992" w:type="dxa"/>
          </w:tcPr>
          <w:p w14:paraId="5157103E" w14:textId="77777777" w:rsidR="003C13EA" w:rsidRPr="006D2E51" w:rsidRDefault="003C13EA" w:rsidP="00236092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6D2E51">
              <w:rPr>
                <w:rFonts w:eastAsia="Calibri"/>
                <w:sz w:val="20"/>
                <w:szCs w:val="20"/>
              </w:rPr>
              <w:t>14,50</w:t>
            </w:r>
          </w:p>
        </w:tc>
        <w:tc>
          <w:tcPr>
            <w:tcW w:w="992" w:type="dxa"/>
          </w:tcPr>
          <w:p w14:paraId="1416F2F1" w14:textId="77777777" w:rsidR="003C13EA" w:rsidRPr="006D2E51" w:rsidRDefault="003C13EA" w:rsidP="00236092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6D2E51">
              <w:rPr>
                <w:rFonts w:eastAsia="Calibri"/>
                <w:sz w:val="20"/>
                <w:szCs w:val="20"/>
              </w:rPr>
              <w:t>14,50</w:t>
            </w:r>
          </w:p>
        </w:tc>
        <w:tc>
          <w:tcPr>
            <w:tcW w:w="1560" w:type="dxa"/>
          </w:tcPr>
          <w:p w14:paraId="4F72C7EA" w14:textId="77777777" w:rsidR="003C13EA" w:rsidRPr="006D2E51" w:rsidRDefault="003C13EA" w:rsidP="00236092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0"/>
                <w:szCs w:val="20"/>
              </w:rPr>
            </w:pPr>
            <w:r w:rsidRPr="006D2E51">
              <w:rPr>
                <w:rFonts w:eastAsia="Calibri"/>
                <w:sz w:val="20"/>
                <w:szCs w:val="20"/>
              </w:rPr>
              <w:t xml:space="preserve">решение Думы городского округа </w:t>
            </w:r>
            <w:r w:rsidRPr="006D2E51">
              <w:rPr>
                <w:rFonts w:eastAsia="Calibri"/>
                <w:sz w:val="20"/>
                <w:szCs w:val="20"/>
              </w:rPr>
              <w:br/>
              <w:t>от 25.12.2018 № 142 «Об утверждении Стратегии социально-экономического развития Верхнесалдинского городского округа до 2030 года»</w:t>
            </w:r>
          </w:p>
        </w:tc>
      </w:tr>
      <w:tr w:rsidR="003C13EA" w:rsidRPr="006D2E51" w14:paraId="5303479A" w14:textId="77777777" w:rsidTr="005153C0">
        <w:trPr>
          <w:trHeight w:val="760"/>
        </w:trPr>
        <w:tc>
          <w:tcPr>
            <w:tcW w:w="425" w:type="dxa"/>
            <w:noWrap/>
          </w:tcPr>
          <w:p w14:paraId="2F85B591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7933D9D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2.2.3.3.</w:t>
            </w:r>
          </w:p>
        </w:tc>
        <w:tc>
          <w:tcPr>
            <w:tcW w:w="1417" w:type="dxa"/>
          </w:tcPr>
          <w:p w14:paraId="26AF8F62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19</w:t>
            </w:r>
          </w:p>
          <w:p w14:paraId="381C6E94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учащихся детских школ искусств, привлекаемых к участию в творческих мероприятиях, от общего числа учащихся детских школ искусств</w:t>
            </w:r>
          </w:p>
        </w:tc>
        <w:tc>
          <w:tcPr>
            <w:tcW w:w="1134" w:type="dxa"/>
            <w:noWrap/>
          </w:tcPr>
          <w:p w14:paraId="35CB04A6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noWrap/>
          </w:tcPr>
          <w:p w14:paraId="487E28D3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3" w:type="dxa"/>
            <w:noWrap/>
          </w:tcPr>
          <w:p w14:paraId="2AF0FC4C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noWrap/>
          </w:tcPr>
          <w:p w14:paraId="7A0BBAAF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992" w:type="dxa"/>
            <w:noWrap/>
          </w:tcPr>
          <w:p w14:paraId="2F05CBEE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992" w:type="dxa"/>
            <w:noWrap/>
          </w:tcPr>
          <w:p w14:paraId="0C6D22C9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93" w:type="dxa"/>
          </w:tcPr>
          <w:p w14:paraId="51DC2AC5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92" w:type="dxa"/>
          </w:tcPr>
          <w:p w14:paraId="0661B8C9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92" w:type="dxa"/>
          </w:tcPr>
          <w:p w14:paraId="6DFABC1A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92" w:type="dxa"/>
          </w:tcPr>
          <w:p w14:paraId="470F1D6B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560" w:type="dxa"/>
          </w:tcPr>
          <w:p w14:paraId="29E861F9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</w:t>
            </w:r>
          </w:p>
        </w:tc>
      </w:tr>
      <w:tr w:rsidR="003C13EA" w:rsidRPr="006D2E51" w14:paraId="221F6CFC" w14:textId="77777777" w:rsidTr="005153C0">
        <w:trPr>
          <w:trHeight w:val="514"/>
        </w:trPr>
        <w:tc>
          <w:tcPr>
            <w:tcW w:w="425" w:type="dxa"/>
            <w:tcBorders>
              <w:top w:val="single" w:sz="4" w:space="0" w:color="auto"/>
            </w:tcBorders>
            <w:noWrap/>
          </w:tcPr>
          <w:p w14:paraId="3FDEB6FD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E1ECBCB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2.2.3.4.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E7D1A50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20</w:t>
            </w:r>
          </w:p>
          <w:p w14:paraId="00675AAA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лауреатов международных конкурсов и фестивалей в сфере культуры в общем числе обучающихся в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14:paraId="180DD8F1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66485D55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14:paraId="01316E8A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606A55F5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6A709030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7B587439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B6FB967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8286049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002AF62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20EF46E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2C3F1C9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распоряжение Правительства Российской Федерации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29.02.2016 № 326-р «Об утверждении Стратегии государственной культурной политики на период до 2030 года»</w:t>
            </w:r>
          </w:p>
        </w:tc>
      </w:tr>
      <w:tr w:rsidR="003C13EA" w:rsidRPr="006D2E51" w14:paraId="1A7571F0" w14:textId="77777777" w:rsidTr="005153C0">
        <w:trPr>
          <w:trHeight w:val="514"/>
        </w:trPr>
        <w:tc>
          <w:tcPr>
            <w:tcW w:w="425" w:type="dxa"/>
            <w:tcBorders>
              <w:top w:val="single" w:sz="4" w:space="0" w:color="auto"/>
            </w:tcBorders>
            <w:noWrap/>
          </w:tcPr>
          <w:p w14:paraId="2AA4C588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E3ABEE9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2.2.3.5.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EBAB593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21</w:t>
            </w:r>
          </w:p>
          <w:p w14:paraId="5BD4CCCD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Удовлетворенность населения качеством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14:paraId="0DC1ACD1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5A0F8752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14:paraId="20C733E0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151DDF1C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3604FAA2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780FDAEF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34F0AF9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A64A794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27DD0A6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FBA6220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C5315BA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Думы городского округа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25.12.2018 № 142 «Об утверждении Стратегии социально-экономического развития Верхнесалдинского городского округа до 2030 года»</w:t>
            </w:r>
          </w:p>
        </w:tc>
      </w:tr>
      <w:tr w:rsidR="003C13EA" w:rsidRPr="006D2E51" w14:paraId="134FE1C1" w14:textId="77777777" w:rsidTr="005153C0">
        <w:trPr>
          <w:trHeight w:val="514"/>
        </w:trPr>
        <w:tc>
          <w:tcPr>
            <w:tcW w:w="425" w:type="dxa"/>
            <w:tcBorders>
              <w:top w:val="single" w:sz="4" w:space="0" w:color="auto"/>
            </w:tcBorders>
            <w:noWrap/>
          </w:tcPr>
          <w:p w14:paraId="26A0D749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36FCFDC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2.2.3.6.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385D135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22</w:t>
            </w:r>
          </w:p>
          <w:p w14:paraId="6FB7D77C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Удовлетворенность населения качеством дополнительного образования детей и молодежи в возрасте 5-18 лет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14:paraId="7AD2AC5A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7F2ADFB8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14:paraId="2AD58CC2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5D85AC24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6C29CDB9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1AC61A96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CF6A104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C8BFCF4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1740911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B8C7E48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7D57756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16.07.2019 № 439-ПП «Об утверждении комплексной программы «Развитие Верхнесалдинского городского округа» на 2019-2030 годы», решение Думы городского округа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25.12.2018 № 142 «Об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утверждении Стратегии социально-экономического развития Верхнесалдинского городского округа до 2030 года»</w:t>
            </w:r>
          </w:p>
        </w:tc>
      </w:tr>
      <w:tr w:rsidR="003C13EA" w:rsidRPr="006D2E51" w14:paraId="0F932CFE" w14:textId="77777777" w:rsidTr="005153C0">
        <w:trPr>
          <w:trHeight w:val="514"/>
        </w:trPr>
        <w:tc>
          <w:tcPr>
            <w:tcW w:w="425" w:type="dxa"/>
            <w:tcBorders>
              <w:top w:val="single" w:sz="4" w:space="0" w:color="auto"/>
            </w:tcBorders>
            <w:noWrap/>
          </w:tcPr>
          <w:p w14:paraId="7A9475D6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C7992F2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2.2.3.7.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F071FA9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31</w:t>
            </w:r>
          </w:p>
          <w:p w14:paraId="5F5676C0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реализованных проектов инициативного бюджетирования</w:t>
            </w:r>
            <w:r w:rsidRPr="006D2E51">
              <w:rPr>
                <w:sz w:val="20"/>
                <w:szCs w:val="20"/>
              </w:rPr>
              <w:t xml:space="preserve">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14:paraId="13169438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6440F478" w14:textId="77777777" w:rsidR="003C13EA" w:rsidRPr="006D2E51" w:rsidRDefault="003C13EA" w:rsidP="00236092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14:paraId="2AEF8E6A" w14:textId="77777777" w:rsidR="003C13EA" w:rsidRPr="006D2E51" w:rsidRDefault="003C13EA" w:rsidP="00236092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433744C9" w14:textId="77777777" w:rsidR="003C13EA" w:rsidRPr="006D2E51" w:rsidRDefault="003C13EA" w:rsidP="00236092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3A56A96A" w14:textId="77777777" w:rsidR="003C13EA" w:rsidRPr="006D2E51" w:rsidRDefault="003C13EA" w:rsidP="00236092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29AE0B8B" w14:textId="77777777" w:rsidR="003C13EA" w:rsidRPr="006D2E51" w:rsidRDefault="004C6102" w:rsidP="00236092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4FDAAA4" w14:textId="6C408F24" w:rsidR="003C13EA" w:rsidRPr="006D2E51" w:rsidRDefault="00AE77C5" w:rsidP="00236092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2881291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93D3F56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DB386FB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B4E22A0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по результатам конкурсного отбора инициативных проектов</w:t>
            </w:r>
          </w:p>
        </w:tc>
      </w:tr>
      <w:tr w:rsidR="003C13EA" w:rsidRPr="006D2E51" w14:paraId="3005D831" w14:textId="77777777" w:rsidTr="005153C0">
        <w:trPr>
          <w:trHeight w:val="514"/>
        </w:trPr>
        <w:tc>
          <w:tcPr>
            <w:tcW w:w="425" w:type="dxa"/>
            <w:tcBorders>
              <w:top w:val="single" w:sz="4" w:space="0" w:color="auto"/>
            </w:tcBorders>
            <w:noWrap/>
          </w:tcPr>
          <w:p w14:paraId="1C31D016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E089E3B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2.2.3.8.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BAB06C9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32</w:t>
            </w:r>
          </w:p>
          <w:p w14:paraId="1B30468E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объектов учреждений дополнительного образования сферы культуры, соответствую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щих требованиям, направленным на обеспечение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14:paraId="260F810A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3BD6331A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14:paraId="23733773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162309CD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593BBAD6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637B9AE0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7F17C3D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637E31D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91096CB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C75B99F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B5ED45D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РФ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11.02.2017 № 176 «Об утверждении требований к антитеррористической защищенности объектов (территорий) в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сфере культуры и формы паспорта безопасности этих объектов (территорий)»</w:t>
            </w:r>
          </w:p>
        </w:tc>
      </w:tr>
      <w:tr w:rsidR="003C13EA" w:rsidRPr="006D2E51" w14:paraId="7E2BFBE3" w14:textId="77777777" w:rsidTr="005153C0">
        <w:trPr>
          <w:trHeight w:val="514"/>
        </w:trPr>
        <w:tc>
          <w:tcPr>
            <w:tcW w:w="425" w:type="dxa"/>
            <w:tcBorders>
              <w:top w:val="single" w:sz="4" w:space="0" w:color="auto"/>
            </w:tcBorders>
            <w:noWrap/>
          </w:tcPr>
          <w:p w14:paraId="6B43928F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A5A7216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2.2.3.9.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AD76C78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36</w:t>
            </w:r>
          </w:p>
          <w:p w14:paraId="5568ED17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учреждений дополнительного образования сферы культуры, здания которых находятся в аварийном состоянии или требуют капитального ремонта, в общем количестве муниципальных </w:t>
            </w:r>
            <w:r w:rsidRPr="006D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14:paraId="355C7FB8" w14:textId="77777777" w:rsidR="003C13EA" w:rsidRPr="006D2E51" w:rsidRDefault="003C13EA" w:rsidP="00236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389C930E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14:paraId="69C2586D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5FC72D5B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7723DB24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359AE12D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1BD40CF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46C074A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F605D4D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EE82E63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C485684" w14:textId="77777777" w:rsidR="003C13EA" w:rsidRPr="006D2E51" w:rsidRDefault="003C13EA" w:rsidP="0054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года», ежегодный доклад главы </w:t>
            </w:r>
            <w:r w:rsidR="0054183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 за отчетный год и плановый период</w:t>
            </w:r>
          </w:p>
        </w:tc>
      </w:tr>
      <w:tr w:rsidR="003C13EA" w:rsidRPr="006D2E51" w14:paraId="43F96F60" w14:textId="77777777" w:rsidTr="005153C0">
        <w:trPr>
          <w:trHeight w:val="514"/>
        </w:trPr>
        <w:tc>
          <w:tcPr>
            <w:tcW w:w="425" w:type="dxa"/>
            <w:tcBorders>
              <w:top w:val="single" w:sz="4" w:space="0" w:color="auto"/>
            </w:tcBorders>
            <w:noWrap/>
          </w:tcPr>
          <w:p w14:paraId="786B3011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31FFF13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2.2.3.10.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D896254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37</w:t>
            </w:r>
          </w:p>
          <w:p w14:paraId="5A8E15F8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Доля муниципальных учреждений (зданий) дополнительного образования сферы культуры, находящихся в удовлетворительном состоянии, в общем количестве таких учреждений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14:paraId="17EDA2B0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1286FA61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14:paraId="5F4016CE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38B7C630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7D3AE1BF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56F35312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FC6CEF3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8FE3252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ADD38CC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3D8CF1D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F8E5FAD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культуры в Свердловской области до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года»,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16.07.2019 № 439-ПП «Об утверждении комплексной программы «Развитие Верхнесалдинского городского округа» на 2019-2030 годы»</w:t>
            </w:r>
          </w:p>
        </w:tc>
      </w:tr>
      <w:tr w:rsidR="00B93F10" w:rsidRPr="006D2E51" w14:paraId="565999FB" w14:textId="77777777" w:rsidTr="000E0587">
        <w:trPr>
          <w:trHeight w:val="514"/>
        </w:trPr>
        <w:tc>
          <w:tcPr>
            <w:tcW w:w="425" w:type="dxa"/>
            <w:tcBorders>
              <w:top w:val="single" w:sz="4" w:space="0" w:color="auto"/>
            </w:tcBorders>
            <w:noWrap/>
          </w:tcPr>
          <w:p w14:paraId="2DF33B96" w14:textId="77777777" w:rsidR="00B93F10" w:rsidRPr="006D2E51" w:rsidRDefault="00B93F10" w:rsidP="00B93F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741AB21" w14:textId="4167B4AE" w:rsidR="00B93F10" w:rsidRPr="006D2E51" w:rsidRDefault="00B93F10" w:rsidP="00B9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2.2.3.11.</w:t>
            </w:r>
          </w:p>
        </w:tc>
        <w:tc>
          <w:tcPr>
            <w:tcW w:w="1417" w:type="dxa"/>
          </w:tcPr>
          <w:p w14:paraId="428B50FA" w14:textId="77777777" w:rsidR="00B93F10" w:rsidRPr="00B93F10" w:rsidRDefault="00B93F10" w:rsidP="00B93F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Целевой показатель </w:t>
            </w:r>
            <w:r w:rsidRPr="00B93F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</w:r>
            <w:r w:rsidRPr="00B93F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№ 41</w:t>
            </w:r>
          </w:p>
          <w:p w14:paraId="5D4EEF52" w14:textId="75AE5185" w:rsidR="00B93F10" w:rsidRPr="00B93F10" w:rsidRDefault="00B93F10" w:rsidP="00B9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граждан, осваивающих дополнительные предпрофессиональные и общеразвивающие программы в сфере искусств, которым предоставлена мера социальной поддержки отдельных категорий граждан, осваивающих дополнительные предпрофессиональные и общеразвивающие программы в сфере искусств</w:t>
            </w:r>
          </w:p>
        </w:tc>
        <w:tc>
          <w:tcPr>
            <w:tcW w:w="1134" w:type="dxa"/>
            <w:noWrap/>
          </w:tcPr>
          <w:p w14:paraId="384010EE" w14:textId="3B7A5F31" w:rsidR="00B93F10" w:rsidRPr="006D2E51" w:rsidRDefault="00B93F10" w:rsidP="00B9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92" w:type="dxa"/>
            <w:noWrap/>
          </w:tcPr>
          <w:p w14:paraId="0CD642C5" w14:textId="60A2A8A6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12CC3DE9" w14:textId="5B2CDDF1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406FCBEA" w14:textId="634B4722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1BEEB9A9" w14:textId="59F4C25C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30554038" w14:textId="1DD1298D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518D642F" w14:textId="7C33CFCD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38492F9F" w14:textId="6AB7D38C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AB4CAB7" w14:textId="293B873D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4D1B429" w14:textId="6BBFFFC8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6BF94F06" w14:textId="3FC48694" w:rsidR="00B93F10" w:rsidRPr="006D2E51" w:rsidRDefault="00B93F10" w:rsidP="00B9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соглашение с Министерство</w:t>
            </w: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 культуры Свердловской области о предоставлении иного межбюджетного трансферта из областного бюджета бюджету муниципального образования</w:t>
            </w:r>
          </w:p>
        </w:tc>
      </w:tr>
      <w:tr w:rsidR="00B93F10" w:rsidRPr="006D2E51" w14:paraId="0A3B2CB8" w14:textId="77777777" w:rsidTr="000E0587">
        <w:trPr>
          <w:trHeight w:val="514"/>
        </w:trPr>
        <w:tc>
          <w:tcPr>
            <w:tcW w:w="425" w:type="dxa"/>
            <w:tcBorders>
              <w:top w:val="single" w:sz="4" w:space="0" w:color="auto"/>
            </w:tcBorders>
            <w:noWrap/>
          </w:tcPr>
          <w:p w14:paraId="5F11005C" w14:textId="77777777" w:rsidR="00B93F10" w:rsidRPr="006D2E51" w:rsidRDefault="00B93F10" w:rsidP="00B93F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A47AB6E" w14:textId="716BBD65" w:rsidR="00B93F10" w:rsidRPr="006D2E51" w:rsidRDefault="00B93F10" w:rsidP="00B9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2.2.3.12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BF88" w14:textId="77777777" w:rsidR="00B93F10" w:rsidRPr="00B93F10" w:rsidRDefault="00B93F10" w:rsidP="00B93F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Целевой показатель </w:t>
            </w:r>
            <w:r w:rsidRPr="00B93F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№ 44</w:t>
            </w:r>
          </w:p>
          <w:p w14:paraId="1A8864EB" w14:textId="3AB9975A" w:rsidR="00B93F10" w:rsidRPr="00B93F10" w:rsidRDefault="00B93F10" w:rsidP="00B9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количество зданий учреждений дополнительного образования в сфере культуры (учреждения культурно–досугового типа) в оперативном управлении в Верхнесалдинском муниципальном округе Свердловской области, в том числе в городе Верхняя Салда</w:t>
            </w:r>
          </w:p>
        </w:tc>
        <w:tc>
          <w:tcPr>
            <w:tcW w:w="1134" w:type="dxa"/>
            <w:noWrap/>
          </w:tcPr>
          <w:p w14:paraId="7D94498F" w14:textId="7CF03474" w:rsidR="00B93F10" w:rsidRPr="006D2E51" w:rsidRDefault="00B93F10" w:rsidP="00B9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noWrap/>
          </w:tcPr>
          <w:p w14:paraId="3CD6EA03" w14:textId="26194166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1BDC40B2" w14:textId="31EEB841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6BAAAAB4" w14:textId="2E1F530E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0D63A485" w14:textId="02C217D5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42AB2FCC" w14:textId="6B18EE63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3C5588C4" w14:textId="367E4C05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992" w:type="dxa"/>
          </w:tcPr>
          <w:p w14:paraId="386C9102" w14:textId="2637368E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992" w:type="dxa"/>
          </w:tcPr>
          <w:p w14:paraId="3803D058" w14:textId="2F34BE27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992" w:type="dxa"/>
          </w:tcPr>
          <w:p w14:paraId="055C98EA" w14:textId="156FAC79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560" w:type="dxa"/>
          </w:tcPr>
          <w:p w14:paraId="4C62ED6C" w14:textId="78384A50" w:rsidR="00B93F10" w:rsidRPr="006D2E51" w:rsidRDefault="00B93F10" w:rsidP="00B9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форма государственной статистической отчетности № 7-НК «Сведения об организации культурно-досугового типа»</w:t>
            </w:r>
          </w:p>
        </w:tc>
      </w:tr>
      <w:tr w:rsidR="00B93F10" w:rsidRPr="006D2E51" w14:paraId="65203642" w14:textId="77777777" w:rsidTr="000E0587">
        <w:trPr>
          <w:trHeight w:val="514"/>
        </w:trPr>
        <w:tc>
          <w:tcPr>
            <w:tcW w:w="425" w:type="dxa"/>
            <w:tcBorders>
              <w:top w:val="single" w:sz="4" w:space="0" w:color="auto"/>
            </w:tcBorders>
            <w:noWrap/>
          </w:tcPr>
          <w:p w14:paraId="4BF25D66" w14:textId="77777777" w:rsidR="00B93F10" w:rsidRPr="006D2E51" w:rsidRDefault="00B93F10" w:rsidP="00B93F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BF5F7CF" w14:textId="2287CD49" w:rsidR="00B93F10" w:rsidRPr="006D2E51" w:rsidRDefault="00B93F10" w:rsidP="00B9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2.2.3.13.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247D" w14:textId="77777777" w:rsidR="00B93F10" w:rsidRPr="00B93F10" w:rsidRDefault="00B93F10" w:rsidP="00B93F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Целевой показатель </w:t>
            </w:r>
            <w:r w:rsidRPr="00B93F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№ 45</w:t>
            </w:r>
          </w:p>
          <w:p w14:paraId="16308D4E" w14:textId="4813A760" w:rsidR="00B93F10" w:rsidRPr="00B93F10" w:rsidRDefault="00B93F10" w:rsidP="00B9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Общее количество зданий учреждений дополнительного образования в сфере культуры (учреждения культурно–досугового типа) в оперативном управлении, находящихся в удовлетворительном состоянии, в Верхнесалдинском муниципальном округе Свердловской области, в том числе в городе Верхняя Салда</w:t>
            </w:r>
          </w:p>
        </w:tc>
        <w:tc>
          <w:tcPr>
            <w:tcW w:w="1134" w:type="dxa"/>
            <w:noWrap/>
          </w:tcPr>
          <w:p w14:paraId="5FA9994A" w14:textId="3508F128" w:rsidR="00B93F10" w:rsidRPr="006D2E51" w:rsidRDefault="00B93F10" w:rsidP="00B9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noWrap/>
          </w:tcPr>
          <w:p w14:paraId="086A8F51" w14:textId="331858DC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7B08CB52" w14:textId="4815B4C8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1B6D1223" w14:textId="03C533BA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425D7A3E" w14:textId="3F5E1C98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14:paraId="172778D7" w14:textId="187BCBA3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0537B30" w14:textId="603FEC94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992" w:type="dxa"/>
          </w:tcPr>
          <w:p w14:paraId="7DA9CB48" w14:textId="0F63C4BB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992" w:type="dxa"/>
          </w:tcPr>
          <w:p w14:paraId="75E88A1B" w14:textId="017F010B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992" w:type="dxa"/>
          </w:tcPr>
          <w:p w14:paraId="75071EDF" w14:textId="0057C4F0" w:rsidR="00B93F10" w:rsidRPr="006D2E51" w:rsidRDefault="00B93F10" w:rsidP="00B9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560" w:type="dxa"/>
          </w:tcPr>
          <w:p w14:paraId="2D3854F6" w14:textId="422AD8AC" w:rsidR="00B93F10" w:rsidRPr="006D2E51" w:rsidRDefault="00B93F10" w:rsidP="00B9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форма государственной статистической </w:t>
            </w:r>
            <w:r w:rsidRPr="00B93F1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отчетности № 7-НК «Сведения об организации культурно-досугового типа»</w:t>
            </w:r>
          </w:p>
        </w:tc>
      </w:tr>
      <w:tr w:rsidR="003C13EA" w:rsidRPr="006D2E51" w14:paraId="061F1266" w14:textId="77777777" w:rsidTr="005153C0">
        <w:trPr>
          <w:trHeight w:val="374"/>
        </w:trPr>
        <w:tc>
          <w:tcPr>
            <w:tcW w:w="425" w:type="dxa"/>
            <w:noWrap/>
          </w:tcPr>
          <w:p w14:paraId="533295B5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A626CE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2.2.4.</w:t>
            </w:r>
          </w:p>
        </w:tc>
        <w:tc>
          <w:tcPr>
            <w:tcW w:w="13041" w:type="dxa"/>
            <w:gridSpan w:val="12"/>
          </w:tcPr>
          <w:p w14:paraId="3F2B95D0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Задача 4. Создание условий для сохранения и развития кадрового и творческого потенциала сферы культуры</w:t>
            </w:r>
          </w:p>
        </w:tc>
      </w:tr>
      <w:tr w:rsidR="003C13EA" w:rsidRPr="006D2E51" w14:paraId="4C2822E1" w14:textId="77777777" w:rsidTr="005153C0">
        <w:trPr>
          <w:trHeight w:val="374"/>
        </w:trPr>
        <w:tc>
          <w:tcPr>
            <w:tcW w:w="425" w:type="dxa"/>
            <w:noWrap/>
          </w:tcPr>
          <w:p w14:paraId="7111919E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A0C4DF0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2.2.4.1.</w:t>
            </w:r>
          </w:p>
        </w:tc>
        <w:tc>
          <w:tcPr>
            <w:tcW w:w="1417" w:type="dxa"/>
          </w:tcPr>
          <w:p w14:paraId="5516CD9F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Целевой </w:t>
            </w: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показатель № 23</w:t>
            </w:r>
          </w:p>
          <w:p w14:paraId="66DB3A01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Соотношение средней заработной платы работников муниципальных учреждений культуры в соответствии с прогнозным значением среднемесячного дохода от трудовой деятельности по Свердловской области</w:t>
            </w:r>
          </w:p>
        </w:tc>
        <w:tc>
          <w:tcPr>
            <w:tcW w:w="1134" w:type="dxa"/>
            <w:noWrap/>
          </w:tcPr>
          <w:p w14:paraId="034D3220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noWrap/>
          </w:tcPr>
          <w:p w14:paraId="4388AF78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noWrap/>
          </w:tcPr>
          <w:p w14:paraId="6DC07120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0AC0C400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202BF2B8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14:paraId="510B3198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57A6943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34250F66" w14:textId="77777777" w:rsidR="003C13EA" w:rsidRPr="006D2E51" w:rsidRDefault="003C13EA" w:rsidP="0023609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D2E5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0CCC90A7" w14:textId="77777777" w:rsidR="003C13EA" w:rsidRPr="006D2E51" w:rsidRDefault="003C13EA" w:rsidP="0023609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D2E5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1ED60CEB" w14:textId="77777777" w:rsidR="003C13EA" w:rsidRPr="006D2E51" w:rsidRDefault="003C13EA" w:rsidP="0023609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D2E5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14BA5A55" w14:textId="77777777" w:rsidR="003C13EA" w:rsidRPr="006D2E51" w:rsidRDefault="003C13EA" w:rsidP="0023609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6D2E51">
              <w:rPr>
                <w:rFonts w:ascii="Times New Roman" w:eastAsia="Calibri" w:hAnsi="Times New Roman" w:cs="Times New Roman"/>
              </w:rPr>
              <w:t xml:space="preserve">Указ </w:t>
            </w:r>
            <w:r w:rsidRPr="006D2E51">
              <w:rPr>
                <w:rFonts w:ascii="Times New Roman" w:eastAsia="Calibri" w:hAnsi="Times New Roman" w:cs="Times New Roman"/>
              </w:rPr>
              <w:lastRenderedPageBreak/>
              <w:t xml:space="preserve">Президента Российской Федерации </w:t>
            </w:r>
            <w:r w:rsidRPr="006D2E51">
              <w:rPr>
                <w:rFonts w:ascii="Times New Roman" w:eastAsia="Calibri" w:hAnsi="Times New Roman" w:cs="Times New Roman"/>
              </w:rPr>
              <w:br/>
              <w:t>от 07.05.2012 № 597 «О мероприятиях по реализации государственной социальной политики», указами Президента Российской Федерации показателей соотношения заработной платы для данной категории работников в 2019 году</w:t>
            </w:r>
          </w:p>
        </w:tc>
      </w:tr>
      <w:tr w:rsidR="003C13EA" w:rsidRPr="006D2E51" w14:paraId="58225A4F" w14:textId="77777777" w:rsidTr="005153C0">
        <w:trPr>
          <w:trHeight w:val="939"/>
        </w:trPr>
        <w:tc>
          <w:tcPr>
            <w:tcW w:w="425" w:type="dxa"/>
            <w:noWrap/>
          </w:tcPr>
          <w:p w14:paraId="3ACEEDD3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869A8F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2.2.4.2.</w:t>
            </w:r>
          </w:p>
        </w:tc>
        <w:tc>
          <w:tcPr>
            <w:tcW w:w="1417" w:type="dxa"/>
          </w:tcPr>
          <w:p w14:paraId="59E430CC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29</w:t>
            </w:r>
          </w:p>
          <w:p w14:paraId="2230DB93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специалистов, прошедших повышение квалификации на базе Центров непрерывног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 образования</w:t>
            </w:r>
          </w:p>
        </w:tc>
        <w:tc>
          <w:tcPr>
            <w:tcW w:w="1134" w:type="dxa"/>
            <w:noWrap/>
          </w:tcPr>
          <w:p w14:paraId="47646B98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noWrap/>
          </w:tcPr>
          <w:p w14:paraId="72809436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</w:tcPr>
          <w:p w14:paraId="49C2CE55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noWrap/>
          </w:tcPr>
          <w:p w14:paraId="51727050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noWrap/>
          </w:tcPr>
          <w:p w14:paraId="2E4B9A4F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noWrap/>
          </w:tcPr>
          <w:p w14:paraId="256B9C19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2C5024EE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9A57AA2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5E46DB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D12DA1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ED04CE2" w14:textId="77777777" w:rsidR="003C13EA" w:rsidRPr="006D2E51" w:rsidRDefault="003C13EA" w:rsidP="00236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соглашения о достижении результатов показателей муниципального компонента регионального проекта «Создание условий для реализации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творческого потенциала нации («Творческие люди») (Свердловская область)»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21.12.2020 № 740/12-2020, от 10.04.2023 № 740/12-2020</w:t>
            </w:r>
            <w:r w:rsidR="00996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996906" w:rsidRPr="00996906">
              <w:rPr>
                <w:rFonts w:ascii="Times New Roman" w:eastAsia="Calibri" w:hAnsi="Times New Roman" w:cs="Times New Roman"/>
                <w:sz w:val="20"/>
                <w:szCs w:val="20"/>
              </w:rPr>
              <w:t>от 16.01.2024 № 740/12-2020</w:t>
            </w:r>
          </w:p>
        </w:tc>
      </w:tr>
      <w:tr w:rsidR="003C13EA" w:rsidRPr="006D2E51" w14:paraId="26284FD1" w14:textId="77777777" w:rsidTr="005153C0">
        <w:trPr>
          <w:trHeight w:val="34"/>
        </w:trPr>
        <w:tc>
          <w:tcPr>
            <w:tcW w:w="425" w:type="dxa"/>
            <w:noWrap/>
          </w:tcPr>
          <w:p w14:paraId="38EF6B3B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3F18ACD" w14:textId="77777777" w:rsidR="003C13EA" w:rsidRPr="006D2E51" w:rsidRDefault="003C13EA" w:rsidP="002360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2.2.5.</w:t>
            </w:r>
          </w:p>
        </w:tc>
        <w:tc>
          <w:tcPr>
            <w:tcW w:w="13041" w:type="dxa"/>
            <w:gridSpan w:val="12"/>
          </w:tcPr>
          <w:p w14:paraId="7466C88A" w14:textId="77777777" w:rsidR="003C13EA" w:rsidRPr="006D2E51" w:rsidRDefault="003C13EA" w:rsidP="0023609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Задача 5. Совершенствование организационных, экономических и правовых механизмов развития культуры</w:t>
            </w:r>
          </w:p>
        </w:tc>
      </w:tr>
      <w:tr w:rsidR="003C13EA" w:rsidRPr="00BC2036" w14:paraId="2BF1340C" w14:textId="77777777" w:rsidTr="005153C0">
        <w:trPr>
          <w:trHeight w:val="939"/>
        </w:trPr>
        <w:tc>
          <w:tcPr>
            <w:tcW w:w="425" w:type="dxa"/>
            <w:noWrap/>
          </w:tcPr>
          <w:p w14:paraId="738ADE2A" w14:textId="77777777" w:rsidR="003C13EA" w:rsidRPr="006D2E51" w:rsidRDefault="003C13EA" w:rsidP="002360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179D7E9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2.2.5.1.</w:t>
            </w:r>
          </w:p>
        </w:tc>
        <w:tc>
          <w:tcPr>
            <w:tcW w:w="1417" w:type="dxa"/>
          </w:tcPr>
          <w:p w14:paraId="2A5CD9CA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Целевой показатель № 24</w:t>
            </w:r>
          </w:p>
          <w:p w14:paraId="471BF38C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Уровень удовлетворенности населения качеством и доступностью оказываемых населению муниципальных услуг в сфере культуры</w:t>
            </w:r>
          </w:p>
        </w:tc>
        <w:tc>
          <w:tcPr>
            <w:tcW w:w="1134" w:type="dxa"/>
            <w:noWrap/>
          </w:tcPr>
          <w:p w14:paraId="165B218C" w14:textId="77777777" w:rsidR="003C13EA" w:rsidRPr="006D2E51" w:rsidRDefault="003C13EA" w:rsidP="002360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noWrap/>
          </w:tcPr>
          <w:p w14:paraId="4122A99D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993" w:type="dxa"/>
            <w:noWrap/>
          </w:tcPr>
          <w:p w14:paraId="69D1B6E3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992" w:type="dxa"/>
            <w:noWrap/>
          </w:tcPr>
          <w:p w14:paraId="2D620DEA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992" w:type="dxa"/>
            <w:noWrap/>
          </w:tcPr>
          <w:p w14:paraId="25BC8F9E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992" w:type="dxa"/>
            <w:noWrap/>
          </w:tcPr>
          <w:p w14:paraId="4DDE706C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3" w:type="dxa"/>
          </w:tcPr>
          <w:p w14:paraId="698BB8C5" w14:textId="77777777" w:rsidR="003C13EA" w:rsidRPr="006D2E51" w:rsidRDefault="003C13EA" w:rsidP="00236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</w:tcPr>
          <w:p w14:paraId="303C6018" w14:textId="77777777" w:rsidR="003C13EA" w:rsidRPr="006D2E51" w:rsidRDefault="003C13EA" w:rsidP="00236092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992" w:type="dxa"/>
          </w:tcPr>
          <w:p w14:paraId="173F3C3B" w14:textId="77777777" w:rsidR="003C13EA" w:rsidRPr="006D2E51" w:rsidRDefault="003C13EA" w:rsidP="00236092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</w:tcPr>
          <w:p w14:paraId="6FF67028" w14:textId="77777777" w:rsidR="003C13EA" w:rsidRPr="006D2E51" w:rsidRDefault="003C13EA" w:rsidP="00236092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1560" w:type="dxa"/>
          </w:tcPr>
          <w:p w14:paraId="5C39AEBB" w14:textId="77777777" w:rsidR="003C13EA" w:rsidRPr="00BC2036" w:rsidRDefault="003C13EA" w:rsidP="0023609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постановления Правительства Свердловской области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21.10.2013 № 1268-ПП «Об утверждении государственной программы Свердловской области «Развитие культур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в Свердловской области до 2027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года»,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16.07.2019 № 439-ПП «Об </w:t>
            </w:r>
            <w:r w:rsidRPr="006D2E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утверждении комплексной программы «Развитие Верхнесалдинского городского округа» на 2019-2030 годы»</w:t>
            </w:r>
          </w:p>
        </w:tc>
      </w:tr>
    </w:tbl>
    <w:p w14:paraId="5F666A5A" w14:textId="77777777" w:rsidR="00154F28" w:rsidRDefault="00154F28" w:rsidP="00315933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770AEF29" w14:textId="77777777" w:rsidR="00DF6368" w:rsidRDefault="00DF6368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sz w:val="26"/>
          <w:szCs w:val="26"/>
        </w:rPr>
        <w:br w:type="page"/>
      </w:r>
    </w:p>
    <w:p w14:paraId="7985EA62" w14:textId="77777777" w:rsidR="00DF6368" w:rsidRPr="00DF6368" w:rsidRDefault="00DF6368" w:rsidP="00DF6368">
      <w:pPr>
        <w:ind w:left="963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DF636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lastRenderedPageBreak/>
        <w:t xml:space="preserve">Приложение № 2 </w:t>
      </w:r>
    </w:p>
    <w:p w14:paraId="217DA06C" w14:textId="77777777" w:rsidR="00DF6368" w:rsidRPr="00DF6368" w:rsidRDefault="00DF6368" w:rsidP="00DF6368">
      <w:pPr>
        <w:ind w:left="963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DF636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к муниципальной программе «Развитие культуры в Верхнесалдинском </w:t>
      </w:r>
      <w:r w:rsidR="0054183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муниципальном</w:t>
      </w:r>
      <w:r w:rsidRPr="00DF636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округе</w:t>
      </w:r>
      <w:r w:rsidR="0054183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Свердловской области</w:t>
      </w:r>
      <w:r w:rsidRPr="00DF636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»</w:t>
      </w:r>
    </w:p>
    <w:p w14:paraId="6B801B95" w14:textId="77777777" w:rsidR="00DF6368" w:rsidRPr="0042166B" w:rsidRDefault="00DF6368" w:rsidP="00DF6368">
      <w:pPr>
        <w:ind w:left="10206"/>
        <w:jc w:val="both"/>
        <w:rPr>
          <w:color w:val="000000"/>
          <w:sz w:val="26"/>
          <w:szCs w:val="26"/>
        </w:rPr>
      </w:pPr>
    </w:p>
    <w:p w14:paraId="2CAF26DB" w14:textId="77777777" w:rsidR="00DF6368" w:rsidRPr="0042166B" w:rsidRDefault="00DF6368" w:rsidP="00DF6368">
      <w:pPr>
        <w:ind w:left="10206"/>
        <w:jc w:val="both"/>
        <w:rPr>
          <w:color w:val="000000"/>
          <w:sz w:val="26"/>
          <w:szCs w:val="26"/>
        </w:rPr>
      </w:pPr>
    </w:p>
    <w:p w14:paraId="56725F9F" w14:textId="77777777" w:rsidR="0054183B" w:rsidRPr="00CD0E41" w:rsidRDefault="0054183B" w:rsidP="0054183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0E41">
        <w:rPr>
          <w:rFonts w:ascii="Times New Roman" w:hAnsi="Times New Roman" w:cs="Times New Roman"/>
          <w:b/>
          <w:sz w:val="26"/>
          <w:szCs w:val="26"/>
        </w:rPr>
        <w:t>ПЛАН</w:t>
      </w:r>
    </w:p>
    <w:p w14:paraId="7CCB3C36" w14:textId="77777777" w:rsidR="0054183B" w:rsidRDefault="0054183B" w:rsidP="0054183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0E41">
        <w:rPr>
          <w:rFonts w:ascii="Times New Roman" w:hAnsi="Times New Roman" w:cs="Times New Roman"/>
          <w:b/>
          <w:sz w:val="26"/>
          <w:szCs w:val="26"/>
        </w:rPr>
        <w:t>мероприятий по выполнению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0E41"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Верхнесалдинского </w:t>
      </w:r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Pr="00CD0E41">
        <w:rPr>
          <w:rFonts w:ascii="Times New Roman" w:hAnsi="Times New Roman" w:cs="Times New Roman"/>
          <w:b/>
          <w:sz w:val="26"/>
          <w:szCs w:val="26"/>
        </w:rPr>
        <w:t xml:space="preserve"> округа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BD1E193" w14:textId="77777777" w:rsidR="0054183B" w:rsidRDefault="0054183B" w:rsidP="0054183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Свердловской области</w:t>
      </w:r>
      <w:r w:rsidRPr="00CD0E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4DF5">
        <w:rPr>
          <w:rFonts w:ascii="Times New Roman" w:hAnsi="Times New Roman" w:cs="Times New Roman"/>
          <w:b/>
          <w:sz w:val="26"/>
          <w:szCs w:val="26"/>
        </w:rPr>
        <w:t xml:space="preserve">«Развитие культуры в Верхнесалдинском </w:t>
      </w:r>
      <w:r>
        <w:rPr>
          <w:rFonts w:ascii="Times New Roman" w:hAnsi="Times New Roman" w:cs="Times New Roman"/>
          <w:b/>
          <w:sz w:val="26"/>
          <w:szCs w:val="26"/>
        </w:rPr>
        <w:t>муниципальном</w:t>
      </w:r>
      <w:r w:rsidRPr="00724DF5">
        <w:rPr>
          <w:rFonts w:ascii="Times New Roman" w:hAnsi="Times New Roman" w:cs="Times New Roman"/>
          <w:b/>
          <w:sz w:val="26"/>
          <w:szCs w:val="26"/>
        </w:rPr>
        <w:t xml:space="preserve"> округе</w:t>
      </w:r>
      <w:r>
        <w:rPr>
          <w:rFonts w:ascii="Times New Roman" w:hAnsi="Times New Roman" w:cs="Times New Roman"/>
          <w:b/>
          <w:sz w:val="26"/>
          <w:szCs w:val="26"/>
        </w:rPr>
        <w:t xml:space="preserve"> Свердловской области</w:t>
      </w:r>
      <w:r w:rsidRPr="00724DF5">
        <w:rPr>
          <w:rFonts w:ascii="Times New Roman" w:hAnsi="Times New Roman" w:cs="Times New Roman"/>
          <w:b/>
          <w:sz w:val="26"/>
          <w:szCs w:val="26"/>
        </w:rPr>
        <w:t>»</w:t>
      </w:r>
    </w:p>
    <w:p w14:paraId="5DC784EA" w14:textId="77777777" w:rsidR="0054183B" w:rsidRPr="00CD0E41" w:rsidRDefault="0054183B" w:rsidP="0054183B">
      <w:pPr>
        <w:pStyle w:val="ConsPlusNormal"/>
        <w:jc w:val="center"/>
        <w:rPr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"/>
        <w:gridCol w:w="2178"/>
        <w:gridCol w:w="1199"/>
        <w:gridCol w:w="1216"/>
        <w:gridCol w:w="948"/>
        <w:gridCol w:w="1003"/>
        <w:gridCol w:w="892"/>
        <w:gridCol w:w="892"/>
        <w:gridCol w:w="971"/>
        <w:gridCol w:w="986"/>
        <w:gridCol w:w="945"/>
        <w:gridCol w:w="6"/>
        <w:gridCol w:w="808"/>
        <w:gridCol w:w="6"/>
        <w:gridCol w:w="831"/>
        <w:gridCol w:w="1088"/>
      </w:tblGrid>
      <w:tr w:rsidR="00A43E1A" w:rsidRPr="008014BF" w14:paraId="212615C8" w14:textId="77777777" w:rsidTr="007A6B97">
        <w:trPr>
          <w:trHeight w:val="113"/>
          <w:tblHeader/>
          <w:jc w:val="center"/>
        </w:trPr>
        <w:tc>
          <w:tcPr>
            <w:tcW w:w="210" w:type="pct"/>
            <w:vMerge w:val="restart"/>
            <w:vAlign w:val="center"/>
          </w:tcPr>
          <w:p w14:paraId="7BE0DA96" w14:textId="77777777" w:rsidR="00A43E1A" w:rsidRPr="008014BF" w:rsidRDefault="00A43E1A" w:rsidP="007A6B97">
            <w:pPr>
              <w:pStyle w:val="ConsPlusNormal"/>
              <w:ind w:left="-7" w:firstLine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Номер строки</w:t>
            </w:r>
          </w:p>
        </w:tc>
        <w:tc>
          <w:tcPr>
            <w:tcW w:w="747" w:type="pct"/>
            <w:vMerge w:val="restart"/>
            <w:vAlign w:val="center"/>
          </w:tcPr>
          <w:p w14:paraId="7C2EAA9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мероприятия, источники ресурсного обеспечения</w:t>
            </w:r>
          </w:p>
        </w:tc>
        <w:tc>
          <w:tcPr>
            <w:tcW w:w="411" w:type="pct"/>
            <w:vMerge w:val="restart"/>
            <w:vAlign w:val="center"/>
          </w:tcPr>
          <w:p w14:paraId="25537E0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Код регионал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ьного (муниципального) проекта</w:t>
            </w:r>
          </w:p>
        </w:tc>
        <w:tc>
          <w:tcPr>
            <w:tcW w:w="3259" w:type="pct"/>
            <w:gridSpan w:val="12"/>
            <w:vAlign w:val="center"/>
          </w:tcPr>
          <w:p w14:paraId="0F16D9A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Объем расходов за счет всех источников ресурсного обеспечения (тыс. рублей)</w:t>
            </w:r>
          </w:p>
        </w:tc>
        <w:tc>
          <w:tcPr>
            <w:tcW w:w="373" w:type="pct"/>
            <w:vMerge w:val="restart"/>
            <w:vAlign w:val="center"/>
          </w:tcPr>
          <w:p w14:paraId="7AA82F2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Номера целевых показателей, на достижение которых направлены мероприятия</w:t>
            </w:r>
          </w:p>
        </w:tc>
      </w:tr>
      <w:tr w:rsidR="00A43E1A" w:rsidRPr="008014BF" w14:paraId="55D5E059" w14:textId="77777777" w:rsidTr="007A6B97">
        <w:trPr>
          <w:trHeight w:val="113"/>
          <w:tblHeader/>
          <w:jc w:val="center"/>
        </w:trPr>
        <w:tc>
          <w:tcPr>
            <w:tcW w:w="210" w:type="pct"/>
            <w:vMerge/>
          </w:tcPr>
          <w:p w14:paraId="4D1E640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Merge/>
          </w:tcPr>
          <w:p w14:paraId="21F17B7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4819C91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0452B5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25" w:type="pct"/>
            <w:vAlign w:val="center"/>
          </w:tcPr>
          <w:p w14:paraId="189B645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44" w:type="pct"/>
            <w:vAlign w:val="center"/>
          </w:tcPr>
          <w:p w14:paraId="1C664ED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06" w:type="pct"/>
            <w:vAlign w:val="center"/>
          </w:tcPr>
          <w:p w14:paraId="1BEBDFD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06" w:type="pct"/>
            <w:vAlign w:val="center"/>
          </w:tcPr>
          <w:p w14:paraId="42F6B1A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3" w:type="pct"/>
            <w:vAlign w:val="center"/>
          </w:tcPr>
          <w:p w14:paraId="0D0AA4F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8" w:type="pct"/>
            <w:vAlign w:val="center"/>
          </w:tcPr>
          <w:p w14:paraId="6C6697C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26" w:type="pct"/>
            <w:gridSpan w:val="2"/>
            <w:vAlign w:val="center"/>
          </w:tcPr>
          <w:p w14:paraId="36D897A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79" w:type="pct"/>
            <w:gridSpan w:val="2"/>
            <w:vAlign w:val="center"/>
          </w:tcPr>
          <w:p w14:paraId="2E3F126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285" w:type="pct"/>
            <w:vAlign w:val="center"/>
          </w:tcPr>
          <w:p w14:paraId="44B2A5E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373" w:type="pct"/>
            <w:vMerge/>
          </w:tcPr>
          <w:p w14:paraId="1492911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04F6CC2C" w14:textId="77777777" w:rsidTr="007A6B97">
        <w:trPr>
          <w:trHeight w:val="113"/>
          <w:jc w:val="center"/>
        </w:trPr>
        <w:tc>
          <w:tcPr>
            <w:tcW w:w="210" w:type="pct"/>
          </w:tcPr>
          <w:p w14:paraId="090C95DF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2DE2FD4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муниципальной программе, в том числе</w:t>
            </w:r>
          </w:p>
        </w:tc>
        <w:tc>
          <w:tcPr>
            <w:tcW w:w="411" w:type="pct"/>
            <w:vAlign w:val="center"/>
          </w:tcPr>
          <w:p w14:paraId="60DDAB1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2FA3BD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1 678 835,93</w:t>
            </w:r>
          </w:p>
        </w:tc>
        <w:tc>
          <w:tcPr>
            <w:tcW w:w="325" w:type="pct"/>
            <w:vAlign w:val="center"/>
          </w:tcPr>
          <w:p w14:paraId="44D7A6A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169 272,60</w:t>
            </w:r>
          </w:p>
        </w:tc>
        <w:tc>
          <w:tcPr>
            <w:tcW w:w="344" w:type="pct"/>
            <w:vAlign w:val="center"/>
          </w:tcPr>
          <w:p w14:paraId="20219AA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138 682,20</w:t>
            </w:r>
          </w:p>
        </w:tc>
        <w:tc>
          <w:tcPr>
            <w:tcW w:w="306" w:type="pct"/>
            <w:vAlign w:val="center"/>
          </w:tcPr>
          <w:p w14:paraId="4435E84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157 954,70</w:t>
            </w:r>
          </w:p>
        </w:tc>
        <w:tc>
          <w:tcPr>
            <w:tcW w:w="306" w:type="pct"/>
            <w:vAlign w:val="center"/>
          </w:tcPr>
          <w:p w14:paraId="631CEB2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65 854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6776C8B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183 772,13</w:t>
            </w:r>
          </w:p>
        </w:tc>
        <w:tc>
          <w:tcPr>
            <w:tcW w:w="338" w:type="pct"/>
            <w:vAlign w:val="center"/>
          </w:tcPr>
          <w:p w14:paraId="52FF8E4A" w14:textId="77777777" w:rsidR="00A43E1A" w:rsidRPr="000F17B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222 446,90</w:t>
            </w:r>
          </w:p>
        </w:tc>
        <w:tc>
          <w:tcPr>
            <w:tcW w:w="326" w:type="pct"/>
            <w:gridSpan w:val="2"/>
            <w:vAlign w:val="center"/>
          </w:tcPr>
          <w:p w14:paraId="31029D5A" w14:textId="77777777" w:rsidR="00A43E1A" w:rsidRPr="000F17B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7B9">
              <w:rPr>
                <w:rFonts w:ascii="Times New Roman" w:hAnsi="Times New Roman" w:cs="Times New Roman"/>
                <w:b/>
                <w:sz w:val="18"/>
                <w:szCs w:val="18"/>
              </w:rPr>
              <w:t>207 054,80</w:t>
            </w:r>
          </w:p>
        </w:tc>
        <w:tc>
          <w:tcPr>
            <w:tcW w:w="279" w:type="pct"/>
            <w:gridSpan w:val="2"/>
            <w:vAlign w:val="center"/>
          </w:tcPr>
          <w:p w14:paraId="4C5B51D2" w14:textId="77777777" w:rsidR="00A43E1A" w:rsidRPr="000F17B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7B9">
              <w:rPr>
                <w:rFonts w:ascii="Times New Roman" w:hAnsi="Times New Roman" w:cs="Times New Roman"/>
                <w:b/>
                <w:sz w:val="18"/>
                <w:szCs w:val="18"/>
              </w:rPr>
              <w:t>216 899,00</w:t>
            </w:r>
          </w:p>
        </w:tc>
        <w:tc>
          <w:tcPr>
            <w:tcW w:w="285" w:type="pct"/>
            <w:vAlign w:val="center"/>
          </w:tcPr>
          <w:p w14:paraId="665ED41B" w14:textId="77777777" w:rsidR="00A43E1A" w:rsidRPr="000F17B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7B9">
              <w:rPr>
                <w:rFonts w:ascii="Times New Roman" w:hAnsi="Times New Roman" w:cs="Times New Roman"/>
                <w:b/>
                <w:sz w:val="18"/>
                <w:szCs w:val="18"/>
              </w:rPr>
              <w:t>216 899,00</w:t>
            </w:r>
          </w:p>
        </w:tc>
        <w:tc>
          <w:tcPr>
            <w:tcW w:w="373" w:type="pct"/>
          </w:tcPr>
          <w:p w14:paraId="5EFC027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303E695B" w14:textId="77777777" w:rsidTr="007A6B97">
        <w:trPr>
          <w:trHeight w:val="113"/>
          <w:jc w:val="center"/>
        </w:trPr>
        <w:tc>
          <w:tcPr>
            <w:tcW w:w="210" w:type="pct"/>
          </w:tcPr>
          <w:p w14:paraId="0B037806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F202EF6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30B6505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D35ADB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10 213,10</w:t>
            </w:r>
          </w:p>
        </w:tc>
        <w:tc>
          <w:tcPr>
            <w:tcW w:w="325" w:type="pct"/>
            <w:vAlign w:val="center"/>
          </w:tcPr>
          <w:p w14:paraId="6F562C9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7F9279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C6FE4F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BB03BF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132,40</w:t>
            </w:r>
          </w:p>
        </w:tc>
        <w:tc>
          <w:tcPr>
            <w:tcW w:w="333" w:type="pct"/>
            <w:vAlign w:val="center"/>
          </w:tcPr>
          <w:p w14:paraId="72F930D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CD3BE8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vAlign w:val="center"/>
          </w:tcPr>
          <w:p w14:paraId="424269F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8E7DF6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4273495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BD25CC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308A2FCB" w14:textId="77777777" w:rsidTr="007A6B97">
        <w:trPr>
          <w:trHeight w:val="113"/>
          <w:jc w:val="center"/>
        </w:trPr>
        <w:tc>
          <w:tcPr>
            <w:tcW w:w="210" w:type="pct"/>
          </w:tcPr>
          <w:p w14:paraId="655C95D5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BECFB0D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3D67E01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50BA47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6 493,80</w:t>
            </w:r>
          </w:p>
        </w:tc>
        <w:tc>
          <w:tcPr>
            <w:tcW w:w="325" w:type="pct"/>
            <w:vAlign w:val="center"/>
          </w:tcPr>
          <w:p w14:paraId="3AB0931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306AB0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60,00</w:t>
            </w:r>
          </w:p>
        </w:tc>
        <w:tc>
          <w:tcPr>
            <w:tcW w:w="306" w:type="pct"/>
            <w:vAlign w:val="center"/>
          </w:tcPr>
          <w:p w14:paraId="51DADED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465,50</w:t>
            </w:r>
          </w:p>
        </w:tc>
        <w:tc>
          <w:tcPr>
            <w:tcW w:w="306" w:type="pct"/>
            <w:vAlign w:val="center"/>
          </w:tcPr>
          <w:p w14:paraId="54A3AEA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2 862,80</w:t>
            </w:r>
          </w:p>
        </w:tc>
        <w:tc>
          <w:tcPr>
            <w:tcW w:w="333" w:type="pct"/>
            <w:vAlign w:val="center"/>
          </w:tcPr>
          <w:p w14:paraId="267020A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1 816,20</w:t>
            </w:r>
          </w:p>
        </w:tc>
        <w:tc>
          <w:tcPr>
            <w:tcW w:w="338" w:type="pct"/>
            <w:vAlign w:val="center"/>
          </w:tcPr>
          <w:p w14:paraId="36A0597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1 289,30</w:t>
            </w:r>
          </w:p>
        </w:tc>
        <w:tc>
          <w:tcPr>
            <w:tcW w:w="326" w:type="pct"/>
            <w:gridSpan w:val="2"/>
            <w:vAlign w:val="center"/>
          </w:tcPr>
          <w:p w14:paraId="40940A2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A57878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5AF68FA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FF18BB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895BDC4" w14:textId="77777777" w:rsidTr="007A6B97">
        <w:trPr>
          <w:trHeight w:val="113"/>
          <w:jc w:val="center"/>
        </w:trPr>
        <w:tc>
          <w:tcPr>
            <w:tcW w:w="210" w:type="pct"/>
          </w:tcPr>
          <w:p w14:paraId="405854B0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17B5CAE4" w14:textId="77777777" w:rsidR="00A43E1A" w:rsidRPr="008014BF" w:rsidRDefault="00A43E1A" w:rsidP="007A6B9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3435565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D3DDBF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1 313 146,40</w:t>
            </w:r>
          </w:p>
        </w:tc>
        <w:tc>
          <w:tcPr>
            <w:tcW w:w="325" w:type="pct"/>
            <w:vAlign w:val="center"/>
          </w:tcPr>
          <w:p w14:paraId="492D3BF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132 033,20</w:t>
            </w:r>
          </w:p>
        </w:tc>
        <w:tc>
          <w:tcPr>
            <w:tcW w:w="344" w:type="pct"/>
            <w:vAlign w:val="center"/>
          </w:tcPr>
          <w:p w14:paraId="676288C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91 906,40</w:t>
            </w:r>
          </w:p>
        </w:tc>
        <w:tc>
          <w:tcPr>
            <w:tcW w:w="306" w:type="pct"/>
            <w:vAlign w:val="center"/>
          </w:tcPr>
          <w:p w14:paraId="4A2766B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100 228,50</w:t>
            </w:r>
          </w:p>
        </w:tc>
        <w:tc>
          <w:tcPr>
            <w:tcW w:w="306" w:type="pct"/>
            <w:vAlign w:val="center"/>
          </w:tcPr>
          <w:p w14:paraId="649D059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447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76ECAD7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145 979,00</w:t>
            </w:r>
          </w:p>
        </w:tc>
        <w:tc>
          <w:tcPr>
            <w:tcW w:w="338" w:type="pct"/>
            <w:vAlign w:val="center"/>
          </w:tcPr>
          <w:p w14:paraId="70C7F49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188 732,50</w:t>
            </w:r>
          </w:p>
        </w:tc>
        <w:tc>
          <w:tcPr>
            <w:tcW w:w="326" w:type="pct"/>
            <w:gridSpan w:val="2"/>
            <w:vAlign w:val="center"/>
          </w:tcPr>
          <w:p w14:paraId="41FE310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174 710,40</w:t>
            </w:r>
          </w:p>
        </w:tc>
        <w:tc>
          <w:tcPr>
            <w:tcW w:w="279" w:type="pct"/>
            <w:gridSpan w:val="2"/>
            <w:vAlign w:val="center"/>
          </w:tcPr>
          <w:p w14:paraId="4FAB7EA2" w14:textId="77777777" w:rsidR="00A43E1A" w:rsidRPr="000F17B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7B9">
              <w:rPr>
                <w:rFonts w:ascii="Times New Roman" w:hAnsi="Times New Roman" w:cs="Times New Roman"/>
                <w:b/>
                <w:sz w:val="18"/>
                <w:szCs w:val="18"/>
              </w:rPr>
              <w:t>184 554,60</w:t>
            </w:r>
          </w:p>
        </w:tc>
        <w:tc>
          <w:tcPr>
            <w:tcW w:w="285" w:type="pct"/>
            <w:vAlign w:val="center"/>
          </w:tcPr>
          <w:p w14:paraId="0125E353" w14:textId="77777777" w:rsidR="00A43E1A" w:rsidRPr="000F17B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7B9">
              <w:rPr>
                <w:rFonts w:ascii="Times New Roman" w:hAnsi="Times New Roman" w:cs="Times New Roman"/>
                <w:b/>
                <w:sz w:val="18"/>
                <w:szCs w:val="18"/>
              </w:rPr>
              <w:t>184 554,60</w:t>
            </w:r>
          </w:p>
        </w:tc>
        <w:tc>
          <w:tcPr>
            <w:tcW w:w="373" w:type="pct"/>
          </w:tcPr>
          <w:p w14:paraId="258E8BC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415350B4" w14:textId="77777777" w:rsidTr="007A6B97">
        <w:trPr>
          <w:trHeight w:val="113"/>
          <w:jc w:val="center"/>
        </w:trPr>
        <w:tc>
          <w:tcPr>
            <w:tcW w:w="210" w:type="pct"/>
          </w:tcPr>
          <w:p w14:paraId="539DF76F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E2A3CC8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656AAE3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8AAE4B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348 982,63</w:t>
            </w:r>
          </w:p>
        </w:tc>
        <w:tc>
          <w:tcPr>
            <w:tcW w:w="325" w:type="pct"/>
            <w:vAlign w:val="center"/>
          </w:tcPr>
          <w:p w14:paraId="5F157E7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37 239,40</w:t>
            </w:r>
          </w:p>
        </w:tc>
        <w:tc>
          <w:tcPr>
            <w:tcW w:w="344" w:type="pct"/>
            <w:vAlign w:val="center"/>
          </w:tcPr>
          <w:p w14:paraId="56A2C08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46 715,80</w:t>
            </w:r>
          </w:p>
        </w:tc>
        <w:tc>
          <w:tcPr>
            <w:tcW w:w="306" w:type="pct"/>
            <w:vAlign w:val="center"/>
          </w:tcPr>
          <w:p w14:paraId="3CC1C91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57 260,70</w:t>
            </w:r>
          </w:p>
        </w:tc>
        <w:tc>
          <w:tcPr>
            <w:tcW w:w="306" w:type="pct"/>
            <w:vAlign w:val="center"/>
          </w:tcPr>
          <w:p w14:paraId="714BAE4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42 412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7F6A95F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35 976,93</w:t>
            </w:r>
          </w:p>
        </w:tc>
        <w:tc>
          <w:tcPr>
            <w:tcW w:w="338" w:type="pct"/>
            <w:vAlign w:val="center"/>
          </w:tcPr>
          <w:p w14:paraId="3708F8D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32 344,40</w:t>
            </w:r>
          </w:p>
        </w:tc>
        <w:tc>
          <w:tcPr>
            <w:tcW w:w="326" w:type="pct"/>
            <w:gridSpan w:val="2"/>
            <w:vAlign w:val="center"/>
          </w:tcPr>
          <w:p w14:paraId="6E3EC8D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32 344,40</w:t>
            </w:r>
          </w:p>
        </w:tc>
        <w:tc>
          <w:tcPr>
            <w:tcW w:w="279" w:type="pct"/>
            <w:gridSpan w:val="2"/>
            <w:vAlign w:val="center"/>
          </w:tcPr>
          <w:p w14:paraId="79ABA230" w14:textId="77777777" w:rsidR="00A43E1A" w:rsidRPr="00D00E2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0E26">
              <w:rPr>
                <w:rFonts w:ascii="Times New Roman" w:hAnsi="Times New Roman" w:cs="Times New Roman"/>
                <w:b/>
                <w:sz w:val="18"/>
                <w:szCs w:val="18"/>
              </w:rPr>
              <w:t>32 344,40</w:t>
            </w:r>
          </w:p>
        </w:tc>
        <w:tc>
          <w:tcPr>
            <w:tcW w:w="285" w:type="pct"/>
            <w:vAlign w:val="center"/>
          </w:tcPr>
          <w:p w14:paraId="487A13BB" w14:textId="77777777" w:rsidR="00A43E1A" w:rsidRPr="00D00E2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0E26">
              <w:rPr>
                <w:rFonts w:ascii="Times New Roman" w:hAnsi="Times New Roman" w:cs="Times New Roman"/>
                <w:b/>
                <w:sz w:val="18"/>
                <w:szCs w:val="18"/>
              </w:rPr>
              <w:t>32 344,40</w:t>
            </w:r>
          </w:p>
        </w:tc>
        <w:tc>
          <w:tcPr>
            <w:tcW w:w="373" w:type="pct"/>
          </w:tcPr>
          <w:p w14:paraId="0E53D65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512C0236" w14:textId="77777777" w:rsidTr="007A6B97">
        <w:trPr>
          <w:trHeight w:val="113"/>
          <w:jc w:val="center"/>
        </w:trPr>
        <w:tc>
          <w:tcPr>
            <w:tcW w:w="210" w:type="pct"/>
          </w:tcPr>
          <w:p w14:paraId="344BD598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C4DF7A4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 том числе на </w:t>
            </w: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реализацию 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проекта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«Культурная среда»</w:t>
            </w:r>
          </w:p>
        </w:tc>
        <w:tc>
          <w:tcPr>
            <w:tcW w:w="411" w:type="pct"/>
            <w:vAlign w:val="center"/>
          </w:tcPr>
          <w:p w14:paraId="36223D1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А1</w:t>
            </w:r>
          </w:p>
        </w:tc>
        <w:tc>
          <w:tcPr>
            <w:tcW w:w="417" w:type="pct"/>
            <w:vAlign w:val="center"/>
          </w:tcPr>
          <w:p w14:paraId="5A8EBED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25" w:type="pct"/>
            <w:vAlign w:val="center"/>
          </w:tcPr>
          <w:p w14:paraId="313C71B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6E315A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0C28CE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2A4165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33" w:type="pct"/>
            <w:vAlign w:val="center"/>
          </w:tcPr>
          <w:p w14:paraId="2BF8F53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8E3675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16FF545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C532CC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7DE9975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5600EF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03E91A3E" w14:textId="77777777" w:rsidTr="007A6B97">
        <w:trPr>
          <w:trHeight w:val="113"/>
          <w:jc w:val="center"/>
        </w:trPr>
        <w:tc>
          <w:tcPr>
            <w:tcW w:w="210" w:type="pct"/>
          </w:tcPr>
          <w:p w14:paraId="205DA697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3CCA195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1C5FA9D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417" w:type="pct"/>
            <w:vAlign w:val="center"/>
          </w:tcPr>
          <w:p w14:paraId="1D039FB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25" w:type="pct"/>
            <w:vAlign w:val="center"/>
          </w:tcPr>
          <w:p w14:paraId="2F12AD3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A8C9F6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FCC0CA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20D710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33" w:type="pct"/>
            <w:vAlign w:val="center"/>
          </w:tcPr>
          <w:p w14:paraId="68B4F83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1A379C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77837D5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A6B64D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55087E5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1E4DC6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3F614A6" w14:textId="77777777" w:rsidTr="007A6B97">
        <w:trPr>
          <w:trHeight w:val="113"/>
          <w:jc w:val="center"/>
        </w:trPr>
        <w:tc>
          <w:tcPr>
            <w:tcW w:w="210" w:type="pct"/>
          </w:tcPr>
          <w:p w14:paraId="20A06B6E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5462990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</w:tcPr>
          <w:p w14:paraId="2FB5418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417" w:type="pct"/>
            <w:vAlign w:val="center"/>
          </w:tcPr>
          <w:p w14:paraId="57A04F3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C0C6D3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3C5B3B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28C2ED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6ED291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34E72C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3954BA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3185058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73242D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3E3C204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3AF37A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C251763" w14:textId="77777777" w:rsidTr="007A6B97">
        <w:trPr>
          <w:trHeight w:val="113"/>
          <w:jc w:val="center"/>
        </w:trPr>
        <w:tc>
          <w:tcPr>
            <w:tcW w:w="210" w:type="pct"/>
          </w:tcPr>
          <w:p w14:paraId="6282F321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4B61620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</w:tcPr>
          <w:p w14:paraId="687B9AF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417" w:type="pct"/>
            <w:vAlign w:val="center"/>
          </w:tcPr>
          <w:p w14:paraId="68F60C8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24B02A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2B1FE0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16A932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09C25B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160DD6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C1AFAD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72168B1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5E38C0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6581020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137939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2C821DC" w14:textId="77777777" w:rsidTr="007A6B97">
        <w:trPr>
          <w:trHeight w:val="113"/>
          <w:jc w:val="center"/>
        </w:trPr>
        <w:tc>
          <w:tcPr>
            <w:tcW w:w="210" w:type="pct"/>
          </w:tcPr>
          <w:p w14:paraId="65FF1884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65C5AFF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</w:tcPr>
          <w:p w14:paraId="201B905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417" w:type="pct"/>
            <w:vAlign w:val="center"/>
          </w:tcPr>
          <w:p w14:paraId="5C7D8A8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73797C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AC7C05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C2A587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F8FBF8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8B3FED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C43E1D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433C7C7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280401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0D26ADA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FE0EBF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40FBADA0" w14:textId="77777777" w:rsidTr="007A6B97">
        <w:trPr>
          <w:trHeight w:val="113"/>
          <w:jc w:val="center"/>
        </w:trPr>
        <w:tc>
          <w:tcPr>
            <w:tcW w:w="210" w:type="pct"/>
          </w:tcPr>
          <w:p w14:paraId="22C7AAAF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0EBCEC8" w14:textId="77777777" w:rsidR="00A43E1A" w:rsidRPr="00CF7138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F71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по мероприятиям, не входящим в состав региональных проектов</w:t>
            </w:r>
          </w:p>
          <w:p w14:paraId="5168B0A0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71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411" w:type="pct"/>
            <w:vAlign w:val="center"/>
          </w:tcPr>
          <w:p w14:paraId="384CC3B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3FE0CCA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1 668 835,93</w:t>
            </w:r>
          </w:p>
        </w:tc>
        <w:tc>
          <w:tcPr>
            <w:tcW w:w="325" w:type="pct"/>
            <w:vAlign w:val="center"/>
          </w:tcPr>
          <w:p w14:paraId="743D8722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169 272,60</w:t>
            </w:r>
          </w:p>
        </w:tc>
        <w:tc>
          <w:tcPr>
            <w:tcW w:w="344" w:type="pct"/>
            <w:vAlign w:val="center"/>
          </w:tcPr>
          <w:p w14:paraId="777616F6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138 682,20</w:t>
            </w:r>
          </w:p>
        </w:tc>
        <w:tc>
          <w:tcPr>
            <w:tcW w:w="306" w:type="pct"/>
            <w:vAlign w:val="center"/>
          </w:tcPr>
          <w:p w14:paraId="085BE610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157 954,70</w:t>
            </w:r>
          </w:p>
        </w:tc>
        <w:tc>
          <w:tcPr>
            <w:tcW w:w="306" w:type="pct"/>
            <w:vAlign w:val="center"/>
          </w:tcPr>
          <w:p w14:paraId="4895AFAE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55 854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31818512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183 772,13</w:t>
            </w:r>
          </w:p>
        </w:tc>
        <w:tc>
          <w:tcPr>
            <w:tcW w:w="338" w:type="pct"/>
            <w:vAlign w:val="center"/>
          </w:tcPr>
          <w:p w14:paraId="50DADBBB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222 446,90</w:t>
            </w:r>
          </w:p>
        </w:tc>
        <w:tc>
          <w:tcPr>
            <w:tcW w:w="326" w:type="pct"/>
            <w:gridSpan w:val="2"/>
            <w:vAlign w:val="center"/>
          </w:tcPr>
          <w:p w14:paraId="772C66C1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207 054,80</w:t>
            </w:r>
          </w:p>
        </w:tc>
        <w:tc>
          <w:tcPr>
            <w:tcW w:w="279" w:type="pct"/>
            <w:gridSpan w:val="2"/>
            <w:vAlign w:val="center"/>
          </w:tcPr>
          <w:p w14:paraId="7D6EE170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216 899,00</w:t>
            </w:r>
          </w:p>
        </w:tc>
        <w:tc>
          <w:tcPr>
            <w:tcW w:w="285" w:type="pct"/>
            <w:vAlign w:val="center"/>
          </w:tcPr>
          <w:p w14:paraId="21CB721C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216 899,00</w:t>
            </w:r>
          </w:p>
        </w:tc>
        <w:tc>
          <w:tcPr>
            <w:tcW w:w="373" w:type="pct"/>
          </w:tcPr>
          <w:p w14:paraId="14E56FB8" w14:textId="77777777" w:rsidR="00A43E1A" w:rsidRPr="00D5549E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7E270941" w14:textId="77777777" w:rsidTr="007A6B97">
        <w:trPr>
          <w:trHeight w:val="113"/>
          <w:jc w:val="center"/>
        </w:trPr>
        <w:tc>
          <w:tcPr>
            <w:tcW w:w="210" w:type="pct"/>
          </w:tcPr>
          <w:p w14:paraId="1240AD6B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64990A0" w14:textId="77777777" w:rsidR="00A43E1A" w:rsidRPr="00584B8A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5F3E312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FF075A3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213,10</w:t>
            </w:r>
          </w:p>
        </w:tc>
        <w:tc>
          <w:tcPr>
            <w:tcW w:w="325" w:type="pct"/>
            <w:vAlign w:val="center"/>
          </w:tcPr>
          <w:p w14:paraId="76DDF190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B890B30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37EFD3E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9C5EDF9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132,40</w:t>
            </w:r>
          </w:p>
        </w:tc>
        <w:tc>
          <w:tcPr>
            <w:tcW w:w="333" w:type="pct"/>
            <w:vAlign w:val="center"/>
          </w:tcPr>
          <w:p w14:paraId="094710A6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65663B6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vAlign w:val="center"/>
          </w:tcPr>
          <w:p w14:paraId="3B3BE175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3452305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0E5D1E4F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560659D" w14:textId="77777777" w:rsidR="00A43E1A" w:rsidRPr="00D5549E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F4B7258" w14:textId="77777777" w:rsidTr="007A6B97">
        <w:trPr>
          <w:trHeight w:val="113"/>
          <w:jc w:val="center"/>
        </w:trPr>
        <w:tc>
          <w:tcPr>
            <w:tcW w:w="210" w:type="pct"/>
          </w:tcPr>
          <w:p w14:paraId="3A9AFEEC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ind w:left="264" w:hanging="2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7326465" w14:textId="77777777" w:rsidR="00A43E1A" w:rsidRPr="00584B8A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13426D8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670B107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6 493,80</w:t>
            </w:r>
          </w:p>
        </w:tc>
        <w:tc>
          <w:tcPr>
            <w:tcW w:w="325" w:type="pct"/>
            <w:vAlign w:val="center"/>
          </w:tcPr>
          <w:p w14:paraId="5C444357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1D84CBA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60,00</w:t>
            </w:r>
          </w:p>
        </w:tc>
        <w:tc>
          <w:tcPr>
            <w:tcW w:w="306" w:type="pct"/>
            <w:vAlign w:val="center"/>
          </w:tcPr>
          <w:p w14:paraId="22045988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465,50</w:t>
            </w:r>
          </w:p>
        </w:tc>
        <w:tc>
          <w:tcPr>
            <w:tcW w:w="306" w:type="pct"/>
            <w:vAlign w:val="center"/>
          </w:tcPr>
          <w:p w14:paraId="1BEB87B5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2 862,80</w:t>
            </w:r>
          </w:p>
        </w:tc>
        <w:tc>
          <w:tcPr>
            <w:tcW w:w="333" w:type="pct"/>
            <w:vAlign w:val="center"/>
          </w:tcPr>
          <w:p w14:paraId="35C1E14D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1 816,20</w:t>
            </w:r>
          </w:p>
        </w:tc>
        <w:tc>
          <w:tcPr>
            <w:tcW w:w="338" w:type="pct"/>
            <w:vAlign w:val="center"/>
          </w:tcPr>
          <w:p w14:paraId="69ED29CD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1 289,30</w:t>
            </w:r>
          </w:p>
        </w:tc>
        <w:tc>
          <w:tcPr>
            <w:tcW w:w="326" w:type="pct"/>
            <w:gridSpan w:val="2"/>
            <w:vAlign w:val="center"/>
          </w:tcPr>
          <w:p w14:paraId="4A698DB7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E6E8311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00A6F800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084BCCB" w14:textId="77777777" w:rsidR="00A43E1A" w:rsidRPr="00D5549E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73BC8FA5" w14:textId="77777777" w:rsidTr="007A6B97">
        <w:trPr>
          <w:trHeight w:val="113"/>
          <w:jc w:val="center"/>
        </w:trPr>
        <w:tc>
          <w:tcPr>
            <w:tcW w:w="210" w:type="pct"/>
          </w:tcPr>
          <w:p w14:paraId="2C6E5A99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20965964" w14:textId="77777777" w:rsidR="00A43E1A" w:rsidRPr="00584B8A" w:rsidRDefault="00A43E1A" w:rsidP="007A6B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42F01D3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09CCA6A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1 313 146,40</w:t>
            </w:r>
          </w:p>
        </w:tc>
        <w:tc>
          <w:tcPr>
            <w:tcW w:w="325" w:type="pct"/>
            <w:vAlign w:val="center"/>
          </w:tcPr>
          <w:p w14:paraId="6A0E0BFD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132 033,20</w:t>
            </w:r>
          </w:p>
        </w:tc>
        <w:tc>
          <w:tcPr>
            <w:tcW w:w="344" w:type="pct"/>
            <w:vAlign w:val="center"/>
          </w:tcPr>
          <w:p w14:paraId="37EECDB1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91 906,40</w:t>
            </w:r>
          </w:p>
        </w:tc>
        <w:tc>
          <w:tcPr>
            <w:tcW w:w="306" w:type="pct"/>
            <w:vAlign w:val="center"/>
          </w:tcPr>
          <w:p w14:paraId="5F55BE8A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100 228,50</w:t>
            </w:r>
          </w:p>
        </w:tc>
        <w:tc>
          <w:tcPr>
            <w:tcW w:w="306" w:type="pct"/>
            <w:vAlign w:val="center"/>
          </w:tcPr>
          <w:p w14:paraId="777B99A8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447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5BC2C6F4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145 979,00</w:t>
            </w:r>
          </w:p>
        </w:tc>
        <w:tc>
          <w:tcPr>
            <w:tcW w:w="338" w:type="pct"/>
            <w:vAlign w:val="center"/>
          </w:tcPr>
          <w:p w14:paraId="5A576178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188 732,50</w:t>
            </w:r>
          </w:p>
        </w:tc>
        <w:tc>
          <w:tcPr>
            <w:tcW w:w="326" w:type="pct"/>
            <w:gridSpan w:val="2"/>
            <w:vAlign w:val="center"/>
          </w:tcPr>
          <w:p w14:paraId="654328D6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174 710,40</w:t>
            </w:r>
          </w:p>
        </w:tc>
        <w:tc>
          <w:tcPr>
            <w:tcW w:w="279" w:type="pct"/>
            <w:gridSpan w:val="2"/>
            <w:vAlign w:val="center"/>
          </w:tcPr>
          <w:p w14:paraId="5C827754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184 554,60</w:t>
            </w:r>
          </w:p>
        </w:tc>
        <w:tc>
          <w:tcPr>
            <w:tcW w:w="285" w:type="pct"/>
            <w:vAlign w:val="center"/>
          </w:tcPr>
          <w:p w14:paraId="1428A656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184 554,60</w:t>
            </w:r>
          </w:p>
        </w:tc>
        <w:tc>
          <w:tcPr>
            <w:tcW w:w="373" w:type="pct"/>
          </w:tcPr>
          <w:p w14:paraId="7681FC64" w14:textId="77777777" w:rsidR="00A43E1A" w:rsidRPr="00D5549E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515287C1" w14:textId="77777777" w:rsidTr="007A6B97">
        <w:trPr>
          <w:trHeight w:val="113"/>
          <w:jc w:val="center"/>
        </w:trPr>
        <w:tc>
          <w:tcPr>
            <w:tcW w:w="210" w:type="pct"/>
          </w:tcPr>
          <w:p w14:paraId="23DFAEF2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7473315" w14:textId="77777777" w:rsidR="00A43E1A" w:rsidRPr="00584B8A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617F9D2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7BD7414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348 982,63</w:t>
            </w:r>
          </w:p>
        </w:tc>
        <w:tc>
          <w:tcPr>
            <w:tcW w:w="325" w:type="pct"/>
            <w:vAlign w:val="center"/>
          </w:tcPr>
          <w:p w14:paraId="3A1B0DF7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37 239,40</w:t>
            </w:r>
          </w:p>
        </w:tc>
        <w:tc>
          <w:tcPr>
            <w:tcW w:w="344" w:type="pct"/>
            <w:vAlign w:val="center"/>
          </w:tcPr>
          <w:p w14:paraId="3AF38962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46 715,80</w:t>
            </w:r>
          </w:p>
        </w:tc>
        <w:tc>
          <w:tcPr>
            <w:tcW w:w="306" w:type="pct"/>
            <w:vAlign w:val="center"/>
          </w:tcPr>
          <w:p w14:paraId="2BEA4779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57 260,70</w:t>
            </w:r>
          </w:p>
        </w:tc>
        <w:tc>
          <w:tcPr>
            <w:tcW w:w="306" w:type="pct"/>
            <w:vAlign w:val="center"/>
          </w:tcPr>
          <w:p w14:paraId="55C4C2C0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42 412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569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787018C3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35 976,93</w:t>
            </w:r>
          </w:p>
        </w:tc>
        <w:tc>
          <w:tcPr>
            <w:tcW w:w="338" w:type="pct"/>
            <w:vAlign w:val="center"/>
          </w:tcPr>
          <w:p w14:paraId="7F72E8F2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32 344,40</w:t>
            </w:r>
          </w:p>
        </w:tc>
        <w:tc>
          <w:tcPr>
            <w:tcW w:w="326" w:type="pct"/>
            <w:gridSpan w:val="2"/>
            <w:vAlign w:val="center"/>
          </w:tcPr>
          <w:p w14:paraId="765F92B5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32 344,40</w:t>
            </w:r>
          </w:p>
        </w:tc>
        <w:tc>
          <w:tcPr>
            <w:tcW w:w="279" w:type="pct"/>
            <w:gridSpan w:val="2"/>
            <w:vAlign w:val="center"/>
          </w:tcPr>
          <w:p w14:paraId="4B8C2144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32 344,40</w:t>
            </w:r>
          </w:p>
        </w:tc>
        <w:tc>
          <w:tcPr>
            <w:tcW w:w="285" w:type="pct"/>
            <w:vAlign w:val="center"/>
          </w:tcPr>
          <w:p w14:paraId="59E4FCC0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32 344,40</w:t>
            </w:r>
          </w:p>
        </w:tc>
        <w:tc>
          <w:tcPr>
            <w:tcW w:w="373" w:type="pct"/>
          </w:tcPr>
          <w:p w14:paraId="40C143CB" w14:textId="77777777" w:rsidR="00A43E1A" w:rsidRPr="00D5549E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79E26228" w14:textId="77777777" w:rsidTr="007A6B97">
        <w:trPr>
          <w:trHeight w:val="113"/>
          <w:jc w:val="center"/>
        </w:trPr>
        <w:tc>
          <w:tcPr>
            <w:tcW w:w="210" w:type="pct"/>
          </w:tcPr>
          <w:p w14:paraId="662EDC1D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0" w:type="pct"/>
            <w:gridSpan w:val="15"/>
            <w:vAlign w:val="center"/>
          </w:tcPr>
          <w:p w14:paraId="2EBF3F0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Подпрограмма 1. «Развитие культурно-досуговой деятельности, библиотечного, музейного дела и кинообслуживания населения»</w:t>
            </w:r>
          </w:p>
        </w:tc>
      </w:tr>
      <w:tr w:rsidR="00A43E1A" w:rsidRPr="008014BF" w14:paraId="7549348F" w14:textId="77777777" w:rsidTr="007A6B97">
        <w:trPr>
          <w:trHeight w:val="113"/>
          <w:jc w:val="center"/>
        </w:trPr>
        <w:tc>
          <w:tcPr>
            <w:tcW w:w="210" w:type="pct"/>
          </w:tcPr>
          <w:p w14:paraId="7CDC9E93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6BC6BF5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подпрограмме, в том числе</w:t>
            </w:r>
          </w:p>
        </w:tc>
        <w:tc>
          <w:tcPr>
            <w:tcW w:w="411" w:type="pct"/>
            <w:vAlign w:val="center"/>
          </w:tcPr>
          <w:p w14:paraId="758667E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04CD0D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1 222 989,53</w:t>
            </w:r>
          </w:p>
        </w:tc>
        <w:tc>
          <w:tcPr>
            <w:tcW w:w="325" w:type="pct"/>
            <w:vAlign w:val="center"/>
          </w:tcPr>
          <w:p w14:paraId="5DF4FD0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98 041,60</w:t>
            </w:r>
          </w:p>
        </w:tc>
        <w:tc>
          <w:tcPr>
            <w:tcW w:w="344" w:type="pct"/>
            <w:vAlign w:val="center"/>
          </w:tcPr>
          <w:p w14:paraId="1A9CF55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97 208,50</w:t>
            </w:r>
          </w:p>
        </w:tc>
        <w:tc>
          <w:tcPr>
            <w:tcW w:w="306" w:type="pct"/>
            <w:vAlign w:val="center"/>
          </w:tcPr>
          <w:p w14:paraId="127C58E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115 696,60</w:t>
            </w:r>
          </w:p>
        </w:tc>
        <w:tc>
          <w:tcPr>
            <w:tcW w:w="306" w:type="pct"/>
            <w:vAlign w:val="center"/>
          </w:tcPr>
          <w:p w14:paraId="476C6BE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124 767,80</w:t>
            </w:r>
          </w:p>
        </w:tc>
        <w:tc>
          <w:tcPr>
            <w:tcW w:w="333" w:type="pct"/>
            <w:vAlign w:val="center"/>
          </w:tcPr>
          <w:p w14:paraId="2573E3F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134 833,43</w:t>
            </w:r>
          </w:p>
        </w:tc>
        <w:tc>
          <w:tcPr>
            <w:tcW w:w="338" w:type="pct"/>
            <w:vAlign w:val="center"/>
          </w:tcPr>
          <w:p w14:paraId="69FD684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168 987,10</w:t>
            </w:r>
          </w:p>
        </w:tc>
        <w:tc>
          <w:tcPr>
            <w:tcW w:w="326" w:type="pct"/>
            <w:gridSpan w:val="2"/>
            <w:vAlign w:val="center"/>
          </w:tcPr>
          <w:p w14:paraId="399634B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155 219,50</w:t>
            </w:r>
          </w:p>
        </w:tc>
        <w:tc>
          <w:tcPr>
            <w:tcW w:w="279" w:type="pct"/>
            <w:gridSpan w:val="2"/>
            <w:vAlign w:val="center"/>
          </w:tcPr>
          <w:p w14:paraId="527086C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164 117,50</w:t>
            </w:r>
          </w:p>
        </w:tc>
        <w:tc>
          <w:tcPr>
            <w:tcW w:w="285" w:type="pct"/>
            <w:vAlign w:val="center"/>
          </w:tcPr>
          <w:p w14:paraId="41EE57C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164 117,50</w:t>
            </w:r>
          </w:p>
        </w:tc>
        <w:tc>
          <w:tcPr>
            <w:tcW w:w="373" w:type="pct"/>
          </w:tcPr>
          <w:p w14:paraId="6FAA59F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1EA6754" w14:textId="77777777" w:rsidTr="007A6B97">
        <w:trPr>
          <w:trHeight w:val="113"/>
          <w:jc w:val="center"/>
        </w:trPr>
        <w:tc>
          <w:tcPr>
            <w:tcW w:w="210" w:type="pct"/>
          </w:tcPr>
          <w:p w14:paraId="14725334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0EEB21C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603382D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32F1B1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10 213,10</w:t>
            </w:r>
          </w:p>
        </w:tc>
        <w:tc>
          <w:tcPr>
            <w:tcW w:w="325" w:type="pct"/>
            <w:vAlign w:val="center"/>
          </w:tcPr>
          <w:p w14:paraId="312F345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AF8F36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B9DCC6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FB717C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132,40</w:t>
            </w:r>
          </w:p>
        </w:tc>
        <w:tc>
          <w:tcPr>
            <w:tcW w:w="333" w:type="pct"/>
            <w:vAlign w:val="center"/>
          </w:tcPr>
          <w:p w14:paraId="1E182C6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06B14C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80,70</w:t>
            </w:r>
          </w:p>
        </w:tc>
        <w:tc>
          <w:tcPr>
            <w:tcW w:w="326" w:type="pct"/>
            <w:gridSpan w:val="2"/>
            <w:vAlign w:val="center"/>
          </w:tcPr>
          <w:p w14:paraId="4707D43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265A40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6052EDD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87B6BF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02B43533" w14:textId="77777777" w:rsidTr="007A6B97">
        <w:trPr>
          <w:trHeight w:val="113"/>
          <w:jc w:val="center"/>
        </w:trPr>
        <w:tc>
          <w:tcPr>
            <w:tcW w:w="210" w:type="pct"/>
          </w:tcPr>
          <w:p w14:paraId="788AF7F9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6581255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7BC3F88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82349D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4 250,30</w:t>
            </w:r>
          </w:p>
        </w:tc>
        <w:tc>
          <w:tcPr>
            <w:tcW w:w="325" w:type="pct"/>
            <w:vAlign w:val="center"/>
          </w:tcPr>
          <w:p w14:paraId="6CD4601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A77724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60,00</w:t>
            </w:r>
          </w:p>
        </w:tc>
        <w:tc>
          <w:tcPr>
            <w:tcW w:w="306" w:type="pct"/>
            <w:vAlign w:val="center"/>
          </w:tcPr>
          <w:p w14:paraId="4366F31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F87A9A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2 337,80</w:t>
            </w:r>
          </w:p>
        </w:tc>
        <w:tc>
          <w:tcPr>
            <w:tcW w:w="333" w:type="pct"/>
            <w:vAlign w:val="center"/>
          </w:tcPr>
          <w:p w14:paraId="7283E9F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1 816,20</w:t>
            </w:r>
          </w:p>
        </w:tc>
        <w:tc>
          <w:tcPr>
            <w:tcW w:w="338" w:type="pct"/>
            <w:vAlign w:val="center"/>
          </w:tcPr>
          <w:p w14:paraId="49B2BBE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36,30</w:t>
            </w:r>
          </w:p>
        </w:tc>
        <w:tc>
          <w:tcPr>
            <w:tcW w:w="326" w:type="pct"/>
            <w:gridSpan w:val="2"/>
            <w:vAlign w:val="center"/>
          </w:tcPr>
          <w:p w14:paraId="68E0A38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CEF4F5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53C44EE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D1466B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74642559" w14:textId="77777777" w:rsidTr="007A6B97">
        <w:trPr>
          <w:trHeight w:val="113"/>
          <w:jc w:val="center"/>
        </w:trPr>
        <w:tc>
          <w:tcPr>
            <w:tcW w:w="210" w:type="pct"/>
          </w:tcPr>
          <w:p w14:paraId="56698F09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2AA13E3D" w14:textId="77777777" w:rsidR="00A43E1A" w:rsidRPr="008014BF" w:rsidRDefault="00A43E1A" w:rsidP="007A6B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06DD7F3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A65CDF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910 832,80</w:t>
            </w:r>
          </w:p>
        </w:tc>
        <w:tc>
          <w:tcPr>
            <w:tcW w:w="325" w:type="pct"/>
            <w:vAlign w:val="center"/>
          </w:tcPr>
          <w:p w14:paraId="2E9AB7D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69 152,20</w:t>
            </w:r>
          </w:p>
        </w:tc>
        <w:tc>
          <w:tcPr>
            <w:tcW w:w="344" w:type="pct"/>
            <w:vAlign w:val="center"/>
          </w:tcPr>
          <w:p w14:paraId="008CC2B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57 377,40</w:t>
            </w:r>
          </w:p>
        </w:tc>
        <w:tc>
          <w:tcPr>
            <w:tcW w:w="306" w:type="pct"/>
            <w:vAlign w:val="center"/>
          </w:tcPr>
          <w:p w14:paraId="33161AF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67 005,50</w:t>
            </w:r>
          </w:p>
        </w:tc>
        <w:tc>
          <w:tcPr>
            <w:tcW w:w="306" w:type="pct"/>
            <w:vAlign w:val="center"/>
          </w:tcPr>
          <w:p w14:paraId="7214D8E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915</w:t>
            </w: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24D13E1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103 715,30</w:t>
            </w:r>
          </w:p>
        </w:tc>
        <w:tc>
          <w:tcPr>
            <w:tcW w:w="338" w:type="pct"/>
            <w:vAlign w:val="center"/>
          </w:tcPr>
          <w:p w14:paraId="0A46D9E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140 205,70</w:t>
            </w:r>
          </w:p>
        </w:tc>
        <w:tc>
          <w:tcPr>
            <w:tcW w:w="326" w:type="pct"/>
            <w:gridSpan w:val="2"/>
            <w:vAlign w:val="center"/>
          </w:tcPr>
          <w:p w14:paraId="5B21866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126 555,10</w:t>
            </w:r>
          </w:p>
        </w:tc>
        <w:tc>
          <w:tcPr>
            <w:tcW w:w="279" w:type="pct"/>
            <w:gridSpan w:val="2"/>
            <w:vAlign w:val="center"/>
          </w:tcPr>
          <w:p w14:paraId="302EB67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135 453,10</w:t>
            </w:r>
          </w:p>
        </w:tc>
        <w:tc>
          <w:tcPr>
            <w:tcW w:w="285" w:type="pct"/>
            <w:vAlign w:val="center"/>
          </w:tcPr>
          <w:p w14:paraId="0B1B269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135 453,10</w:t>
            </w:r>
          </w:p>
        </w:tc>
        <w:tc>
          <w:tcPr>
            <w:tcW w:w="373" w:type="pct"/>
          </w:tcPr>
          <w:p w14:paraId="2BA502A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3C83FCF1" w14:textId="77777777" w:rsidTr="007A6B97">
        <w:trPr>
          <w:trHeight w:val="113"/>
          <w:jc w:val="center"/>
        </w:trPr>
        <w:tc>
          <w:tcPr>
            <w:tcW w:w="210" w:type="pct"/>
          </w:tcPr>
          <w:p w14:paraId="40F9AF42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5C54E6B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3D5E37B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28D117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297 693,33</w:t>
            </w:r>
          </w:p>
        </w:tc>
        <w:tc>
          <w:tcPr>
            <w:tcW w:w="325" w:type="pct"/>
            <w:vAlign w:val="center"/>
          </w:tcPr>
          <w:p w14:paraId="58E4113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28 889,40</w:t>
            </w:r>
          </w:p>
        </w:tc>
        <w:tc>
          <w:tcPr>
            <w:tcW w:w="344" w:type="pct"/>
            <w:vAlign w:val="center"/>
          </w:tcPr>
          <w:p w14:paraId="4074748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39 771,10</w:t>
            </w:r>
          </w:p>
        </w:tc>
        <w:tc>
          <w:tcPr>
            <w:tcW w:w="306" w:type="pct"/>
            <w:vAlign w:val="center"/>
          </w:tcPr>
          <w:p w14:paraId="4EA6E57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48 691,10</w:t>
            </w:r>
          </w:p>
        </w:tc>
        <w:tc>
          <w:tcPr>
            <w:tcW w:w="306" w:type="pct"/>
            <w:vAlign w:val="center"/>
          </w:tcPr>
          <w:p w14:paraId="73BEB7B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36 382,20</w:t>
            </w:r>
          </w:p>
        </w:tc>
        <w:tc>
          <w:tcPr>
            <w:tcW w:w="333" w:type="pct"/>
            <w:vAlign w:val="center"/>
          </w:tcPr>
          <w:p w14:paraId="769AB00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29 301,93</w:t>
            </w:r>
          </w:p>
        </w:tc>
        <w:tc>
          <w:tcPr>
            <w:tcW w:w="338" w:type="pct"/>
            <w:vAlign w:val="center"/>
          </w:tcPr>
          <w:p w14:paraId="275F365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28 664,40</w:t>
            </w:r>
          </w:p>
        </w:tc>
        <w:tc>
          <w:tcPr>
            <w:tcW w:w="326" w:type="pct"/>
            <w:gridSpan w:val="2"/>
            <w:vAlign w:val="center"/>
          </w:tcPr>
          <w:p w14:paraId="0AB4539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28 664,40</w:t>
            </w:r>
          </w:p>
        </w:tc>
        <w:tc>
          <w:tcPr>
            <w:tcW w:w="279" w:type="pct"/>
            <w:gridSpan w:val="2"/>
            <w:vAlign w:val="center"/>
          </w:tcPr>
          <w:p w14:paraId="42F7933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28 664,40</w:t>
            </w:r>
          </w:p>
        </w:tc>
        <w:tc>
          <w:tcPr>
            <w:tcW w:w="285" w:type="pct"/>
            <w:vAlign w:val="center"/>
          </w:tcPr>
          <w:p w14:paraId="2ED8344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28 664,40</w:t>
            </w:r>
          </w:p>
        </w:tc>
        <w:tc>
          <w:tcPr>
            <w:tcW w:w="373" w:type="pct"/>
          </w:tcPr>
          <w:p w14:paraId="375B16B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0B03C861" w14:textId="77777777" w:rsidTr="007A6B97">
        <w:trPr>
          <w:trHeight w:val="113"/>
          <w:jc w:val="center"/>
        </w:trPr>
        <w:tc>
          <w:tcPr>
            <w:tcW w:w="210" w:type="pct"/>
          </w:tcPr>
          <w:p w14:paraId="2E8B90CE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B3EEDDA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на реализацию 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проекта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«Культурная среда»</w:t>
            </w:r>
          </w:p>
        </w:tc>
        <w:tc>
          <w:tcPr>
            <w:tcW w:w="411" w:type="pct"/>
            <w:vAlign w:val="center"/>
          </w:tcPr>
          <w:p w14:paraId="783794D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417" w:type="pct"/>
            <w:vAlign w:val="center"/>
          </w:tcPr>
          <w:p w14:paraId="075500D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25" w:type="pct"/>
            <w:vAlign w:val="center"/>
          </w:tcPr>
          <w:p w14:paraId="630E667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A7DB0B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2F0E28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E300A0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33" w:type="pct"/>
            <w:vAlign w:val="center"/>
          </w:tcPr>
          <w:p w14:paraId="43FE4B7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DA32F8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48628F6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82441F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7202F7D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6EA066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346B75F0" w14:textId="77777777" w:rsidTr="007A6B97">
        <w:trPr>
          <w:trHeight w:val="113"/>
          <w:jc w:val="center"/>
        </w:trPr>
        <w:tc>
          <w:tcPr>
            <w:tcW w:w="210" w:type="pct"/>
          </w:tcPr>
          <w:p w14:paraId="2B2ADE92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6A95CC2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4A58508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417" w:type="pct"/>
            <w:vAlign w:val="center"/>
          </w:tcPr>
          <w:p w14:paraId="3915FA8C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25" w:type="pct"/>
            <w:vAlign w:val="center"/>
          </w:tcPr>
          <w:p w14:paraId="1B39ACD8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EA8A819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7458173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08405B9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33" w:type="pct"/>
            <w:vAlign w:val="center"/>
          </w:tcPr>
          <w:p w14:paraId="23DC683E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997EACA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3417202D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63A1B30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2E31ED29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C6406F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544DE09" w14:textId="77777777" w:rsidTr="007A6B97">
        <w:trPr>
          <w:trHeight w:val="113"/>
          <w:jc w:val="center"/>
        </w:trPr>
        <w:tc>
          <w:tcPr>
            <w:tcW w:w="210" w:type="pct"/>
          </w:tcPr>
          <w:p w14:paraId="199853FA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3DA64DB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</w:tcPr>
          <w:p w14:paraId="6C5BE08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417" w:type="pct"/>
            <w:vAlign w:val="center"/>
          </w:tcPr>
          <w:p w14:paraId="1BC17303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765F728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DC794CB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CA412B9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D6F4163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02C484E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DDED444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18821F54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2F89F46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27031E64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DB1B3A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4722EB98" w14:textId="77777777" w:rsidTr="007A6B97">
        <w:trPr>
          <w:trHeight w:val="113"/>
          <w:jc w:val="center"/>
        </w:trPr>
        <w:tc>
          <w:tcPr>
            <w:tcW w:w="210" w:type="pct"/>
          </w:tcPr>
          <w:p w14:paraId="1E06E21A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91CC954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</w:tcPr>
          <w:p w14:paraId="306452B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417" w:type="pct"/>
            <w:vAlign w:val="center"/>
          </w:tcPr>
          <w:p w14:paraId="13C6F17B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22AC6D6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E1AE0B3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82B0E83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6D8AF7A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1D0A6C5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C9AD066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7A39A40E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057A679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0D9A2D54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EC999E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4A00219A" w14:textId="77777777" w:rsidTr="007A6B97">
        <w:trPr>
          <w:trHeight w:val="113"/>
          <w:jc w:val="center"/>
        </w:trPr>
        <w:tc>
          <w:tcPr>
            <w:tcW w:w="210" w:type="pct"/>
          </w:tcPr>
          <w:p w14:paraId="21B4FF9C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7BED1E6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</w:tcPr>
          <w:p w14:paraId="2E87304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417" w:type="pct"/>
            <w:vAlign w:val="center"/>
          </w:tcPr>
          <w:p w14:paraId="135512AE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1BA57BB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4C47574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FDAB8C9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4EFC21A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CF61313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7467926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55A277F3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4E09A9D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4798641C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C454F4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F58B332" w14:textId="77777777" w:rsidTr="007A6B97">
        <w:trPr>
          <w:trHeight w:val="113"/>
          <w:jc w:val="center"/>
        </w:trPr>
        <w:tc>
          <w:tcPr>
            <w:tcW w:w="210" w:type="pct"/>
          </w:tcPr>
          <w:p w14:paraId="0215E89E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D899672" w14:textId="77777777" w:rsidR="00A43E1A" w:rsidRPr="00584B8A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3FB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Результат проекта: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Переоснащены муниципальные библиотеки по модельному стандарту</w:t>
            </w:r>
          </w:p>
        </w:tc>
        <w:tc>
          <w:tcPr>
            <w:tcW w:w="411" w:type="pct"/>
          </w:tcPr>
          <w:p w14:paraId="425D4ADD" w14:textId="77777777" w:rsidR="00A43E1A" w:rsidRPr="0017258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070"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417" w:type="pct"/>
            <w:vAlign w:val="center"/>
          </w:tcPr>
          <w:p w14:paraId="100DDAA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25" w:type="pct"/>
            <w:vAlign w:val="center"/>
          </w:tcPr>
          <w:p w14:paraId="7E89EE6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C8B553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851AFA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0CC266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33" w:type="pct"/>
            <w:vAlign w:val="center"/>
          </w:tcPr>
          <w:p w14:paraId="42EA38F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E98967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2ED0AC7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6763B2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50C76DA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DC5910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529DE6AF" w14:textId="77777777" w:rsidTr="007A6B97">
        <w:trPr>
          <w:trHeight w:val="113"/>
          <w:jc w:val="center"/>
        </w:trPr>
        <w:tc>
          <w:tcPr>
            <w:tcW w:w="210" w:type="pct"/>
          </w:tcPr>
          <w:p w14:paraId="38DF6B38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E21061A" w14:textId="77777777" w:rsidR="00A43E1A" w:rsidRPr="00584B8A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03F40D95" w14:textId="77777777" w:rsidR="00A43E1A" w:rsidRPr="0017258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417" w:type="pct"/>
            <w:vAlign w:val="center"/>
          </w:tcPr>
          <w:p w14:paraId="44B9C39A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25" w:type="pct"/>
            <w:vAlign w:val="center"/>
          </w:tcPr>
          <w:p w14:paraId="2591C6CF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484C133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3F49EBD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A7A9100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33" w:type="pct"/>
            <w:vAlign w:val="center"/>
          </w:tcPr>
          <w:p w14:paraId="7B198CC1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E39CD90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2A8FD41F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AC975B0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4DB4C544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B00A3F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36474A06" w14:textId="77777777" w:rsidTr="007A6B97">
        <w:trPr>
          <w:trHeight w:val="113"/>
          <w:jc w:val="center"/>
        </w:trPr>
        <w:tc>
          <w:tcPr>
            <w:tcW w:w="210" w:type="pct"/>
          </w:tcPr>
          <w:p w14:paraId="0EA79FC5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FA8F406" w14:textId="77777777" w:rsidR="00A43E1A" w:rsidRPr="00584B8A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</w:tcPr>
          <w:p w14:paraId="1FA67182" w14:textId="77777777" w:rsidR="00A43E1A" w:rsidRPr="0017258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417" w:type="pct"/>
            <w:vAlign w:val="center"/>
          </w:tcPr>
          <w:p w14:paraId="4F5D4E35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98E3A1E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0587C31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DA16834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42744DF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189D867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03FECDD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3F6EC775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7E69FEF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059251CB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958948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1BBFB88" w14:textId="77777777" w:rsidTr="007A6B97">
        <w:trPr>
          <w:trHeight w:val="113"/>
          <w:jc w:val="center"/>
        </w:trPr>
        <w:tc>
          <w:tcPr>
            <w:tcW w:w="210" w:type="pct"/>
          </w:tcPr>
          <w:p w14:paraId="67EFA47D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F864738" w14:textId="77777777" w:rsidR="00A43E1A" w:rsidRPr="00584B8A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</w:tcPr>
          <w:p w14:paraId="0D671A32" w14:textId="77777777" w:rsidR="00A43E1A" w:rsidRPr="0017258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417" w:type="pct"/>
            <w:vAlign w:val="center"/>
          </w:tcPr>
          <w:p w14:paraId="4764A48A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B091AB2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7521354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2BC5051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D61DBE3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E3D709B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6159551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650E284E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B2D170B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3BD9F19D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316EE2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E40C024" w14:textId="77777777" w:rsidTr="007A6B97">
        <w:trPr>
          <w:trHeight w:val="113"/>
          <w:jc w:val="center"/>
        </w:trPr>
        <w:tc>
          <w:tcPr>
            <w:tcW w:w="210" w:type="pct"/>
          </w:tcPr>
          <w:p w14:paraId="73AD594F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C4821C9" w14:textId="77777777" w:rsidR="00A43E1A" w:rsidRPr="00584B8A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B8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</w:tcPr>
          <w:p w14:paraId="5645000C" w14:textId="77777777" w:rsidR="00A43E1A" w:rsidRPr="0017258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581"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417" w:type="pct"/>
            <w:vAlign w:val="center"/>
          </w:tcPr>
          <w:p w14:paraId="301FB902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C0943BD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A78847A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C7EF57E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D9CACF4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EA3DFBD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FCB19FF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6DB11849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DFDA1C1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46333F0E" w14:textId="77777777" w:rsidR="00A43E1A" w:rsidRPr="00A5690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706E30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0C1B9C23" w14:textId="77777777" w:rsidTr="007A6B97">
        <w:trPr>
          <w:trHeight w:val="113"/>
          <w:jc w:val="center"/>
        </w:trPr>
        <w:tc>
          <w:tcPr>
            <w:tcW w:w="210" w:type="pct"/>
          </w:tcPr>
          <w:p w14:paraId="3517DFD3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FF264B6" w14:textId="77777777" w:rsidR="00A43E1A" w:rsidRPr="00584B8A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А1. Создание модельных муниципальных библиотек на условиях софинансирования из федерального бюджета,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из них:</w:t>
            </w:r>
          </w:p>
        </w:tc>
        <w:tc>
          <w:tcPr>
            <w:tcW w:w="411" w:type="pct"/>
            <w:vAlign w:val="center"/>
          </w:tcPr>
          <w:p w14:paraId="410E89C3" w14:textId="77777777" w:rsidR="00A43E1A" w:rsidRPr="0017258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5C7CA3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325" w:type="pct"/>
            <w:vAlign w:val="center"/>
          </w:tcPr>
          <w:p w14:paraId="3CA4972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147E62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E55FD8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3EAF75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333" w:type="pct"/>
            <w:vAlign w:val="center"/>
          </w:tcPr>
          <w:p w14:paraId="381F5DE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6635C7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4CDDFA8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AE0A53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17302F1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2E8A5640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1.1.1.23</w:t>
            </w:r>
            <w:r>
              <w:rPr>
                <w:sz w:val="18"/>
                <w:szCs w:val="18"/>
              </w:rPr>
              <w:t>,</w:t>
            </w:r>
            <w:r w:rsidRPr="008014BF">
              <w:rPr>
                <w:sz w:val="18"/>
                <w:szCs w:val="18"/>
              </w:rPr>
              <w:t xml:space="preserve"> 2.2.5.1 (24</w:t>
            </w:r>
            <w:r>
              <w:rPr>
                <w:sz w:val="18"/>
                <w:szCs w:val="18"/>
              </w:rPr>
              <w:t>,</w:t>
            </w:r>
            <w:r w:rsidRPr="001D1EB4">
              <w:rPr>
                <w:sz w:val="18"/>
                <w:szCs w:val="18"/>
              </w:rPr>
              <w:t>38</w:t>
            </w:r>
            <w:r w:rsidRPr="008014BF">
              <w:rPr>
                <w:sz w:val="18"/>
                <w:szCs w:val="18"/>
              </w:rPr>
              <w:t>)</w:t>
            </w:r>
          </w:p>
        </w:tc>
      </w:tr>
      <w:tr w:rsidR="00A43E1A" w:rsidRPr="008014BF" w14:paraId="76BCC493" w14:textId="77777777" w:rsidTr="007A6B97">
        <w:trPr>
          <w:trHeight w:val="113"/>
          <w:jc w:val="center"/>
        </w:trPr>
        <w:tc>
          <w:tcPr>
            <w:tcW w:w="210" w:type="pct"/>
          </w:tcPr>
          <w:p w14:paraId="1A4197C0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1675A98" w14:textId="77777777" w:rsidR="00A43E1A" w:rsidRPr="00584B8A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550B5BC0" w14:textId="77777777" w:rsidR="00A43E1A" w:rsidRPr="0017258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FCBA91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325" w:type="pct"/>
            <w:vAlign w:val="center"/>
          </w:tcPr>
          <w:p w14:paraId="3323D1F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03AEA6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F3FBDB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B5F2F0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333" w:type="pct"/>
            <w:vAlign w:val="center"/>
          </w:tcPr>
          <w:p w14:paraId="0D9C750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641E0F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6860144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8F702F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4739C4C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0E3DDFB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197A735C" w14:textId="77777777" w:rsidTr="007A6B97">
        <w:trPr>
          <w:trHeight w:val="113"/>
          <w:jc w:val="center"/>
        </w:trPr>
        <w:tc>
          <w:tcPr>
            <w:tcW w:w="210" w:type="pct"/>
          </w:tcPr>
          <w:p w14:paraId="42CE2BB8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7A701678" w14:textId="77777777" w:rsidR="00A43E1A" w:rsidRPr="00584B8A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391AF7A0" w14:textId="77777777" w:rsidR="00A43E1A" w:rsidRPr="0017258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A9A7CA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3AE0AF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6E73A7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FBB8D0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91E014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F23384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53242C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0438770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53A296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2351EA5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1897FAB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5CFEFECB" w14:textId="77777777" w:rsidTr="007A6B97">
        <w:trPr>
          <w:trHeight w:val="113"/>
          <w:jc w:val="center"/>
        </w:trPr>
        <w:tc>
          <w:tcPr>
            <w:tcW w:w="210" w:type="pct"/>
          </w:tcPr>
          <w:p w14:paraId="09A85655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1A04C06A" w14:textId="77777777" w:rsidR="00A43E1A" w:rsidRPr="00584B8A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43566B90" w14:textId="77777777" w:rsidR="00A43E1A" w:rsidRPr="0017258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56950F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4543C3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E9803E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8DB2FB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BC1E46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8653A3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E76F2F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74540DA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79BA4C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090DC85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70CBFEE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4B33F554" w14:textId="77777777" w:rsidTr="007A6B97">
        <w:trPr>
          <w:trHeight w:val="113"/>
          <w:jc w:val="center"/>
        </w:trPr>
        <w:tc>
          <w:tcPr>
            <w:tcW w:w="210" w:type="pct"/>
          </w:tcPr>
          <w:p w14:paraId="3D819CF8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306FAD29" w14:textId="77777777" w:rsidR="00A43E1A" w:rsidRPr="00584B8A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14:paraId="4752DA48" w14:textId="77777777" w:rsidR="00A43E1A" w:rsidRPr="0017258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08CD49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5C3CBC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36CF92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69FADB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6D8A0D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FA05ED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663DB3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2FDD96C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2EE73A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70D70D2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0520825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61E2C232" w14:textId="77777777" w:rsidTr="007A6B97">
        <w:trPr>
          <w:trHeight w:val="113"/>
          <w:jc w:val="center"/>
        </w:trPr>
        <w:tc>
          <w:tcPr>
            <w:tcW w:w="210" w:type="pct"/>
          </w:tcPr>
          <w:p w14:paraId="23576F2F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C51257A" w14:textId="77777777" w:rsidR="00A43E1A" w:rsidRPr="00A42A4D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A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по мероприятиям, не входящим в состав региональных (муниципальных) проектов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A42A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411" w:type="pct"/>
            <w:vAlign w:val="center"/>
          </w:tcPr>
          <w:p w14:paraId="0017BD7F" w14:textId="77777777" w:rsidR="00A43E1A" w:rsidRPr="0017258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9CD7480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1 212 989,53</w:t>
            </w:r>
          </w:p>
        </w:tc>
        <w:tc>
          <w:tcPr>
            <w:tcW w:w="325" w:type="pct"/>
            <w:vAlign w:val="center"/>
          </w:tcPr>
          <w:p w14:paraId="49FB114B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98 041,60</w:t>
            </w:r>
          </w:p>
        </w:tc>
        <w:tc>
          <w:tcPr>
            <w:tcW w:w="344" w:type="pct"/>
            <w:vAlign w:val="center"/>
          </w:tcPr>
          <w:p w14:paraId="3FD3339A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97 208,50</w:t>
            </w:r>
          </w:p>
        </w:tc>
        <w:tc>
          <w:tcPr>
            <w:tcW w:w="306" w:type="pct"/>
            <w:vAlign w:val="center"/>
          </w:tcPr>
          <w:p w14:paraId="246F6E1E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115 696,60</w:t>
            </w:r>
          </w:p>
        </w:tc>
        <w:tc>
          <w:tcPr>
            <w:tcW w:w="306" w:type="pct"/>
            <w:vAlign w:val="center"/>
          </w:tcPr>
          <w:p w14:paraId="61E04033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114 767,80</w:t>
            </w:r>
          </w:p>
        </w:tc>
        <w:tc>
          <w:tcPr>
            <w:tcW w:w="333" w:type="pct"/>
            <w:vAlign w:val="center"/>
          </w:tcPr>
          <w:p w14:paraId="730BD36B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134 833,43</w:t>
            </w:r>
          </w:p>
        </w:tc>
        <w:tc>
          <w:tcPr>
            <w:tcW w:w="338" w:type="pct"/>
            <w:vAlign w:val="center"/>
          </w:tcPr>
          <w:p w14:paraId="27BAA97B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168 987,10</w:t>
            </w:r>
          </w:p>
        </w:tc>
        <w:tc>
          <w:tcPr>
            <w:tcW w:w="326" w:type="pct"/>
            <w:gridSpan w:val="2"/>
            <w:vAlign w:val="center"/>
          </w:tcPr>
          <w:p w14:paraId="3F04A608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155 219,50</w:t>
            </w:r>
          </w:p>
        </w:tc>
        <w:tc>
          <w:tcPr>
            <w:tcW w:w="279" w:type="pct"/>
            <w:gridSpan w:val="2"/>
            <w:vAlign w:val="center"/>
          </w:tcPr>
          <w:p w14:paraId="30624C49" w14:textId="77777777" w:rsidR="00A43E1A" w:rsidRPr="00DC0B02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02">
              <w:rPr>
                <w:rFonts w:ascii="Times New Roman" w:hAnsi="Times New Roman" w:cs="Times New Roman"/>
                <w:b/>
                <w:sz w:val="18"/>
                <w:szCs w:val="18"/>
              </w:rPr>
              <w:t>164 117,50</w:t>
            </w:r>
          </w:p>
        </w:tc>
        <w:tc>
          <w:tcPr>
            <w:tcW w:w="285" w:type="pct"/>
            <w:vAlign w:val="center"/>
          </w:tcPr>
          <w:p w14:paraId="46155C05" w14:textId="77777777" w:rsidR="00A43E1A" w:rsidRPr="00DC0B02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02">
              <w:rPr>
                <w:rFonts w:ascii="Times New Roman" w:hAnsi="Times New Roman" w:cs="Times New Roman"/>
                <w:b/>
                <w:sz w:val="18"/>
                <w:szCs w:val="18"/>
              </w:rPr>
              <w:t>164 117,50</w:t>
            </w:r>
          </w:p>
        </w:tc>
        <w:tc>
          <w:tcPr>
            <w:tcW w:w="373" w:type="pct"/>
            <w:vAlign w:val="center"/>
          </w:tcPr>
          <w:p w14:paraId="3C77FAF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3E1A" w:rsidRPr="008014BF" w14:paraId="25FB3DC7" w14:textId="77777777" w:rsidTr="007A6B97">
        <w:trPr>
          <w:trHeight w:val="113"/>
          <w:jc w:val="center"/>
        </w:trPr>
        <w:tc>
          <w:tcPr>
            <w:tcW w:w="210" w:type="pct"/>
          </w:tcPr>
          <w:p w14:paraId="5340DF6A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AC7CAE2" w14:textId="77777777" w:rsidR="00A43E1A" w:rsidRPr="00A42A4D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A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5DBF3716" w14:textId="77777777" w:rsidR="00A43E1A" w:rsidRPr="0017258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BB131EB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213,10</w:t>
            </w:r>
          </w:p>
        </w:tc>
        <w:tc>
          <w:tcPr>
            <w:tcW w:w="325" w:type="pct"/>
            <w:vAlign w:val="center"/>
          </w:tcPr>
          <w:p w14:paraId="27D4BF91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7C5E42F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DCFB5FD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4859FB9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132,40</w:t>
            </w:r>
          </w:p>
        </w:tc>
        <w:tc>
          <w:tcPr>
            <w:tcW w:w="333" w:type="pct"/>
            <w:vAlign w:val="center"/>
          </w:tcPr>
          <w:p w14:paraId="254D5CF1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3F35023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80,70</w:t>
            </w:r>
          </w:p>
        </w:tc>
        <w:tc>
          <w:tcPr>
            <w:tcW w:w="326" w:type="pct"/>
            <w:gridSpan w:val="2"/>
            <w:vAlign w:val="center"/>
          </w:tcPr>
          <w:p w14:paraId="4856063D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73A1C7E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7B63C870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3E0D798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3E1A" w:rsidRPr="008014BF" w14:paraId="6439E60A" w14:textId="77777777" w:rsidTr="007A6B97">
        <w:trPr>
          <w:trHeight w:val="113"/>
          <w:jc w:val="center"/>
        </w:trPr>
        <w:tc>
          <w:tcPr>
            <w:tcW w:w="210" w:type="pct"/>
          </w:tcPr>
          <w:p w14:paraId="327DD50F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0636B28" w14:textId="77777777" w:rsidR="00A43E1A" w:rsidRPr="00A42A4D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A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211294AE" w14:textId="77777777" w:rsidR="00A43E1A" w:rsidRPr="0017258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0DEA50F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4 250,30</w:t>
            </w:r>
          </w:p>
        </w:tc>
        <w:tc>
          <w:tcPr>
            <w:tcW w:w="325" w:type="pct"/>
            <w:vAlign w:val="center"/>
          </w:tcPr>
          <w:p w14:paraId="586F2616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B14FA93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60,00</w:t>
            </w:r>
          </w:p>
        </w:tc>
        <w:tc>
          <w:tcPr>
            <w:tcW w:w="306" w:type="pct"/>
            <w:vAlign w:val="center"/>
          </w:tcPr>
          <w:p w14:paraId="2EDDB86A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AF87A46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2 337,80</w:t>
            </w:r>
          </w:p>
        </w:tc>
        <w:tc>
          <w:tcPr>
            <w:tcW w:w="333" w:type="pct"/>
            <w:vAlign w:val="center"/>
          </w:tcPr>
          <w:p w14:paraId="79779902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1 816,20</w:t>
            </w:r>
          </w:p>
        </w:tc>
        <w:tc>
          <w:tcPr>
            <w:tcW w:w="338" w:type="pct"/>
            <w:vAlign w:val="center"/>
          </w:tcPr>
          <w:p w14:paraId="7C35C9CC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36,30</w:t>
            </w:r>
          </w:p>
        </w:tc>
        <w:tc>
          <w:tcPr>
            <w:tcW w:w="326" w:type="pct"/>
            <w:gridSpan w:val="2"/>
            <w:vAlign w:val="center"/>
          </w:tcPr>
          <w:p w14:paraId="368BA2DA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5F355E5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0332FDB9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563C594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3E1A" w:rsidRPr="008014BF" w14:paraId="4BC6EAB9" w14:textId="77777777" w:rsidTr="007A6B97">
        <w:trPr>
          <w:trHeight w:val="113"/>
          <w:jc w:val="center"/>
        </w:trPr>
        <w:tc>
          <w:tcPr>
            <w:tcW w:w="210" w:type="pct"/>
          </w:tcPr>
          <w:p w14:paraId="1C3AF809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1D4A220D" w14:textId="77777777" w:rsidR="00A43E1A" w:rsidRPr="00A42A4D" w:rsidRDefault="00A43E1A" w:rsidP="007A6B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A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400909B7" w14:textId="77777777" w:rsidR="00A43E1A" w:rsidRPr="0017258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5C685C7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910 832,80</w:t>
            </w:r>
          </w:p>
        </w:tc>
        <w:tc>
          <w:tcPr>
            <w:tcW w:w="325" w:type="pct"/>
            <w:vAlign w:val="center"/>
          </w:tcPr>
          <w:p w14:paraId="1C06E409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69 152,20</w:t>
            </w:r>
          </w:p>
        </w:tc>
        <w:tc>
          <w:tcPr>
            <w:tcW w:w="344" w:type="pct"/>
            <w:vAlign w:val="center"/>
          </w:tcPr>
          <w:p w14:paraId="4F66DE59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57 377,40</w:t>
            </w:r>
          </w:p>
        </w:tc>
        <w:tc>
          <w:tcPr>
            <w:tcW w:w="306" w:type="pct"/>
            <w:vAlign w:val="center"/>
          </w:tcPr>
          <w:p w14:paraId="386CD533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67 005,50</w:t>
            </w:r>
          </w:p>
        </w:tc>
        <w:tc>
          <w:tcPr>
            <w:tcW w:w="306" w:type="pct"/>
            <w:vAlign w:val="center"/>
          </w:tcPr>
          <w:p w14:paraId="423BC956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915</w:t>
            </w: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0AA7D0D8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103 715,30</w:t>
            </w:r>
          </w:p>
        </w:tc>
        <w:tc>
          <w:tcPr>
            <w:tcW w:w="338" w:type="pct"/>
            <w:vAlign w:val="center"/>
          </w:tcPr>
          <w:p w14:paraId="6303B7D2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140 205,70</w:t>
            </w:r>
          </w:p>
        </w:tc>
        <w:tc>
          <w:tcPr>
            <w:tcW w:w="326" w:type="pct"/>
            <w:gridSpan w:val="2"/>
            <w:vAlign w:val="center"/>
          </w:tcPr>
          <w:p w14:paraId="20AFECD3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126 555,10</w:t>
            </w:r>
          </w:p>
        </w:tc>
        <w:tc>
          <w:tcPr>
            <w:tcW w:w="279" w:type="pct"/>
            <w:gridSpan w:val="2"/>
            <w:vAlign w:val="center"/>
          </w:tcPr>
          <w:p w14:paraId="181D25F5" w14:textId="77777777" w:rsidR="00A43E1A" w:rsidRPr="00DC0B02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02">
              <w:rPr>
                <w:rFonts w:ascii="Times New Roman" w:hAnsi="Times New Roman" w:cs="Times New Roman"/>
                <w:b/>
                <w:sz w:val="18"/>
                <w:szCs w:val="18"/>
              </w:rPr>
              <w:t>135 453,10</w:t>
            </w:r>
          </w:p>
        </w:tc>
        <w:tc>
          <w:tcPr>
            <w:tcW w:w="285" w:type="pct"/>
            <w:vAlign w:val="center"/>
          </w:tcPr>
          <w:p w14:paraId="3145F089" w14:textId="77777777" w:rsidR="00A43E1A" w:rsidRPr="00DC0B02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02">
              <w:rPr>
                <w:rFonts w:ascii="Times New Roman" w:hAnsi="Times New Roman" w:cs="Times New Roman"/>
                <w:b/>
                <w:sz w:val="18"/>
                <w:szCs w:val="18"/>
              </w:rPr>
              <w:t>135 453,10</w:t>
            </w:r>
          </w:p>
        </w:tc>
        <w:tc>
          <w:tcPr>
            <w:tcW w:w="373" w:type="pct"/>
            <w:vAlign w:val="center"/>
          </w:tcPr>
          <w:p w14:paraId="63298B0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3E1A" w:rsidRPr="008014BF" w14:paraId="333C0D68" w14:textId="77777777" w:rsidTr="007A6B97">
        <w:trPr>
          <w:trHeight w:val="113"/>
          <w:jc w:val="center"/>
        </w:trPr>
        <w:tc>
          <w:tcPr>
            <w:tcW w:w="210" w:type="pct"/>
          </w:tcPr>
          <w:p w14:paraId="2927A5FB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11761CD" w14:textId="77777777" w:rsidR="00A43E1A" w:rsidRPr="00A42A4D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A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290FEA96" w14:textId="77777777" w:rsidR="00A43E1A" w:rsidRPr="0017258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2A752BC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297 693,33</w:t>
            </w:r>
          </w:p>
        </w:tc>
        <w:tc>
          <w:tcPr>
            <w:tcW w:w="325" w:type="pct"/>
            <w:vAlign w:val="center"/>
          </w:tcPr>
          <w:p w14:paraId="481DD2C2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28 889,40</w:t>
            </w:r>
          </w:p>
        </w:tc>
        <w:tc>
          <w:tcPr>
            <w:tcW w:w="344" w:type="pct"/>
            <w:vAlign w:val="center"/>
          </w:tcPr>
          <w:p w14:paraId="3B2B3BDC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39 771,10</w:t>
            </w:r>
          </w:p>
        </w:tc>
        <w:tc>
          <w:tcPr>
            <w:tcW w:w="306" w:type="pct"/>
            <w:vAlign w:val="center"/>
          </w:tcPr>
          <w:p w14:paraId="04A44988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sz w:val="18"/>
                <w:szCs w:val="18"/>
              </w:rPr>
              <w:t>48 691,10</w:t>
            </w:r>
          </w:p>
        </w:tc>
        <w:tc>
          <w:tcPr>
            <w:tcW w:w="306" w:type="pct"/>
            <w:vAlign w:val="center"/>
          </w:tcPr>
          <w:p w14:paraId="2DA59B62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36 382,20</w:t>
            </w:r>
          </w:p>
        </w:tc>
        <w:tc>
          <w:tcPr>
            <w:tcW w:w="333" w:type="pct"/>
            <w:vAlign w:val="center"/>
          </w:tcPr>
          <w:p w14:paraId="4546C230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29 301,93</w:t>
            </w:r>
          </w:p>
        </w:tc>
        <w:tc>
          <w:tcPr>
            <w:tcW w:w="338" w:type="pct"/>
            <w:vAlign w:val="center"/>
          </w:tcPr>
          <w:p w14:paraId="46947F22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28 664,40</w:t>
            </w:r>
          </w:p>
        </w:tc>
        <w:tc>
          <w:tcPr>
            <w:tcW w:w="326" w:type="pct"/>
            <w:gridSpan w:val="2"/>
            <w:vAlign w:val="center"/>
          </w:tcPr>
          <w:p w14:paraId="49DE1112" w14:textId="77777777" w:rsidR="00A43E1A" w:rsidRPr="00DC0B02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02">
              <w:rPr>
                <w:rFonts w:ascii="Times New Roman" w:hAnsi="Times New Roman" w:cs="Times New Roman"/>
                <w:b/>
                <w:sz w:val="18"/>
                <w:szCs w:val="18"/>
              </w:rPr>
              <w:t>28 664,40</w:t>
            </w:r>
          </w:p>
        </w:tc>
        <w:tc>
          <w:tcPr>
            <w:tcW w:w="279" w:type="pct"/>
            <w:gridSpan w:val="2"/>
            <w:vAlign w:val="center"/>
          </w:tcPr>
          <w:p w14:paraId="6741B195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28 664,40</w:t>
            </w:r>
          </w:p>
        </w:tc>
        <w:tc>
          <w:tcPr>
            <w:tcW w:w="285" w:type="pct"/>
            <w:vAlign w:val="center"/>
          </w:tcPr>
          <w:p w14:paraId="5E469D5C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28 664,40</w:t>
            </w:r>
          </w:p>
        </w:tc>
        <w:tc>
          <w:tcPr>
            <w:tcW w:w="373" w:type="pct"/>
            <w:vAlign w:val="center"/>
          </w:tcPr>
          <w:p w14:paraId="560FB26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3E1A" w:rsidRPr="008014BF" w14:paraId="4BA2AB1D" w14:textId="77777777" w:rsidTr="007A6B97">
        <w:trPr>
          <w:trHeight w:val="113"/>
          <w:jc w:val="center"/>
        </w:trPr>
        <w:tc>
          <w:tcPr>
            <w:tcW w:w="210" w:type="pct"/>
          </w:tcPr>
          <w:p w14:paraId="21DB2F84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70BAA188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1. Организация деятельности муниципальных музеев, приобретение и хранение музейных предметов и музейных коллекций, всего, из них:</w:t>
            </w:r>
          </w:p>
        </w:tc>
        <w:tc>
          <w:tcPr>
            <w:tcW w:w="411" w:type="pct"/>
            <w:vAlign w:val="center"/>
          </w:tcPr>
          <w:p w14:paraId="42D3E2A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5AB116F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86 328,00</w:t>
            </w:r>
          </w:p>
        </w:tc>
        <w:tc>
          <w:tcPr>
            <w:tcW w:w="325" w:type="pct"/>
            <w:vAlign w:val="center"/>
          </w:tcPr>
          <w:p w14:paraId="1EC8B754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5 860,00</w:t>
            </w:r>
          </w:p>
        </w:tc>
        <w:tc>
          <w:tcPr>
            <w:tcW w:w="344" w:type="pct"/>
            <w:vAlign w:val="center"/>
          </w:tcPr>
          <w:p w14:paraId="152DC97D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6 675,20</w:t>
            </w:r>
          </w:p>
        </w:tc>
        <w:tc>
          <w:tcPr>
            <w:tcW w:w="306" w:type="pct"/>
            <w:vAlign w:val="center"/>
          </w:tcPr>
          <w:p w14:paraId="18978E30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5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7 044,70</w:t>
            </w:r>
          </w:p>
        </w:tc>
        <w:tc>
          <w:tcPr>
            <w:tcW w:w="306" w:type="pct"/>
            <w:vAlign w:val="center"/>
          </w:tcPr>
          <w:p w14:paraId="09368FBF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8 141,20</w:t>
            </w:r>
          </w:p>
        </w:tc>
        <w:tc>
          <w:tcPr>
            <w:tcW w:w="333" w:type="pct"/>
            <w:vAlign w:val="center"/>
          </w:tcPr>
          <w:p w14:paraId="0D3550BB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9 378,40</w:t>
            </w:r>
          </w:p>
        </w:tc>
        <w:tc>
          <w:tcPr>
            <w:tcW w:w="338" w:type="pct"/>
            <w:vAlign w:val="center"/>
          </w:tcPr>
          <w:p w14:paraId="5166CE34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11 023,40</w:t>
            </w:r>
          </w:p>
        </w:tc>
        <w:tc>
          <w:tcPr>
            <w:tcW w:w="326" w:type="pct"/>
            <w:gridSpan w:val="2"/>
            <w:vAlign w:val="center"/>
          </w:tcPr>
          <w:p w14:paraId="70018A89" w14:textId="77777777" w:rsidR="00A43E1A" w:rsidRPr="006C753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12 093,10</w:t>
            </w:r>
          </w:p>
        </w:tc>
        <w:tc>
          <w:tcPr>
            <w:tcW w:w="279" w:type="pct"/>
            <w:gridSpan w:val="2"/>
            <w:vAlign w:val="center"/>
          </w:tcPr>
          <w:p w14:paraId="062CAE52" w14:textId="77777777" w:rsidR="00A43E1A" w:rsidRPr="00F177A2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77A2">
              <w:rPr>
                <w:rFonts w:ascii="Times New Roman" w:hAnsi="Times New Roman" w:cs="Times New Roman"/>
                <w:b/>
                <w:sz w:val="18"/>
                <w:szCs w:val="18"/>
              </w:rPr>
              <w:t>13 056,00</w:t>
            </w:r>
          </w:p>
        </w:tc>
        <w:tc>
          <w:tcPr>
            <w:tcW w:w="285" w:type="pct"/>
            <w:vAlign w:val="center"/>
          </w:tcPr>
          <w:p w14:paraId="7B283FB3" w14:textId="77777777" w:rsidR="00A43E1A" w:rsidRPr="00F177A2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77A2">
              <w:rPr>
                <w:rFonts w:ascii="Times New Roman" w:hAnsi="Times New Roman" w:cs="Times New Roman"/>
                <w:b/>
                <w:sz w:val="18"/>
                <w:szCs w:val="18"/>
              </w:rPr>
              <w:t>13 056,00</w:t>
            </w:r>
          </w:p>
        </w:tc>
        <w:tc>
          <w:tcPr>
            <w:tcW w:w="373" w:type="pct"/>
            <w:vAlign w:val="center"/>
          </w:tcPr>
          <w:p w14:paraId="5220B3E8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1.1.1.2</w:t>
            </w:r>
            <w:r>
              <w:rPr>
                <w:color w:val="000000"/>
                <w:sz w:val="18"/>
                <w:szCs w:val="18"/>
              </w:rPr>
              <w:t>, 1.1.1.9</w:t>
            </w:r>
            <w:r w:rsidRPr="008014BF">
              <w:rPr>
                <w:color w:val="000000"/>
                <w:sz w:val="18"/>
                <w:szCs w:val="18"/>
              </w:rPr>
              <w:t>, 1.1.1.14, 1.1.1.16-1.1.1.19</w:t>
            </w:r>
            <w:r>
              <w:rPr>
                <w:color w:val="000000"/>
                <w:sz w:val="18"/>
                <w:szCs w:val="18"/>
              </w:rPr>
              <w:t>, 1.1.2.1</w:t>
            </w:r>
            <w:r w:rsidRPr="008014BF">
              <w:rPr>
                <w:color w:val="000000"/>
                <w:sz w:val="18"/>
                <w:szCs w:val="18"/>
              </w:rPr>
              <w:t>-1.1.2.2, 2.2.4.1-2.2.4.2, 2.2.5.1 (2, 9, 14, 15, 16, 23, 24, 26, 27, 28, 29, 30)</w:t>
            </w:r>
          </w:p>
        </w:tc>
      </w:tr>
      <w:tr w:rsidR="00A43E1A" w:rsidRPr="008014BF" w14:paraId="64F593F9" w14:textId="77777777" w:rsidTr="007A6B97">
        <w:trPr>
          <w:trHeight w:val="113"/>
          <w:jc w:val="center"/>
        </w:trPr>
        <w:tc>
          <w:tcPr>
            <w:tcW w:w="210" w:type="pct"/>
          </w:tcPr>
          <w:p w14:paraId="3A8B5D97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F922C78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75C0BD6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E2FE38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E387F4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878449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8EB9D8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2084ED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3C56A6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7905C5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48327A4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389AA0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634C4C7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11D87F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7964ABA5" w14:textId="77777777" w:rsidTr="007A6B97">
        <w:trPr>
          <w:trHeight w:val="113"/>
          <w:jc w:val="center"/>
        </w:trPr>
        <w:tc>
          <w:tcPr>
            <w:tcW w:w="210" w:type="pct"/>
          </w:tcPr>
          <w:p w14:paraId="3C3AACB9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200FE6A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6B2CEDB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5A9659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EAA59E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847877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B2417C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2B0EE5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8B3FFD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C6A56C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368F3C2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003585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0B60057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DBDE77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C5FCE9A" w14:textId="77777777" w:rsidTr="007A6B97">
        <w:trPr>
          <w:trHeight w:val="113"/>
          <w:jc w:val="center"/>
        </w:trPr>
        <w:tc>
          <w:tcPr>
            <w:tcW w:w="210" w:type="pct"/>
          </w:tcPr>
          <w:p w14:paraId="2619D1CD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7927EDD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5A19B28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6E2175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83 899,10</w:t>
            </w:r>
          </w:p>
        </w:tc>
        <w:tc>
          <w:tcPr>
            <w:tcW w:w="325" w:type="pct"/>
            <w:vAlign w:val="center"/>
          </w:tcPr>
          <w:p w14:paraId="4AA656F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5 710,00</w:t>
            </w:r>
          </w:p>
        </w:tc>
        <w:tc>
          <w:tcPr>
            <w:tcW w:w="344" w:type="pct"/>
            <w:vAlign w:val="center"/>
          </w:tcPr>
          <w:p w14:paraId="6A6262C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6 006,60</w:t>
            </w:r>
          </w:p>
        </w:tc>
        <w:tc>
          <w:tcPr>
            <w:tcW w:w="306" w:type="pct"/>
            <w:vAlign w:val="center"/>
          </w:tcPr>
          <w:p w14:paraId="5B7500A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6 883,60</w:t>
            </w:r>
          </w:p>
        </w:tc>
        <w:tc>
          <w:tcPr>
            <w:tcW w:w="306" w:type="pct"/>
            <w:vAlign w:val="center"/>
          </w:tcPr>
          <w:p w14:paraId="32A5F62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23E0416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8 883,40</w:t>
            </w:r>
          </w:p>
        </w:tc>
        <w:tc>
          <w:tcPr>
            <w:tcW w:w="338" w:type="pct"/>
            <w:vAlign w:val="center"/>
          </w:tcPr>
          <w:p w14:paraId="6D3AF2F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10 870,00</w:t>
            </w:r>
          </w:p>
        </w:tc>
        <w:tc>
          <w:tcPr>
            <w:tcW w:w="326" w:type="pct"/>
            <w:gridSpan w:val="2"/>
            <w:vAlign w:val="center"/>
          </w:tcPr>
          <w:p w14:paraId="098733E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11 939,70</w:t>
            </w:r>
          </w:p>
        </w:tc>
        <w:tc>
          <w:tcPr>
            <w:tcW w:w="279" w:type="pct"/>
            <w:gridSpan w:val="2"/>
            <w:vAlign w:val="center"/>
          </w:tcPr>
          <w:p w14:paraId="22DE5C9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12 902,60</w:t>
            </w:r>
          </w:p>
        </w:tc>
        <w:tc>
          <w:tcPr>
            <w:tcW w:w="285" w:type="pct"/>
            <w:vAlign w:val="center"/>
          </w:tcPr>
          <w:p w14:paraId="4793C20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12 902,60</w:t>
            </w:r>
          </w:p>
        </w:tc>
        <w:tc>
          <w:tcPr>
            <w:tcW w:w="373" w:type="pct"/>
          </w:tcPr>
          <w:p w14:paraId="0A86B1C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94C8148" w14:textId="77777777" w:rsidTr="007A6B97">
        <w:trPr>
          <w:trHeight w:val="113"/>
          <w:jc w:val="center"/>
        </w:trPr>
        <w:tc>
          <w:tcPr>
            <w:tcW w:w="210" w:type="pct"/>
          </w:tcPr>
          <w:p w14:paraId="3285CE93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252B525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49FC1AD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79D9D9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2 428,90</w:t>
            </w:r>
          </w:p>
        </w:tc>
        <w:tc>
          <w:tcPr>
            <w:tcW w:w="325" w:type="pct"/>
            <w:vAlign w:val="center"/>
          </w:tcPr>
          <w:p w14:paraId="24B47A2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44" w:type="pct"/>
            <w:vAlign w:val="center"/>
          </w:tcPr>
          <w:p w14:paraId="3ABE4BF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668,60</w:t>
            </w:r>
          </w:p>
        </w:tc>
        <w:tc>
          <w:tcPr>
            <w:tcW w:w="306" w:type="pct"/>
            <w:vAlign w:val="center"/>
          </w:tcPr>
          <w:p w14:paraId="3175D00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161,10</w:t>
            </w:r>
          </w:p>
        </w:tc>
        <w:tc>
          <w:tcPr>
            <w:tcW w:w="306" w:type="pct"/>
            <w:vAlign w:val="center"/>
          </w:tcPr>
          <w:p w14:paraId="0FBA48F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340,60</w:t>
            </w:r>
          </w:p>
        </w:tc>
        <w:tc>
          <w:tcPr>
            <w:tcW w:w="333" w:type="pct"/>
            <w:vAlign w:val="center"/>
          </w:tcPr>
          <w:p w14:paraId="788E6DA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495,00</w:t>
            </w:r>
          </w:p>
        </w:tc>
        <w:tc>
          <w:tcPr>
            <w:tcW w:w="338" w:type="pct"/>
            <w:vAlign w:val="center"/>
          </w:tcPr>
          <w:p w14:paraId="0B11301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153,40</w:t>
            </w:r>
          </w:p>
        </w:tc>
        <w:tc>
          <w:tcPr>
            <w:tcW w:w="326" w:type="pct"/>
            <w:gridSpan w:val="2"/>
            <w:vAlign w:val="center"/>
          </w:tcPr>
          <w:p w14:paraId="2D6E40B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153,40</w:t>
            </w:r>
          </w:p>
        </w:tc>
        <w:tc>
          <w:tcPr>
            <w:tcW w:w="279" w:type="pct"/>
            <w:gridSpan w:val="2"/>
            <w:vAlign w:val="center"/>
          </w:tcPr>
          <w:p w14:paraId="79B570F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153,40</w:t>
            </w:r>
          </w:p>
        </w:tc>
        <w:tc>
          <w:tcPr>
            <w:tcW w:w="285" w:type="pct"/>
            <w:vAlign w:val="center"/>
          </w:tcPr>
          <w:p w14:paraId="40BB8E5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153,40</w:t>
            </w:r>
          </w:p>
        </w:tc>
        <w:tc>
          <w:tcPr>
            <w:tcW w:w="373" w:type="pct"/>
          </w:tcPr>
          <w:p w14:paraId="764FAA7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359DD73C" w14:textId="77777777" w:rsidTr="007A6B97">
        <w:trPr>
          <w:trHeight w:val="113"/>
          <w:jc w:val="center"/>
        </w:trPr>
        <w:tc>
          <w:tcPr>
            <w:tcW w:w="210" w:type="pct"/>
          </w:tcPr>
          <w:p w14:paraId="37089B5F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03D5AC9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2. Организация библиотечного обслуживания населения, формирование и хранение библиотечных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фондов муниципальных библиотек, всего, из них:</w:t>
            </w:r>
          </w:p>
        </w:tc>
        <w:tc>
          <w:tcPr>
            <w:tcW w:w="411" w:type="pct"/>
            <w:vAlign w:val="center"/>
          </w:tcPr>
          <w:p w14:paraId="2CD0B19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D3A3FF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242 376,53</w:t>
            </w:r>
          </w:p>
        </w:tc>
        <w:tc>
          <w:tcPr>
            <w:tcW w:w="325" w:type="pct"/>
            <w:vAlign w:val="center"/>
          </w:tcPr>
          <w:p w14:paraId="1EB459C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17 373,70</w:t>
            </w:r>
          </w:p>
        </w:tc>
        <w:tc>
          <w:tcPr>
            <w:tcW w:w="344" w:type="pct"/>
            <w:vAlign w:val="center"/>
          </w:tcPr>
          <w:p w14:paraId="07E4A42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17 487,30</w:t>
            </w:r>
          </w:p>
        </w:tc>
        <w:tc>
          <w:tcPr>
            <w:tcW w:w="306" w:type="pct"/>
            <w:vAlign w:val="center"/>
          </w:tcPr>
          <w:p w14:paraId="697A078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19 666,70</w:t>
            </w:r>
          </w:p>
        </w:tc>
        <w:tc>
          <w:tcPr>
            <w:tcW w:w="306" w:type="pct"/>
            <w:vAlign w:val="center"/>
          </w:tcPr>
          <w:p w14:paraId="097F384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062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709E05A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25 495,33</w:t>
            </w:r>
          </w:p>
        </w:tc>
        <w:tc>
          <w:tcPr>
            <w:tcW w:w="338" w:type="pct"/>
            <w:vAlign w:val="center"/>
          </w:tcPr>
          <w:p w14:paraId="794AE08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31 402,10</w:t>
            </w:r>
          </w:p>
        </w:tc>
        <w:tc>
          <w:tcPr>
            <w:tcW w:w="326" w:type="pct"/>
            <w:gridSpan w:val="2"/>
            <w:vAlign w:val="center"/>
          </w:tcPr>
          <w:p w14:paraId="4894A2B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34 500,80</w:t>
            </w:r>
          </w:p>
        </w:tc>
        <w:tc>
          <w:tcPr>
            <w:tcW w:w="279" w:type="pct"/>
            <w:gridSpan w:val="2"/>
            <w:vAlign w:val="center"/>
          </w:tcPr>
          <w:p w14:paraId="093404B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37 194,30</w:t>
            </w:r>
          </w:p>
        </w:tc>
        <w:tc>
          <w:tcPr>
            <w:tcW w:w="285" w:type="pct"/>
            <w:vAlign w:val="center"/>
          </w:tcPr>
          <w:p w14:paraId="2BA5314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37 194,30</w:t>
            </w:r>
          </w:p>
        </w:tc>
        <w:tc>
          <w:tcPr>
            <w:tcW w:w="373" w:type="pct"/>
            <w:vAlign w:val="center"/>
          </w:tcPr>
          <w:p w14:paraId="7B6039FF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 xml:space="preserve">1.1.1.3, 1.1.1.8, 1.1.1.11-1.1.1.13, 1.1.1.16-1.1.1.19, </w:t>
            </w:r>
            <w:r w:rsidRPr="008014BF">
              <w:rPr>
                <w:color w:val="000000"/>
                <w:sz w:val="18"/>
                <w:szCs w:val="18"/>
              </w:rPr>
              <w:lastRenderedPageBreak/>
              <w:t>2.2.4.1-2.2.4.2, 2.2.5.1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>(3, 8, 11, 12, 13, 23, 24, 26, 27, 28, 29, 30)</w:t>
            </w:r>
          </w:p>
        </w:tc>
      </w:tr>
      <w:tr w:rsidR="00A43E1A" w:rsidRPr="008014BF" w14:paraId="7168A35E" w14:textId="77777777" w:rsidTr="007A6B97">
        <w:trPr>
          <w:trHeight w:val="113"/>
          <w:jc w:val="center"/>
        </w:trPr>
        <w:tc>
          <w:tcPr>
            <w:tcW w:w="210" w:type="pct"/>
          </w:tcPr>
          <w:p w14:paraId="0356EC59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8B5B3C0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2DBDA70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FBDFFC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7094FC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B4655C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4551D3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04DA43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DA27DE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DC57E5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7C8C545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E8BDF0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46F6DDB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7A5743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5D30D19" w14:textId="77777777" w:rsidTr="007A6B97">
        <w:trPr>
          <w:trHeight w:val="113"/>
          <w:jc w:val="center"/>
        </w:trPr>
        <w:tc>
          <w:tcPr>
            <w:tcW w:w="210" w:type="pct"/>
          </w:tcPr>
          <w:p w14:paraId="5650463B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0A333A7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70016EE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2094B1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992BF3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DBDB51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1D8E84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952E89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CB1E70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FF930B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25CDC9D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2C5519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46D8CE5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6701B4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4FFBB527" w14:textId="77777777" w:rsidTr="007A6B97">
        <w:trPr>
          <w:trHeight w:val="113"/>
          <w:jc w:val="center"/>
        </w:trPr>
        <w:tc>
          <w:tcPr>
            <w:tcW w:w="210" w:type="pct"/>
          </w:tcPr>
          <w:p w14:paraId="5CAA2231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5EE8ECA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2BE89ED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621A40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240 708,10</w:t>
            </w:r>
          </w:p>
        </w:tc>
        <w:tc>
          <w:tcPr>
            <w:tcW w:w="325" w:type="pct"/>
            <w:vAlign w:val="center"/>
          </w:tcPr>
          <w:p w14:paraId="239F3E5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17 208,70</w:t>
            </w:r>
          </w:p>
        </w:tc>
        <w:tc>
          <w:tcPr>
            <w:tcW w:w="344" w:type="pct"/>
            <w:vAlign w:val="center"/>
          </w:tcPr>
          <w:p w14:paraId="2F26A11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17 317,30</w:t>
            </w:r>
          </w:p>
        </w:tc>
        <w:tc>
          <w:tcPr>
            <w:tcW w:w="306" w:type="pct"/>
            <w:vAlign w:val="center"/>
          </w:tcPr>
          <w:p w14:paraId="77FEA5E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19 483,70</w:t>
            </w:r>
          </w:p>
        </w:tc>
        <w:tc>
          <w:tcPr>
            <w:tcW w:w="306" w:type="pct"/>
            <w:vAlign w:val="center"/>
          </w:tcPr>
          <w:p w14:paraId="7F2F71B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878</w:t>
            </w: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5A2B9CB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25 269,30</w:t>
            </w:r>
          </w:p>
        </w:tc>
        <w:tc>
          <w:tcPr>
            <w:tcW w:w="338" w:type="pct"/>
            <w:vAlign w:val="center"/>
          </w:tcPr>
          <w:p w14:paraId="56278A0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31 216,80</w:t>
            </w:r>
          </w:p>
        </w:tc>
        <w:tc>
          <w:tcPr>
            <w:tcW w:w="326" w:type="pct"/>
            <w:gridSpan w:val="2"/>
            <w:vAlign w:val="center"/>
          </w:tcPr>
          <w:p w14:paraId="45E6B97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34 315,50</w:t>
            </w:r>
          </w:p>
        </w:tc>
        <w:tc>
          <w:tcPr>
            <w:tcW w:w="279" w:type="pct"/>
            <w:gridSpan w:val="2"/>
            <w:vAlign w:val="center"/>
          </w:tcPr>
          <w:p w14:paraId="3F66917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37 009,00</w:t>
            </w:r>
          </w:p>
        </w:tc>
        <w:tc>
          <w:tcPr>
            <w:tcW w:w="285" w:type="pct"/>
            <w:vAlign w:val="center"/>
          </w:tcPr>
          <w:p w14:paraId="5CE6ECF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37 009,00</w:t>
            </w:r>
          </w:p>
        </w:tc>
        <w:tc>
          <w:tcPr>
            <w:tcW w:w="373" w:type="pct"/>
          </w:tcPr>
          <w:p w14:paraId="221D100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50A728A" w14:textId="77777777" w:rsidTr="007A6B97">
        <w:trPr>
          <w:trHeight w:val="113"/>
          <w:jc w:val="center"/>
        </w:trPr>
        <w:tc>
          <w:tcPr>
            <w:tcW w:w="210" w:type="pct"/>
          </w:tcPr>
          <w:p w14:paraId="06617B41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4C2172C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04FFD36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55E80F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1 668,43</w:t>
            </w:r>
          </w:p>
        </w:tc>
        <w:tc>
          <w:tcPr>
            <w:tcW w:w="325" w:type="pct"/>
            <w:vAlign w:val="center"/>
          </w:tcPr>
          <w:p w14:paraId="75858BE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165,00</w:t>
            </w:r>
          </w:p>
        </w:tc>
        <w:tc>
          <w:tcPr>
            <w:tcW w:w="344" w:type="pct"/>
            <w:vAlign w:val="center"/>
          </w:tcPr>
          <w:p w14:paraId="1F55A59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306" w:type="pct"/>
            <w:vAlign w:val="center"/>
          </w:tcPr>
          <w:p w14:paraId="33BD746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183,00</w:t>
            </w:r>
          </w:p>
        </w:tc>
        <w:tc>
          <w:tcPr>
            <w:tcW w:w="306" w:type="pct"/>
            <w:vAlign w:val="center"/>
          </w:tcPr>
          <w:p w14:paraId="0628881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183,20</w:t>
            </w:r>
          </w:p>
        </w:tc>
        <w:tc>
          <w:tcPr>
            <w:tcW w:w="333" w:type="pct"/>
            <w:vAlign w:val="center"/>
          </w:tcPr>
          <w:p w14:paraId="5BFA867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226,03</w:t>
            </w:r>
          </w:p>
        </w:tc>
        <w:tc>
          <w:tcPr>
            <w:tcW w:w="338" w:type="pct"/>
            <w:vAlign w:val="center"/>
          </w:tcPr>
          <w:p w14:paraId="350488F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185,30</w:t>
            </w:r>
          </w:p>
        </w:tc>
        <w:tc>
          <w:tcPr>
            <w:tcW w:w="326" w:type="pct"/>
            <w:gridSpan w:val="2"/>
            <w:vAlign w:val="center"/>
          </w:tcPr>
          <w:p w14:paraId="0A069B5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185,30</w:t>
            </w:r>
          </w:p>
        </w:tc>
        <w:tc>
          <w:tcPr>
            <w:tcW w:w="279" w:type="pct"/>
            <w:gridSpan w:val="2"/>
            <w:vAlign w:val="center"/>
          </w:tcPr>
          <w:p w14:paraId="3A81E98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185,30</w:t>
            </w:r>
          </w:p>
        </w:tc>
        <w:tc>
          <w:tcPr>
            <w:tcW w:w="285" w:type="pct"/>
            <w:vAlign w:val="center"/>
          </w:tcPr>
          <w:p w14:paraId="24E92EE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185,30</w:t>
            </w:r>
          </w:p>
        </w:tc>
        <w:tc>
          <w:tcPr>
            <w:tcW w:w="373" w:type="pct"/>
          </w:tcPr>
          <w:p w14:paraId="20B9DAC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00D53538" w14:textId="77777777" w:rsidTr="007A6B97">
        <w:trPr>
          <w:trHeight w:val="113"/>
          <w:jc w:val="center"/>
        </w:trPr>
        <w:tc>
          <w:tcPr>
            <w:tcW w:w="210" w:type="pct"/>
          </w:tcPr>
          <w:p w14:paraId="4CD8C9BC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33C01494" w14:textId="77777777" w:rsidR="00A43E1A" w:rsidRPr="008014BF" w:rsidRDefault="00A43E1A" w:rsidP="007A6B9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3. Организация деятельности учреждении культуры культурно-досуговой сферы, всего, в том числе:</w:t>
            </w:r>
          </w:p>
        </w:tc>
        <w:tc>
          <w:tcPr>
            <w:tcW w:w="411" w:type="pct"/>
            <w:vAlign w:val="center"/>
          </w:tcPr>
          <w:p w14:paraId="6AE23F1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49B409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807 275,50</w:t>
            </w:r>
          </w:p>
        </w:tc>
        <w:tc>
          <w:tcPr>
            <w:tcW w:w="325" w:type="pct"/>
            <w:vAlign w:val="center"/>
          </w:tcPr>
          <w:p w14:paraId="530944E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61 812,80</w:t>
            </w:r>
          </w:p>
        </w:tc>
        <w:tc>
          <w:tcPr>
            <w:tcW w:w="344" w:type="pct"/>
            <w:vAlign w:val="center"/>
          </w:tcPr>
          <w:p w14:paraId="25A55BA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70 662,10</w:t>
            </w:r>
          </w:p>
        </w:tc>
        <w:tc>
          <w:tcPr>
            <w:tcW w:w="306" w:type="pct"/>
            <w:vAlign w:val="center"/>
          </w:tcPr>
          <w:p w14:paraId="53B9508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84 040,80</w:t>
            </w:r>
          </w:p>
        </w:tc>
        <w:tc>
          <w:tcPr>
            <w:tcW w:w="306" w:type="pct"/>
            <w:vAlign w:val="center"/>
          </w:tcPr>
          <w:p w14:paraId="0752725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8 9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00F8D7F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86 738,40</w:t>
            </w:r>
          </w:p>
        </w:tc>
        <w:tc>
          <w:tcPr>
            <w:tcW w:w="338" w:type="pct"/>
            <w:vAlign w:val="center"/>
          </w:tcPr>
          <w:p w14:paraId="6581AAD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99 195,40</w:t>
            </w:r>
          </w:p>
        </w:tc>
        <w:tc>
          <w:tcPr>
            <w:tcW w:w="326" w:type="pct"/>
            <w:gridSpan w:val="2"/>
            <w:vAlign w:val="center"/>
          </w:tcPr>
          <w:p w14:paraId="3A84F0D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105 140,60</w:t>
            </w:r>
          </w:p>
        </w:tc>
        <w:tc>
          <w:tcPr>
            <w:tcW w:w="279" w:type="pct"/>
            <w:gridSpan w:val="2"/>
            <w:vAlign w:val="center"/>
          </w:tcPr>
          <w:p w14:paraId="19179C5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110 382,20</w:t>
            </w:r>
          </w:p>
        </w:tc>
        <w:tc>
          <w:tcPr>
            <w:tcW w:w="285" w:type="pct"/>
            <w:vAlign w:val="center"/>
          </w:tcPr>
          <w:p w14:paraId="39D6106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110 382,20</w:t>
            </w:r>
          </w:p>
        </w:tc>
        <w:tc>
          <w:tcPr>
            <w:tcW w:w="373" w:type="pct"/>
            <w:vAlign w:val="center"/>
          </w:tcPr>
          <w:p w14:paraId="643FDB84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1.1.1.1, 1.1.1.4-1.1.1.7</w:t>
            </w:r>
            <w:r>
              <w:rPr>
                <w:color w:val="000000"/>
                <w:sz w:val="18"/>
                <w:szCs w:val="18"/>
              </w:rPr>
              <w:t>, 1.1.1.10</w:t>
            </w:r>
            <w:r w:rsidRPr="008014BF">
              <w:rPr>
                <w:color w:val="000000"/>
                <w:sz w:val="18"/>
                <w:szCs w:val="18"/>
              </w:rPr>
              <w:t>, 1.1.1.12-1.1.1.13, 1.1.1.15-1.1.1.19, 1.1.1.22, 2.2.4.1-2.2.4.2, 2.2.5.1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 xml:space="preserve">(1, 4, 5, 6, 7, 10, </w:t>
            </w:r>
            <w:r w:rsidRPr="008014BF">
              <w:rPr>
                <w:color w:val="000000"/>
                <w:sz w:val="18"/>
                <w:szCs w:val="18"/>
              </w:rPr>
              <w:lastRenderedPageBreak/>
              <w:t>12, 13, 23, 24, 25, 26, 27, 28, 29, 30, 35)</w:t>
            </w:r>
          </w:p>
        </w:tc>
      </w:tr>
      <w:tr w:rsidR="00A43E1A" w:rsidRPr="008014BF" w14:paraId="6334B37E" w14:textId="77777777" w:rsidTr="007A6B97">
        <w:trPr>
          <w:trHeight w:val="113"/>
          <w:jc w:val="center"/>
        </w:trPr>
        <w:tc>
          <w:tcPr>
            <w:tcW w:w="210" w:type="pct"/>
          </w:tcPr>
          <w:p w14:paraId="0E6745CB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AED22D0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665D4F0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4ADB05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6531E9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DC9AC6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CE69BB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5F0A83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C719BE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D7590B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323D294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F6635A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3F24465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DAB645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51A9A27E" w14:textId="77777777" w:rsidTr="007A6B97">
        <w:trPr>
          <w:trHeight w:val="113"/>
          <w:jc w:val="center"/>
        </w:trPr>
        <w:tc>
          <w:tcPr>
            <w:tcW w:w="210" w:type="pct"/>
          </w:tcPr>
          <w:p w14:paraId="77D6E5FA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A4195AB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11177FB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D8A501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E3045D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CF3689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100913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DCFF0C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D55D20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067ED9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1E120AB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53251B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6676CD7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6B67B6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7463FC38" w14:textId="77777777" w:rsidTr="007A6B97">
        <w:trPr>
          <w:trHeight w:val="113"/>
          <w:jc w:val="center"/>
        </w:trPr>
        <w:tc>
          <w:tcPr>
            <w:tcW w:w="210" w:type="pct"/>
          </w:tcPr>
          <w:p w14:paraId="73CBA7E4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6F4DA26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5A61DB9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73300E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513 679,50</w:t>
            </w:r>
          </w:p>
        </w:tc>
        <w:tc>
          <w:tcPr>
            <w:tcW w:w="325" w:type="pct"/>
            <w:vAlign w:val="center"/>
          </w:tcPr>
          <w:p w14:paraId="7AB5B8B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33 238,40</w:t>
            </w:r>
          </w:p>
        </w:tc>
        <w:tc>
          <w:tcPr>
            <w:tcW w:w="344" w:type="pct"/>
            <w:vAlign w:val="center"/>
          </w:tcPr>
          <w:p w14:paraId="287B290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31 729,60</w:t>
            </w:r>
          </w:p>
        </w:tc>
        <w:tc>
          <w:tcPr>
            <w:tcW w:w="306" w:type="pct"/>
            <w:vAlign w:val="center"/>
          </w:tcPr>
          <w:p w14:paraId="17E0E8F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35 693,80</w:t>
            </w:r>
          </w:p>
        </w:tc>
        <w:tc>
          <w:tcPr>
            <w:tcW w:w="306" w:type="pct"/>
            <w:vAlign w:val="center"/>
          </w:tcPr>
          <w:p w14:paraId="2A55871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43 062,60</w:t>
            </w:r>
          </w:p>
        </w:tc>
        <w:tc>
          <w:tcPr>
            <w:tcW w:w="333" w:type="pct"/>
            <w:vAlign w:val="center"/>
          </w:tcPr>
          <w:p w14:paraId="2E2C953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58 157,50</w:t>
            </w:r>
          </w:p>
        </w:tc>
        <w:tc>
          <w:tcPr>
            <w:tcW w:w="338" w:type="pct"/>
            <w:vAlign w:val="center"/>
          </w:tcPr>
          <w:p w14:paraId="7F65FFC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70 869,70</w:t>
            </w:r>
          </w:p>
        </w:tc>
        <w:tc>
          <w:tcPr>
            <w:tcW w:w="326" w:type="pct"/>
            <w:gridSpan w:val="2"/>
            <w:vAlign w:val="center"/>
          </w:tcPr>
          <w:p w14:paraId="07116A9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76 814,90</w:t>
            </w:r>
          </w:p>
        </w:tc>
        <w:tc>
          <w:tcPr>
            <w:tcW w:w="279" w:type="pct"/>
            <w:gridSpan w:val="2"/>
            <w:vAlign w:val="center"/>
          </w:tcPr>
          <w:p w14:paraId="4233678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82 056,50</w:t>
            </w:r>
          </w:p>
        </w:tc>
        <w:tc>
          <w:tcPr>
            <w:tcW w:w="285" w:type="pct"/>
            <w:vAlign w:val="center"/>
          </w:tcPr>
          <w:p w14:paraId="491811E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82 056,50</w:t>
            </w:r>
          </w:p>
        </w:tc>
        <w:tc>
          <w:tcPr>
            <w:tcW w:w="373" w:type="pct"/>
          </w:tcPr>
          <w:p w14:paraId="3B7436B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2073B009" w14:textId="77777777" w:rsidTr="007A6B97">
        <w:trPr>
          <w:trHeight w:val="113"/>
          <w:jc w:val="center"/>
        </w:trPr>
        <w:tc>
          <w:tcPr>
            <w:tcW w:w="210" w:type="pct"/>
          </w:tcPr>
          <w:p w14:paraId="3ACFE635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4BF4E74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4A3191C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AB17C3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293 596,00</w:t>
            </w:r>
          </w:p>
        </w:tc>
        <w:tc>
          <w:tcPr>
            <w:tcW w:w="325" w:type="pct"/>
            <w:vAlign w:val="center"/>
          </w:tcPr>
          <w:p w14:paraId="35F83C4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28 574,40</w:t>
            </w:r>
          </w:p>
        </w:tc>
        <w:tc>
          <w:tcPr>
            <w:tcW w:w="344" w:type="pct"/>
            <w:vAlign w:val="center"/>
          </w:tcPr>
          <w:p w14:paraId="0F2D3CE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38 932,50</w:t>
            </w:r>
          </w:p>
        </w:tc>
        <w:tc>
          <w:tcPr>
            <w:tcW w:w="306" w:type="pct"/>
            <w:vAlign w:val="center"/>
          </w:tcPr>
          <w:p w14:paraId="5585F38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48 347,00</w:t>
            </w:r>
          </w:p>
        </w:tc>
        <w:tc>
          <w:tcPr>
            <w:tcW w:w="306" w:type="pct"/>
            <w:vAlign w:val="center"/>
          </w:tcPr>
          <w:p w14:paraId="0EDBA5A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35 858,40</w:t>
            </w:r>
          </w:p>
        </w:tc>
        <w:tc>
          <w:tcPr>
            <w:tcW w:w="333" w:type="pct"/>
            <w:vAlign w:val="center"/>
          </w:tcPr>
          <w:p w14:paraId="1B6EF94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28 580,90</w:t>
            </w:r>
          </w:p>
        </w:tc>
        <w:tc>
          <w:tcPr>
            <w:tcW w:w="338" w:type="pct"/>
            <w:vAlign w:val="center"/>
          </w:tcPr>
          <w:p w14:paraId="0B5E953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28 325,70</w:t>
            </w:r>
          </w:p>
        </w:tc>
        <w:tc>
          <w:tcPr>
            <w:tcW w:w="326" w:type="pct"/>
            <w:gridSpan w:val="2"/>
            <w:vAlign w:val="center"/>
          </w:tcPr>
          <w:p w14:paraId="468FA9E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28 325,70</w:t>
            </w:r>
          </w:p>
        </w:tc>
        <w:tc>
          <w:tcPr>
            <w:tcW w:w="279" w:type="pct"/>
            <w:gridSpan w:val="2"/>
            <w:vAlign w:val="center"/>
          </w:tcPr>
          <w:p w14:paraId="10753ED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28 325,70</w:t>
            </w:r>
          </w:p>
        </w:tc>
        <w:tc>
          <w:tcPr>
            <w:tcW w:w="285" w:type="pct"/>
            <w:vAlign w:val="center"/>
          </w:tcPr>
          <w:p w14:paraId="7CF760C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28 325,70</w:t>
            </w:r>
          </w:p>
        </w:tc>
        <w:tc>
          <w:tcPr>
            <w:tcW w:w="373" w:type="pct"/>
          </w:tcPr>
          <w:p w14:paraId="394829A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70B4A799" w14:textId="77777777" w:rsidTr="007A6B97">
        <w:trPr>
          <w:trHeight w:val="113"/>
          <w:jc w:val="center"/>
        </w:trPr>
        <w:tc>
          <w:tcPr>
            <w:tcW w:w="210" w:type="pct"/>
          </w:tcPr>
          <w:p w14:paraId="1135091D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AAB47B8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4. Организация проведения капитальных и текущих ремонтов зданий и помещений, в которых размещаются муниципальные учреждения культуры, приведение в соответствие с требованиями норм пожарной безопасности и санитарного законодательства, всего, из них</w:t>
            </w: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411" w:type="pct"/>
            <w:vAlign w:val="center"/>
          </w:tcPr>
          <w:p w14:paraId="57EB41C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74814C9" w14:textId="77777777" w:rsidR="00A43E1A" w:rsidRPr="0008655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31 387,40</w:t>
            </w:r>
          </w:p>
        </w:tc>
        <w:tc>
          <w:tcPr>
            <w:tcW w:w="325" w:type="pct"/>
            <w:vAlign w:val="center"/>
          </w:tcPr>
          <w:p w14:paraId="23524F85" w14:textId="77777777" w:rsidR="00A43E1A" w:rsidRPr="0008655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10 668,70</w:t>
            </w:r>
          </w:p>
        </w:tc>
        <w:tc>
          <w:tcPr>
            <w:tcW w:w="344" w:type="pct"/>
            <w:vAlign w:val="center"/>
          </w:tcPr>
          <w:p w14:paraId="27C15565" w14:textId="77777777" w:rsidR="00A43E1A" w:rsidRPr="0008655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398,80</w:t>
            </w:r>
          </w:p>
        </w:tc>
        <w:tc>
          <w:tcPr>
            <w:tcW w:w="306" w:type="pct"/>
            <w:vAlign w:val="center"/>
          </w:tcPr>
          <w:p w14:paraId="3EF5C062" w14:textId="77777777" w:rsidR="00A43E1A" w:rsidRPr="0008655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1 787,40</w:t>
            </w:r>
          </w:p>
        </w:tc>
        <w:tc>
          <w:tcPr>
            <w:tcW w:w="306" w:type="pct"/>
            <w:vAlign w:val="center"/>
          </w:tcPr>
          <w:p w14:paraId="74E24E62" w14:textId="77777777" w:rsidR="00A43E1A" w:rsidRPr="0008655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667,80</w:t>
            </w:r>
          </w:p>
        </w:tc>
        <w:tc>
          <w:tcPr>
            <w:tcW w:w="333" w:type="pct"/>
            <w:vAlign w:val="center"/>
          </w:tcPr>
          <w:p w14:paraId="28E5FD30" w14:textId="77777777" w:rsidR="00A43E1A" w:rsidRPr="0008655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5 929,70</w:t>
            </w:r>
          </w:p>
        </w:tc>
        <w:tc>
          <w:tcPr>
            <w:tcW w:w="338" w:type="pct"/>
            <w:vAlign w:val="center"/>
          </w:tcPr>
          <w:p w14:paraId="1A2EF062" w14:textId="77777777" w:rsidR="00A43E1A" w:rsidRPr="0008655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11 935,00</w:t>
            </w:r>
          </w:p>
        </w:tc>
        <w:tc>
          <w:tcPr>
            <w:tcW w:w="326" w:type="pct"/>
            <w:gridSpan w:val="2"/>
            <w:vAlign w:val="center"/>
          </w:tcPr>
          <w:p w14:paraId="15C8A031" w14:textId="77777777" w:rsidR="00A43E1A" w:rsidRPr="0008655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CB6414E" w14:textId="77777777" w:rsidR="00A43E1A" w:rsidRPr="0008655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06F42E72" w14:textId="77777777" w:rsidR="00A43E1A" w:rsidRPr="0008655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60A68E79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 xml:space="preserve">1.1.1.12-1.1.1.14, 1.1.1.21-1.1.1.22, </w:t>
            </w:r>
            <w:r>
              <w:rPr>
                <w:color w:val="000000"/>
                <w:sz w:val="18"/>
                <w:szCs w:val="18"/>
              </w:rPr>
              <w:t xml:space="preserve">1.1.1.26 – 1.1.1.28, </w:t>
            </w:r>
            <w:r w:rsidRPr="008014BF">
              <w:rPr>
                <w:color w:val="000000"/>
                <w:sz w:val="18"/>
                <w:szCs w:val="18"/>
              </w:rPr>
              <w:t>2.2.5.1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>(12, 13, 14, 24, 34, 35</w:t>
            </w:r>
            <w:r>
              <w:rPr>
                <w:color w:val="000000"/>
                <w:sz w:val="18"/>
                <w:szCs w:val="18"/>
              </w:rPr>
              <w:t>, 42, 43, 46</w:t>
            </w:r>
            <w:r w:rsidRPr="008014BF">
              <w:rPr>
                <w:color w:val="000000"/>
                <w:sz w:val="18"/>
                <w:szCs w:val="18"/>
              </w:rPr>
              <w:t>)</w:t>
            </w:r>
          </w:p>
        </w:tc>
      </w:tr>
      <w:tr w:rsidR="00A43E1A" w:rsidRPr="008014BF" w14:paraId="2B865057" w14:textId="77777777" w:rsidTr="007A6B97">
        <w:trPr>
          <w:trHeight w:val="113"/>
          <w:jc w:val="center"/>
        </w:trPr>
        <w:tc>
          <w:tcPr>
            <w:tcW w:w="210" w:type="pct"/>
          </w:tcPr>
          <w:p w14:paraId="5D8E8B25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07D004E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16817F7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103A48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3CB1CD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21E497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EF5F62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CF19B3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BDB4E4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7573C2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78ABAB1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CD0568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0F94F8A0" w14:textId="77777777" w:rsidR="00A43E1A" w:rsidRPr="008014BF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112DBC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03766C6B" w14:textId="77777777" w:rsidTr="007A6B97">
        <w:trPr>
          <w:trHeight w:val="113"/>
          <w:jc w:val="center"/>
        </w:trPr>
        <w:tc>
          <w:tcPr>
            <w:tcW w:w="210" w:type="pct"/>
          </w:tcPr>
          <w:p w14:paraId="5AC4D46C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C1623A0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08619CA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3C358E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835A20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C94DA4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586AE6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ADEAD9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BB66ED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0C6368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2F266A0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FBF577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1A8BCC99" w14:textId="77777777" w:rsidR="00A43E1A" w:rsidRPr="008014BF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034C50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760283D3" w14:textId="77777777" w:rsidTr="007A6B97">
        <w:trPr>
          <w:trHeight w:val="113"/>
          <w:jc w:val="center"/>
        </w:trPr>
        <w:tc>
          <w:tcPr>
            <w:tcW w:w="210" w:type="pct"/>
          </w:tcPr>
          <w:p w14:paraId="7129E90F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FDEE8C2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55943B5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</w:tcPr>
          <w:p w14:paraId="32B60D04" w14:textId="77777777" w:rsidR="00A43E1A" w:rsidRPr="004E58D4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31 387,40</w:t>
            </w:r>
          </w:p>
        </w:tc>
        <w:tc>
          <w:tcPr>
            <w:tcW w:w="325" w:type="pct"/>
          </w:tcPr>
          <w:p w14:paraId="0D1E2F11" w14:textId="77777777" w:rsidR="00A43E1A" w:rsidRPr="004E58D4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10 668,70</w:t>
            </w:r>
          </w:p>
        </w:tc>
        <w:tc>
          <w:tcPr>
            <w:tcW w:w="344" w:type="pct"/>
          </w:tcPr>
          <w:p w14:paraId="5A006622" w14:textId="77777777" w:rsidR="00A43E1A" w:rsidRPr="004E58D4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398,80</w:t>
            </w:r>
          </w:p>
        </w:tc>
        <w:tc>
          <w:tcPr>
            <w:tcW w:w="306" w:type="pct"/>
          </w:tcPr>
          <w:p w14:paraId="5C5B00B7" w14:textId="77777777" w:rsidR="00A43E1A" w:rsidRPr="004E58D4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1 787,40</w:t>
            </w:r>
          </w:p>
        </w:tc>
        <w:tc>
          <w:tcPr>
            <w:tcW w:w="306" w:type="pct"/>
          </w:tcPr>
          <w:p w14:paraId="2A374892" w14:textId="77777777" w:rsidR="00A43E1A" w:rsidRPr="004E58D4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667,80</w:t>
            </w:r>
          </w:p>
        </w:tc>
        <w:tc>
          <w:tcPr>
            <w:tcW w:w="333" w:type="pct"/>
          </w:tcPr>
          <w:p w14:paraId="25E7C595" w14:textId="77777777" w:rsidR="00A43E1A" w:rsidRPr="004E58D4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5 929,70</w:t>
            </w:r>
          </w:p>
        </w:tc>
        <w:tc>
          <w:tcPr>
            <w:tcW w:w="338" w:type="pct"/>
          </w:tcPr>
          <w:p w14:paraId="4793B5FA" w14:textId="77777777" w:rsidR="00A43E1A" w:rsidRPr="004E58D4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11 935,00</w:t>
            </w:r>
          </w:p>
        </w:tc>
        <w:tc>
          <w:tcPr>
            <w:tcW w:w="326" w:type="pct"/>
            <w:gridSpan w:val="2"/>
          </w:tcPr>
          <w:p w14:paraId="08B9114A" w14:textId="77777777" w:rsidR="00A43E1A" w:rsidRPr="004E58D4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</w:tcPr>
          <w:p w14:paraId="3ED8F2B7" w14:textId="77777777" w:rsidR="00A43E1A" w:rsidRPr="004E58D4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</w:tcPr>
          <w:p w14:paraId="23E41E1D" w14:textId="77777777" w:rsidR="00A43E1A" w:rsidRPr="004E58D4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CD535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1640AE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580CDA96" w14:textId="77777777" w:rsidTr="007A6B97">
        <w:trPr>
          <w:trHeight w:val="113"/>
          <w:jc w:val="center"/>
        </w:trPr>
        <w:tc>
          <w:tcPr>
            <w:tcW w:w="210" w:type="pct"/>
          </w:tcPr>
          <w:p w14:paraId="59881BEE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5A45C97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14:paraId="1D80F29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6E817C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0E4DD3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7089D5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08807B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D9BCDE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D37882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6706EC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2256C44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5B5890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505791B6" w14:textId="77777777" w:rsidR="00A43E1A" w:rsidRPr="008014BF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A7DD2C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3F6FC1B" w14:textId="77777777" w:rsidTr="007A6B97">
        <w:trPr>
          <w:trHeight w:val="113"/>
          <w:jc w:val="center"/>
        </w:trPr>
        <w:tc>
          <w:tcPr>
            <w:tcW w:w="210" w:type="pct"/>
          </w:tcPr>
          <w:p w14:paraId="002A9DB7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DF11433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5. Организация мероприятий по укреплению и развитию материально - технической базы муниципальных учреждений культуры, всего, из них:</w:t>
            </w:r>
          </w:p>
        </w:tc>
        <w:tc>
          <w:tcPr>
            <w:tcW w:w="411" w:type="pct"/>
            <w:vAlign w:val="center"/>
          </w:tcPr>
          <w:p w14:paraId="24A0D48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90510FC" w14:textId="77777777" w:rsidR="00A43E1A" w:rsidRPr="0008655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4 710,00</w:t>
            </w:r>
          </w:p>
        </w:tc>
        <w:tc>
          <w:tcPr>
            <w:tcW w:w="325" w:type="pct"/>
            <w:vAlign w:val="center"/>
          </w:tcPr>
          <w:p w14:paraId="62696F42" w14:textId="77777777" w:rsidR="00A43E1A" w:rsidRPr="0008655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994,80</w:t>
            </w:r>
          </w:p>
        </w:tc>
        <w:tc>
          <w:tcPr>
            <w:tcW w:w="344" w:type="pct"/>
            <w:vAlign w:val="center"/>
          </w:tcPr>
          <w:p w14:paraId="01DE1D68" w14:textId="77777777" w:rsidR="00A43E1A" w:rsidRPr="0008655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11ADDDF" w14:textId="77777777" w:rsidR="00A43E1A" w:rsidRPr="0008655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187,60</w:t>
            </w:r>
          </w:p>
        </w:tc>
        <w:tc>
          <w:tcPr>
            <w:tcW w:w="306" w:type="pct"/>
            <w:vAlign w:val="center"/>
          </w:tcPr>
          <w:p w14:paraId="3EBE8B9B" w14:textId="77777777" w:rsidR="00A43E1A" w:rsidRPr="0008655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163,6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2EFE90C0" w14:textId="77777777" w:rsidR="00A43E1A" w:rsidRPr="0008655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703EE9D" w14:textId="77777777" w:rsidR="00A43E1A" w:rsidRPr="0008655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3 364,00</w:t>
            </w:r>
          </w:p>
        </w:tc>
        <w:tc>
          <w:tcPr>
            <w:tcW w:w="326" w:type="pct"/>
            <w:gridSpan w:val="2"/>
            <w:vAlign w:val="center"/>
          </w:tcPr>
          <w:p w14:paraId="6CE5E735" w14:textId="77777777" w:rsidR="00A43E1A" w:rsidRPr="0008655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AE3C4EE" w14:textId="77777777" w:rsidR="00A43E1A" w:rsidRPr="0008655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1F06AEDD" w14:textId="77777777" w:rsidR="00A43E1A" w:rsidRPr="00086551" w:rsidRDefault="00A43E1A" w:rsidP="007A6B9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8655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5E6F03F0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1.1.1.1-1.1.1.14, 1.1.1.16, 1.1.2.1-1.1.2.2, 2.2.5.1</w:t>
            </w:r>
            <w:r>
              <w:rPr>
                <w:sz w:val="18"/>
                <w:szCs w:val="18"/>
              </w:rPr>
              <w:t xml:space="preserve"> </w:t>
            </w:r>
            <w:r w:rsidRPr="008014BF">
              <w:rPr>
                <w:sz w:val="18"/>
                <w:szCs w:val="18"/>
              </w:rPr>
              <w:t>(1, 2, 3, 4, 5, 6, 7, 8, 9, 10, 11, 12, 13, 14, 15, 16, 24, 26)</w:t>
            </w:r>
          </w:p>
        </w:tc>
      </w:tr>
      <w:tr w:rsidR="00A43E1A" w:rsidRPr="008014BF" w14:paraId="6C23CE5B" w14:textId="77777777" w:rsidTr="007A6B97">
        <w:trPr>
          <w:trHeight w:val="113"/>
          <w:jc w:val="center"/>
        </w:trPr>
        <w:tc>
          <w:tcPr>
            <w:tcW w:w="210" w:type="pct"/>
          </w:tcPr>
          <w:p w14:paraId="1532838F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DEDC011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34EE321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104044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225F26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4D18A5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5B4665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4C841A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18AF3F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ABD235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0501A2B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ACB0AD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4A6C7A5B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E9EC62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31BC8491" w14:textId="77777777" w:rsidTr="007A6B97">
        <w:trPr>
          <w:trHeight w:val="113"/>
          <w:jc w:val="center"/>
        </w:trPr>
        <w:tc>
          <w:tcPr>
            <w:tcW w:w="210" w:type="pct"/>
          </w:tcPr>
          <w:p w14:paraId="34B06841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E9C4E5E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7D77544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5E9D40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6780A7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635CBE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8DCF70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FFD764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9B028A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613C5C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2F96ADC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2962A6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15E65DB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1A6A95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763917F" w14:textId="77777777" w:rsidTr="007A6B97">
        <w:trPr>
          <w:trHeight w:val="113"/>
          <w:jc w:val="center"/>
        </w:trPr>
        <w:tc>
          <w:tcPr>
            <w:tcW w:w="210" w:type="pct"/>
          </w:tcPr>
          <w:p w14:paraId="28368D76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FDDB917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08127D4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85DB39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4 710,00</w:t>
            </w:r>
          </w:p>
        </w:tc>
        <w:tc>
          <w:tcPr>
            <w:tcW w:w="325" w:type="pct"/>
            <w:vAlign w:val="center"/>
          </w:tcPr>
          <w:p w14:paraId="4DBE64D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994,80</w:t>
            </w:r>
          </w:p>
        </w:tc>
        <w:tc>
          <w:tcPr>
            <w:tcW w:w="344" w:type="pct"/>
            <w:vAlign w:val="center"/>
          </w:tcPr>
          <w:p w14:paraId="1C2E870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FFF275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187,60</w:t>
            </w:r>
          </w:p>
        </w:tc>
        <w:tc>
          <w:tcPr>
            <w:tcW w:w="306" w:type="pct"/>
            <w:vAlign w:val="center"/>
          </w:tcPr>
          <w:p w14:paraId="3A94B12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163,60</w:t>
            </w:r>
          </w:p>
        </w:tc>
        <w:tc>
          <w:tcPr>
            <w:tcW w:w="333" w:type="pct"/>
            <w:vAlign w:val="center"/>
          </w:tcPr>
          <w:p w14:paraId="755D3E1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524148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3 364,00</w:t>
            </w:r>
          </w:p>
        </w:tc>
        <w:tc>
          <w:tcPr>
            <w:tcW w:w="326" w:type="pct"/>
            <w:gridSpan w:val="2"/>
            <w:vAlign w:val="center"/>
          </w:tcPr>
          <w:p w14:paraId="2433876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7DD915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3A1EAA0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56D911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2B5F80B8" w14:textId="77777777" w:rsidTr="007A6B97">
        <w:trPr>
          <w:trHeight w:val="113"/>
          <w:jc w:val="center"/>
        </w:trPr>
        <w:tc>
          <w:tcPr>
            <w:tcW w:w="210" w:type="pct"/>
          </w:tcPr>
          <w:p w14:paraId="61D177D2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BEEA674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14:paraId="4D7490F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BE987D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90CA9C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5DA285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D4B2EE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85454A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641403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048A5C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1E0D183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767BE8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6205A0E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CFB9A6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6A0E2DA" w14:textId="77777777" w:rsidTr="007A6B97">
        <w:trPr>
          <w:trHeight w:val="113"/>
          <w:jc w:val="center"/>
        </w:trPr>
        <w:tc>
          <w:tcPr>
            <w:tcW w:w="210" w:type="pct"/>
          </w:tcPr>
          <w:p w14:paraId="09D9CCC4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03913E58" w14:textId="77777777" w:rsidR="00A43E1A" w:rsidRPr="008014BF" w:rsidRDefault="00A43E1A" w:rsidP="007A6B9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10. Мероприятия, направленные на повышение безопасности учреждений в сфере культуры, всего, из них:</w:t>
            </w:r>
          </w:p>
        </w:tc>
        <w:tc>
          <w:tcPr>
            <w:tcW w:w="411" w:type="pct"/>
            <w:vAlign w:val="center"/>
          </w:tcPr>
          <w:p w14:paraId="76115FD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3971CA5" w14:textId="77777777" w:rsidR="00A43E1A" w:rsidRPr="00AA4B53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25 114,60</w:t>
            </w:r>
          </w:p>
        </w:tc>
        <w:tc>
          <w:tcPr>
            <w:tcW w:w="325" w:type="pct"/>
            <w:vAlign w:val="center"/>
          </w:tcPr>
          <w:p w14:paraId="27328F87" w14:textId="77777777" w:rsidR="00A43E1A" w:rsidRPr="00AA4B53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A4B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752,80</w:t>
            </w:r>
          </w:p>
        </w:tc>
        <w:tc>
          <w:tcPr>
            <w:tcW w:w="344" w:type="pct"/>
            <w:vAlign w:val="center"/>
          </w:tcPr>
          <w:p w14:paraId="59B9009D" w14:textId="77777777" w:rsidR="00A43E1A" w:rsidRPr="00AA4B53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A4B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985,00</w:t>
            </w:r>
          </w:p>
        </w:tc>
        <w:tc>
          <w:tcPr>
            <w:tcW w:w="306" w:type="pct"/>
            <w:vAlign w:val="center"/>
          </w:tcPr>
          <w:p w14:paraId="29596752" w14:textId="77777777" w:rsidR="00A43E1A" w:rsidRPr="00AA4B53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A4B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1 939,20</w:t>
            </w:r>
          </w:p>
        </w:tc>
        <w:tc>
          <w:tcPr>
            <w:tcW w:w="306" w:type="pct"/>
            <w:vAlign w:val="center"/>
          </w:tcPr>
          <w:p w14:paraId="65DD77EC" w14:textId="77777777" w:rsidR="00A43E1A" w:rsidRPr="00AA4B53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A4B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2 105,10</w:t>
            </w:r>
          </w:p>
        </w:tc>
        <w:tc>
          <w:tcPr>
            <w:tcW w:w="333" w:type="pct"/>
            <w:vAlign w:val="center"/>
          </w:tcPr>
          <w:p w14:paraId="7C4E8F58" w14:textId="77777777" w:rsidR="00A43E1A" w:rsidRPr="00AA4B53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5 021,30</w:t>
            </w:r>
          </w:p>
        </w:tc>
        <w:tc>
          <w:tcPr>
            <w:tcW w:w="338" w:type="pct"/>
            <w:vAlign w:val="center"/>
          </w:tcPr>
          <w:p w14:paraId="6CDE1169" w14:textId="77777777" w:rsidR="00A43E1A" w:rsidRPr="00AA4B53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3 856,20</w:t>
            </w:r>
          </w:p>
        </w:tc>
        <w:tc>
          <w:tcPr>
            <w:tcW w:w="326" w:type="pct"/>
            <w:gridSpan w:val="2"/>
            <w:vAlign w:val="center"/>
          </w:tcPr>
          <w:p w14:paraId="1E4EDF75" w14:textId="77777777" w:rsidR="00A43E1A" w:rsidRPr="00AA4B53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3 485,00</w:t>
            </w:r>
          </w:p>
        </w:tc>
        <w:tc>
          <w:tcPr>
            <w:tcW w:w="279" w:type="pct"/>
            <w:gridSpan w:val="2"/>
            <w:vAlign w:val="center"/>
          </w:tcPr>
          <w:p w14:paraId="52DF5E26" w14:textId="77777777" w:rsidR="00A43E1A" w:rsidRPr="00AA4B53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3 485,00</w:t>
            </w:r>
          </w:p>
        </w:tc>
        <w:tc>
          <w:tcPr>
            <w:tcW w:w="285" w:type="pct"/>
            <w:vAlign w:val="center"/>
          </w:tcPr>
          <w:p w14:paraId="5E2BBF0E" w14:textId="77777777" w:rsidR="00A43E1A" w:rsidRPr="00AA4B53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3 485,00</w:t>
            </w:r>
          </w:p>
        </w:tc>
        <w:tc>
          <w:tcPr>
            <w:tcW w:w="373" w:type="pct"/>
            <w:vAlign w:val="center"/>
          </w:tcPr>
          <w:p w14:paraId="4F4D6177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1.1.1.3, 1.1.1.8, 1.1.1.11-1.1.1.13, 1.1.1.20, 2.2.4.1, 2.2.5.1</w:t>
            </w:r>
            <w:r>
              <w:rPr>
                <w:sz w:val="18"/>
                <w:szCs w:val="18"/>
              </w:rPr>
              <w:t xml:space="preserve"> </w:t>
            </w:r>
            <w:r w:rsidRPr="008014BF">
              <w:rPr>
                <w:sz w:val="18"/>
                <w:szCs w:val="18"/>
              </w:rPr>
              <w:t>(3, 8, 11, 12, 13, 23, 24, 33)</w:t>
            </w:r>
          </w:p>
        </w:tc>
      </w:tr>
      <w:tr w:rsidR="00A43E1A" w:rsidRPr="008014BF" w14:paraId="580B8760" w14:textId="77777777" w:rsidTr="007A6B97">
        <w:trPr>
          <w:trHeight w:val="113"/>
          <w:jc w:val="center"/>
        </w:trPr>
        <w:tc>
          <w:tcPr>
            <w:tcW w:w="210" w:type="pct"/>
          </w:tcPr>
          <w:p w14:paraId="452BB01E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8105075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64EB5F0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4A8CD0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ACD942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BBA630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875035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C0E029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0870AF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7BD707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699055E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13D56F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093F055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1BCEE3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03280AD2" w14:textId="77777777" w:rsidTr="007A6B97">
        <w:trPr>
          <w:trHeight w:val="113"/>
          <w:jc w:val="center"/>
        </w:trPr>
        <w:tc>
          <w:tcPr>
            <w:tcW w:w="210" w:type="pct"/>
          </w:tcPr>
          <w:p w14:paraId="4D554E15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CA15E28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35A61F4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10A3B6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095FE7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54FF47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762863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9C4F2E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3A6936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871C55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5FAB614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CC0E5F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1F4345D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2DC294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CEAE3AC" w14:textId="77777777" w:rsidTr="007A6B97">
        <w:trPr>
          <w:trHeight w:val="113"/>
          <w:jc w:val="center"/>
        </w:trPr>
        <w:tc>
          <w:tcPr>
            <w:tcW w:w="210" w:type="pct"/>
          </w:tcPr>
          <w:p w14:paraId="3233CA2B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7DFB017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2B730C0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7A0CEFD" w14:textId="77777777" w:rsidR="00A43E1A" w:rsidRPr="00EF54C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25 114,60</w:t>
            </w:r>
          </w:p>
        </w:tc>
        <w:tc>
          <w:tcPr>
            <w:tcW w:w="325" w:type="pct"/>
            <w:vAlign w:val="center"/>
          </w:tcPr>
          <w:p w14:paraId="6F31C26F" w14:textId="77777777" w:rsidR="00A43E1A" w:rsidRPr="00EF54C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4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752,80</w:t>
            </w:r>
          </w:p>
        </w:tc>
        <w:tc>
          <w:tcPr>
            <w:tcW w:w="344" w:type="pct"/>
            <w:vAlign w:val="center"/>
          </w:tcPr>
          <w:p w14:paraId="62FD0659" w14:textId="77777777" w:rsidR="00A43E1A" w:rsidRPr="00EF54C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4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985,00</w:t>
            </w:r>
          </w:p>
        </w:tc>
        <w:tc>
          <w:tcPr>
            <w:tcW w:w="306" w:type="pct"/>
            <w:vAlign w:val="center"/>
          </w:tcPr>
          <w:p w14:paraId="1FE95F13" w14:textId="77777777" w:rsidR="00A43E1A" w:rsidRPr="00EF54C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4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1 939,20</w:t>
            </w:r>
          </w:p>
        </w:tc>
        <w:tc>
          <w:tcPr>
            <w:tcW w:w="306" w:type="pct"/>
            <w:vAlign w:val="center"/>
          </w:tcPr>
          <w:p w14:paraId="56F10E1A" w14:textId="77777777" w:rsidR="00A43E1A" w:rsidRPr="00EF54C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4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2 105,10</w:t>
            </w:r>
          </w:p>
        </w:tc>
        <w:tc>
          <w:tcPr>
            <w:tcW w:w="333" w:type="pct"/>
            <w:vAlign w:val="center"/>
          </w:tcPr>
          <w:p w14:paraId="78B6F01B" w14:textId="77777777" w:rsidR="00A43E1A" w:rsidRPr="00EF54C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4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021,30</w:t>
            </w:r>
          </w:p>
        </w:tc>
        <w:tc>
          <w:tcPr>
            <w:tcW w:w="338" w:type="pct"/>
            <w:vAlign w:val="center"/>
          </w:tcPr>
          <w:p w14:paraId="1D2634E5" w14:textId="77777777" w:rsidR="00A43E1A" w:rsidRPr="00EF54C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3 856,20</w:t>
            </w:r>
          </w:p>
        </w:tc>
        <w:tc>
          <w:tcPr>
            <w:tcW w:w="326" w:type="pct"/>
            <w:gridSpan w:val="2"/>
            <w:vAlign w:val="center"/>
          </w:tcPr>
          <w:p w14:paraId="5DC7FD0C" w14:textId="77777777" w:rsidR="00A43E1A" w:rsidRPr="00EF54C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3 485,00</w:t>
            </w:r>
          </w:p>
        </w:tc>
        <w:tc>
          <w:tcPr>
            <w:tcW w:w="279" w:type="pct"/>
            <w:gridSpan w:val="2"/>
            <w:vAlign w:val="center"/>
          </w:tcPr>
          <w:p w14:paraId="5C43969D" w14:textId="77777777" w:rsidR="00A43E1A" w:rsidRPr="00EF54C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3 485,00</w:t>
            </w:r>
          </w:p>
        </w:tc>
        <w:tc>
          <w:tcPr>
            <w:tcW w:w="285" w:type="pct"/>
            <w:vAlign w:val="center"/>
          </w:tcPr>
          <w:p w14:paraId="27F5FC66" w14:textId="77777777" w:rsidR="00A43E1A" w:rsidRPr="00EF54C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3 485,00</w:t>
            </w:r>
          </w:p>
        </w:tc>
        <w:tc>
          <w:tcPr>
            <w:tcW w:w="373" w:type="pct"/>
          </w:tcPr>
          <w:p w14:paraId="22E0961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5D5C8FF4" w14:textId="77777777" w:rsidTr="007A6B97">
        <w:trPr>
          <w:trHeight w:val="113"/>
          <w:jc w:val="center"/>
        </w:trPr>
        <w:tc>
          <w:tcPr>
            <w:tcW w:w="210" w:type="pct"/>
          </w:tcPr>
          <w:p w14:paraId="7A2D05DD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C46DAF5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14:paraId="354AC39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03E68D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549236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1DEEBD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00AB2B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577940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77710E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DCF9FF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6139B0B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D3CFCF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27C2BC6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4C24EF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7450A95D" w14:textId="77777777" w:rsidTr="007A6B97">
        <w:trPr>
          <w:trHeight w:val="113"/>
          <w:jc w:val="center"/>
        </w:trPr>
        <w:tc>
          <w:tcPr>
            <w:tcW w:w="210" w:type="pct"/>
          </w:tcPr>
          <w:p w14:paraId="430B7A41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A5DD7B2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13. Проведение аварийно-восстановительных работ на участке теплосети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в районе ДК им. Г.Д. Агаркова (ул. Энгельса, д. 32), находящегося в границе ответственности МАУК «Центр культуры, досуга и кино», всего, из них:</w:t>
            </w:r>
          </w:p>
        </w:tc>
        <w:tc>
          <w:tcPr>
            <w:tcW w:w="411" w:type="pct"/>
            <w:vAlign w:val="center"/>
          </w:tcPr>
          <w:p w14:paraId="6D28977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94774D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161,70</w:t>
            </w:r>
          </w:p>
        </w:tc>
        <w:tc>
          <w:tcPr>
            <w:tcW w:w="325" w:type="pct"/>
            <w:vAlign w:val="center"/>
          </w:tcPr>
          <w:p w14:paraId="555B2AC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161,70</w:t>
            </w:r>
          </w:p>
        </w:tc>
        <w:tc>
          <w:tcPr>
            <w:tcW w:w="344" w:type="pct"/>
            <w:vAlign w:val="center"/>
          </w:tcPr>
          <w:p w14:paraId="25862FF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7EA549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3BB2FF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F2C092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767B84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6115E5A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017C10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4A5544C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443D075F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1.1.1.12-1.1.1.13, 2.2.5.1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>(12, 13, 24)</w:t>
            </w:r>
          </w:p>
        </w:tc>
      </w:tr>
      <w:tr w:rsidR="00A43E1A" w:rsidRPr="008014BF" w14:paraId="2DF8A9C0" w14:textId="77777777" w:rsidTr="007A6B97">
        <w:trPr>
          <w:trHeight w:val="113"/>
          <w:jc w:val="center"/>
        </w:trPr>
        <w:tc>
          <w:tcPr>
            <w:tcW w:w="210" w:type="pct"/>
          </w:tcPr>
          <w:p w14:paraId="557E5D87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BD6F0E9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2FE517E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2D3AD8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DB5B48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EDB11F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54BD07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88972D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C07ADD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DA52E7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34F4031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0265E5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2AFF2905" w14:textId="77777777" w:rsidR="00A43E1A" w:rsidRPr="008014BF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9D57BB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3353781F" w14:textId="77777777" w:rsidTr="007A6B97">
        <w:trPr>
          <w:trHeight w:val="113"/>
          <w:jc w:val="center"/>
        </w:trPr>
        <w:tc>
          <w:tcPr>
            <w:tcW w:w="210" w:type="pct"/>
          </w:tcPr>
          <w:p w14:paraId="3794E50C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623BCF9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04157E7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7A1652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5B3A0A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726113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A6E29F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F4CC62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F5B269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6E3D63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3D9D6C0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B45E19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22EB6B24" w14:textId="77777777" w:rsidR="00A43E1A" w:rsidRPr="008014BF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C7A1A6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7106469D" w14:textId="77777777" w:rsidTr="007A6B97">
        <w:trPr>
          <w:trHeight w:val="113"/>
          <w:jc w:val="center"/>
        </w:trPr>
        <w:tc>
          <w:tcPr>
            <w:tcW w:w="210" w:type="pct"/>
          </w:tcPr>
          <w:p w14:paraId="24341887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D9DAFA8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2568BE3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E55F2F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161,70</w:t>
            </w:r>
          </w:p>
        </w:tc>
        <w:tc>
          <w:tcPr>
            <w:tcW w:w="325" w:type="pct"/>
            <w:vAlign w:val="center"/>
          </w:tcPr>
          <w:p w14:paraId="02569CF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161,70</w:t>
            </w:r>
          </w:p>
        </w:tc>
        <w:tc>
          <w:tcPr>
            <w:tcW w:w="344" w:type="pct"/>
            <w:vAlign w:val="center"/>
          </w:tcPr>
          <w:p w14:paraId="4FCF674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2BAACB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E81051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6ACC23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CA435D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52B23BD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AAF876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5AEAF08E" w14:textId="77777777" w:rsidR="00A43E1A" w:rsidRPr="008014BF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21B6BE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267D403F" w14:textId="77777777" w:rsidTr="007A6B97">
        <w:trPr>
          <w:trHeight w:val="113"/>
          <w:jc w:val="center"/>
        </w:trPr>
        <w:tc>
          <w:tcPr>
            <w:tcW w:w="210" w:type="pct"/>
          </w:tcPr>
          <w:p w14:paraId="18CFF7DD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D64A961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14:paraId="19C2F51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7420B3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BB500D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9EF0DD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2F34FD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B4BD22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6CA58E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BC2210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317A452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ABC2F8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60773A22" w14:textId="77777777" w:rsidR="00A43E1A" w:rsidRPr="008014BF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8FE152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38D8521" w14:textId="77777777" w:rsidTr="007A6B97">
        <w:trPr>
          <w:trHeight w:val="113"/>
          <w:jc w:val="center"/>
        </w:trPr>
        <w:tc>
          <w:tcPr>
            <w:tcW w:w="210" w:type="pct"/>
          </w:tcPr>
          <w:p w14:paraId="2E167FA3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02B6662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14. Мероприятия, направленные на проведение аварийно-восстановительных работ, всего, из них:</w:t>
            </w:r>
          </w:p>
        </w:tc>
        <w:tc>
          <w:tcPr>
            <w:tcW w:w="411" w:type="pct"/>
            <w:vAlign w:val="center"/>
          </w:tcPr>
          <w:p w14:paraId="0C03931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02EE33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417,10</w:t>
            </w:r>
          </w:p>
        </w:tc>
        <w:tc>
          <w:tcPr>
            <w:tcW w:w="325" w:type="pct"/>
            <w:vAlign w:val="center"/>
          </w:tcPr>
          <w:p w14:paraId="21CFE3F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417,10</w:t>
            </w:r>
          </w:p>
        </w:tc>
        <w:tc>
          <w:tcPr>
            <w:tcW w:w="344" w:type="pct"/>
            <w:vAlign w:val="center"/>
          </w:tcPr>
          <w:p w14:paraId="3F684D0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F60ABF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AB0E33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F09845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B26721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4CF2D11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A4B395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52E29E7C" w14:textId="77777777" w:rsidR="00A43E1A" w:rsidRPr="008014BF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5AE6CE84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1.1.1.12-1.1.1.13, 2.2.5.1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>(12, 13, 24)</w:t>
            </w:r>
          </w:p>
        </w:tc>
      </w:tr>
      <w:tr w:rsidR="00A43E1A" w:rsidRPr="008014BF" w14:paraId="4B93EC61" w14:textId="77777777" w:rsidTr="007A6B97">
        <w:trPr>
          <w:trHeight w:val="113"/>
          <w:jc w:val="center"/>
        </w:trPr>
        <w:tc>
          <w:tcPr>
            <w:tcW w:w="210" w:type="pct"/>
          </w:tcPr>
          <w:p w14:paraId="47392166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5C31ACC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58E7EEA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4BB884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967350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76A1A5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C8182C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F82D9D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9EC0D3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FC4817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60A8E91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B02C5E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446E6796" w14:textId="77777777" w:rsidR="00A43E1A" w:rsidRPr="008014BF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A88C25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81549A3" w14:textId="77777777" w:rsidTr="007A6B97">
        <w:trPr>
          <w:trHeight w:val="113"/>
          <w:jc w:val="center"/>
        </w:trPr>
        <w:tc>
          <w:tcPr>
            <w:tcW w:w="210" w:type="pct"/>
          </w:tcPr>
          <w:p w14:paraId="04E0133E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34EE85F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25355CD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B37F6F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D09CDB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C261F4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D8BB8C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43D2C4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9D83BD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77B983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2B8B674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E05B47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5BE9BA88" w14:textId="77777777" w:rsidR="00A43E1A" w:rsidRPr="008014BF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0A5EA2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D224C37" w14:textId="77777777" w:rsidTr="007A6B97">
        <w:trPr>
          <w:trHeight w:val="113"/>
          <w:jc w:val="center"/>
        </w:trPr>
        <w:tc>
          <w:tcPr>
            <w:tcW w:w="210" w:type="pct"/>
          </w:tcPr>
          <w:p w14:paraId="13B6E023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9C16419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3B29F49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3981E3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417,10</w:t>
            </w:r>
          </w:p>
        </w:tc>
        <w:tc>
          <w:tcPr>
            <w:tcW w:w="325" w:type="pct"/>
            <w:vAlign w:val="center"/>
          </w:tcPr>
          <w:p w14:paraId="0DCBFF0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417,10</w:t>
            </w:r>
          </w:p>
        </w:tc>
        <w:tc>
          <w:tcPr>
            <w:tcW w:w="344" w:type="pct"/>
            <w:vAlign w:val="center"/>
          </w:tcPr>
          <w:p w14:paraId="660330E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3777F0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A5043F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44B7B0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EBC56E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2A5F743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AFA9C6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6B4EF242" w14:textId="77777777" w:rsidR="00A43E1A" w:rsidRPr="008014BF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EB0BBD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3F7E74F" w14:textId="77777777" w:rsidTr="007A6B97">
        <w:trPr>
          <w:trHeight w:val="113"/>
          <w:jc w:val="center"/>
        </w:trPr>
        <w:tc>
          <w:tcPr>
            <w:tcW w:w="210" w:type="pct"/>
          </w:tcPr>
          <w:p w14:paraId="57D2CD85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D2344C0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14:paraId="5D1166F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FA9180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50BCB1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07BFA1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F35328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6E0EC9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DE0558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23CD10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322BBA3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294C3A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3021A891" w14:textId="77777777" w:rsidR="00A43E1A" w:rsidRPr="008014BF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64C9B8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32CB585B" w14:textId="77777777" w:rsidTr="007A6B97">
        <w:trPr>
          <w:trHeight w:val="113"/>
          <w:jc w:val="center"/>
        </w:trPr>
        <w:tc>
          <w:tcPr>
            <w:tcW w:w="210" w:type="pct"/>
          </w:tcPr>
          <w:p w14:paraId="287183F0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25DF578B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15. Погашение кредиторской задолженности МАУК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«Кинотеатр «Кедр» перед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ООО «Сеть кинотеатров «Премьер-Зал», всего, из них:</w:t>
            </w:r>
          </w:p>
        </w:tc>
        <w:tc>
          <w:tcPr>
            <w:tcW w:w="411" w:type="pct"/>
            <w:vAlign w:val="center"/>
          </w:tcPr>
          <w:p w14:paraId="042E42A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DC0656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880,10</w:t>
            </w:r>
          </w:p>
        </w:tc>
        <w:tc>
          <w:tcPr>
            <w:tcW w:w="325" w:type="pct"/>
            <w:vAlign w:val="center"/>
          </w:tcPr>
          <w:p w14:paraId="58FFCF2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8B9F83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880,10</w:t>
            </w:r>
          </w:p>
        </w:tc>
        <w:tc>
          <w:tcPr>
            <w:tcW w:w="306" w:type="pct"/>
            <w:vAlign w:val="center"/>
          </w:tcPr>
          <w:p w14:paraId="4174E81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CF7BEF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76543E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2EA9D4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0DA18F8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A0B1D5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67720F90" w14:textId="77777777" w:rsidR="00A43E1A" w:rsidRPr="008014BF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1DCBE98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1.1.1.7 (7)</w:t>
            </w:r>
          </w:p>
        </w:tc>
      </w:tr>
      <w:tr w:rsidR="00A43E1A" w:rsidRPr="008014BF" w14:paraId="75213E57" w14:textId="77777777" w:rsidTr="007A6B97">
        <w:trPr>
          <w:trHeight w:val="113"/>
          <w:jc w:val="center"/>
        </w:trPr>
        <w:tc>
          <w:tcPr>
            <w:tcW w:w="210" w:type="pct"/>
          </w:tcPr>
          <w:p w14:paraId="3E097340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0B973013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421C09D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8B34FA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202C65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F8055F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96FCF4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170E1F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299998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9A3668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3CA0E90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418ED9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4B6076BA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4EB79D7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2F4F9BFE" w14:textId="77777777" w:rsidTr="007A6B97">
        <w:trPr>
          <w:trHeight w:val="113"/>
          <w:jc w:val="center"/>
        </w:trPr>
        <w:tc>
          <w:tcPr>
            <w:tcW w:w="210" w:type="pct"/>
          </w:tcPr>
          <w:p w14:paraId="17617476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10BD993A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54AC0F0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7CA3C6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47C8E6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970658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7F3D0E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FA1CDC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D5F935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6A396B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3CD8DF5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6FCDAA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0D5E2965" w14:textId="77777777" w:rsidR="00A43E1A" w:rsidRPr="008014BF" w:rsidRDefault="00A43E1A" w:rsidP="007A6B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7066B58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74B65C43" w14:textId="77777777" w:rsidTr="007A6B97">
        <w:trPr>
          <w:trHeight w:val="113"/>
          <w:jc w:val="center"/>
        </w:trPr>
        <w:tc>
          <w:tcPr>
            <w:tcW w:w="210" w:type="pct"/>
          </w:tcPr>
          <w:p w14:paraId="1C203AEA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1B80DC1B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3988BB0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D7B860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880,10</w:t>
            </w:r>
          </w:p>
        </w:tc>
        <w:tc>
          <w:tcPr>
            <w:tcW w:w="325" w:type="pct"/>
            <w:vAlign w:val="center"/>
          </w:tcPr>
          <w:p w14:paraId="16D1CB3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96E669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880,10</w:t>
            </w:r>
          </w:p>
        </w:tc>
        <w:tc>
          <w:tcPr>
            <w:tcW w:w="306" w:type="pct"/>
            <w:vAlign w:val="center"/>
          </w:tcPr>
          <w:p w14:paraId="6B632FC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72D05F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549B2C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75D9B3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4D19970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9C3CAE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174BADDA" w14:textId="77777777" w:rsidR="00A43E1A" w:rsidRPr="008014BF" w:rsidRDefault="00A43E1A" w:rsidP="007A6B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4D5944E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3E4C8DBF" w14:textId="77777777" w:rsidTr="007A6B97">
        <w:trPr>
          <w:trHeight w:val="113"/>
          <w:jc w:val="center"/>
        </w:trPr>
        <w:tc>
          <w:tcPr>
            <w:tcW w:w="210" w:type="pct"/>
          </w:tcPr>
          <w:p w14:paraId="12FE7592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46F12600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14:paraId="2C4B9E2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BFFE57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312B3C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F8810A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1F34F9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E42841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8D3486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C8D07D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2972589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2BE378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76653498" w14:textId="77777777" w:rsidR="00A43E1A" w:rsidRPr="008014BF" w:rsidRDefault="00A43E1A" w:rsidP="007A6B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239FA36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3C5EE9E6" w14:textId="77777777" w:rsidTr="007A6B97">
        <w:trPr>
          <w:trHeight w:val="113"/>
          <w:jc w:val="center"/>
        </w:trPr>
        <w:tc>
          <w:tcPr>
            <w:tcW w:w="210" w:type="pct"/>
          </w:tcPr>
          <w:p w14:paraId="19E69E5F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3F566F04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16. Оснащение кинотеатров необходимым оборудованием для осуществления кинопоказов с подготовленным субтитрированием и </w:t>
            </w:r>
            <w:proofErr w:type="spellStart"/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тифлокомментированием</w:t>
            </w:r>
            <w:proofErr w:type="spellEnd"/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из них:</w:t>
            </w:r>
          </w:p>
        </w:tc>
        <w:tc>
          <w:tcPr>
            <w:tcW w:w="411" w:type="pct"/>
            <w:vAlign w:val="center"/>
          </w:tcPr>
          <w:p w14:paraId="71EDB16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6BB010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325" w:type="pct"/>
            <w:vAlign w:val="center"/>
          </w:tcPr>
          <w:p w14:paraId="0F22355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E652A5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306" w:type="pct"/>
            <w:vAlign w:val="center"/>
          </w:tcPr>
          <w:p w14:paraId="7A1710D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1EF01B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922C1D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57363E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26CD102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3F1839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0351B5B0" w14:textId="77777777" w:rsidR="00A43E1A" w:rsidRPr="008014BF" w:rsidRDefault="00A43E1A" w:rsidP="007A6B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70B3CA2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1.1.1.7 (7)</w:t>
            </w:r>
          </w:p>
        </w:tc>
      </w:tr>
      <w:tr w:rsidR="00A43E1A" w:rsidRPr="008014BF" w14:paraId="5F9700CF" w14:textId="77777777" w:rsidTr="007A6B97">
        <w:trPr>
          <w:trHeight w:val="113"/>
          <w:jc w:val="center"/>
        </w:trPr>
        <w:tc>
          <w:tcPr>
            <w:tcW w:w="210" w:type="pct"/>
          </w:tcPr>
          <w:p w14:paraId="20400216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529CBE30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62391A1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3ABD33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1D257B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D7C01E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962403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945EEC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AE5DA4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EF3A00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334FC68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67EE3A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1CF1797B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76CE336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14E3D16E" w14:textId="77777777" w:rsidTr="007A6B97">
        <w:trPr>
          <w:trHeight w:val="113"/>
          <w:jc w:val="center"/>
        </w:trPr>
        <w:tc>
          <w:tcPr>
            <w:tcW w:w="210" w:type="pct"/>
          </w:tcPr>
          <w:p w14:paraId="3F06F1EC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087BB3B8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0CAA4A2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BEC59E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325" w:type="pct"/>
            <w:vAlign w:val="center"/>
          </w:tcPr>
          <w:p w14:paraId="35416CD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9F9A5C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306" w:type="pct"/>
            <w:vAlign w:val="center"/>
          </w:tcPr>
          <w:p w14:paraId="6958F70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50931B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CC5FEF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2D34BB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2F0D246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639FA0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193AA9E1" w14:textId="77777777" w:rsidR="00A43E1A" w:rsidRPr="008014BF" w:rsidRDefault="00A43E1A" w:rsidP="007A6B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7A93D87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341E8B6B" w14:textId="77777777" w:rsidTr="007A6B97">
        <w:trPr>
          <w:trHeight w:val="113"/>
          <w:jc w:val="center"/>
        </w:trPr>
        <w:tc>
          <w:tcPr>
            <w:tcW w:w="210" w:type="pct"/>
          </w:tcPr>
          <w:p w14:paraId="02E62309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51DABAFA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4F43F73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D6EF2A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325" w:type="pct"/>
            <w:vAlign w:val="center"/>
          </w:tcPr>
          <w:p w14:paraId="245F16E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EFE850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306" w:type="pct"/>
            <w:vAlign w:val="center"/>
          </w:tcPr>
          <w:p w14:paraId="3542CAC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E699E0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4E0C17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D6BF32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015B62E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9EEF67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4F710672" w14:textId="77777777" w:rsidR="00A43E1A" w:rsidRPr="008014BF" w:rsidRDefault="00A43E1A" w:rsidP="007A6B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3E112E0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4D938B00" w14:textId="77777777" w:rsidTr="007A6B97">
        <w:trPr>
          <w:trHeight w:val="113"/>
          <w:jc w:val="center"/>
        </w:trPr>
        <w:tc>
          <w:tcPr>
            <w:tcW w:w="210" w:type="pct"/>
          </w:tcPr>
          <w:p w14:paraId="12D76469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C33D022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14:paraId="1AC486D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0759B8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ADC777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6DEE50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004D44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44F502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1C2A4C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3388AE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6B35E8F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E36D07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67E7B6B3" w14:textId="77777777" w:rsidR="00A43E1A" w:rsidRPr="008014BF" w:rsidRDefault="00A43E1A" w:rsidP="007A6B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3F58D29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033DDEA6" w14:textId="77777777" w:rsidTr="007A6B97">
        <w:trPr>
          <w:trHeight w:val="113"/>
          <w:jc w:val="center"/>
        </w:trPr>
        <w:tc>
          <w:tcPr>
            <w:tcW w:w="210" w:type="pct"/>
          </w:tcPr>
          <w:p w14:paraId="304855EB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214E6D2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20. Обеспечение сохранения и использования объектов культурного наследия Верхнесалдинского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муниципального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округа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из них:</w:t>
            </w:r>
          </w:p>
        </w:tc>
        <w:tc>
          <w:tcPr>
            <w:tcW w:w="411" w:type="pct"/>
            <w:vAlign w:val="center"/>
          </w:tcPr>
          <w:p w14:paraId="56E7E6F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993B7E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9 007,20</w:t>
            </w:r>
          </w:p>
        </w:tc>
        <w:tc>
          <w:tcPr>
            <w:tcW w:w="325" w:type="pct"/>
            <w:vAlign w:val="center"/>
          </w:tcPr>
          <w:p w14:paraId="530287D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321E6B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69C1F3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1 030,20</w:t>
            </w:r>
          </w:p>
        </w:tc>
        <w:tc>
          <w:tcPr>
            <w:tcW w:w="306" w:type="pct"/>
            <w:vAlign w:val="center"/>
          </w:tcPr>
          <w:p w14:paraId="0E66780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C18098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132371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7 977,00</w:t>
            </w:r>
          </w:p>
        </w:tc>
        <w:tc>
          <w:tcPr>
            <w:tcW w:w="326" w:type="pct"/>
            <w:gridSpan w:val="2"/>
            <w:vAlign w:val="center"/>
          </w:tcPr>
          <w:p w14:paraId="4E7940C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CB70C0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35562EEE" w14:textId="77777777" w:rsidR="00A43E1A" w:rsidRPr="008014BF" w:rsidRDefault="00A43E1A" w:rsidP="007A6B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465342FE" w14:textId="77777777" w:rsidR="00A43E1A" w:rsidRPr="00346AC0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AC0">
              <w:rPr>
                <w:rFonts w:ascii="Times New Roman" w:hAnsi="Times New Roman" w:cs="Times New Roman"/>
                <w:sz w:val="18"/>
                <w:szCs w:val="18"/>
              </w:rPr>
              <w:t>1.1.1.14 (14)</w:t>
            </w:r>
          </w:p>
        </w:tc>
      </w:tr>
      <w:tr w:rsidR="00A43E1A" w:rsidRPr="008014BF" w14:paraId="4865C4FB" w14:textId="77777777" w:rsidTr="007A6B97">
        <w:trPr>
          <w:trHeight w:val="113"/>
          <w:jc w:val="center"/>
        </w:trPr>
        <w:tc>
          <w:tcPr>
            <w:tcW w:w="210" w:type="pct"/>
          </w:tcPr>
          <w:p w14:paraId="779327A5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364DEA0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2FBD907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65B239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171C20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42C924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CF3A50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A0FAA9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610CFD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E02CC5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0C65FFE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016C94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4535C2BA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3A7C2A0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781375AD" w14:textId="77777777" w:rsidTr="007A6B97">
        <w:trPr>
          <w:trHeight w:val="113"/>
          <w:jc w:val="center"/>
        </w:trPr>
        <w:tc>
          <w:tcPr>
            <w:tcW w:w="210" w:type="pct"/>
          </w:tcPr>
          <w:p w14:paraId="0342BAFD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320C1B4E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15805D4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88814E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797027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747592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7338AD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F629FB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595229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55DCEA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3ACDD2E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520D9E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58539781" w14:textId="77777777" w:rsidR="00A43E1A" w:rsidRPr="008014BF" w:rsidRDefault="00A43E1A" w:rsidP="007A6B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19E818F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67ACC6F0" w14:textId="77777777" w:rsidTr="007A6B97">
        <w:trPr>
          <w:trHeight w:val="113"/>
          <w:jc w:val="center"/>
        </w:trPr>
        <w:tc>
          <w:tcPr>
            <w:tcW w:w="210" w:type="pct"/>
          </w:tcPr>
          <w:p w14:paraId="1D9670E6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2F75F58E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5B5A25C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C68DB7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9 007,20</w:t>
            </w:r>
          </w:p>
        </w:tc>
        <w:tc>
          <w:tcPr>
            <w:tcW w:w="325" w:type="pct"/>
            <w:vAlign w:val="center"/>
          </w:tcPr>
          <w:p w14:paraId="4DB7AA8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A1628D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F2A204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1 030,20</w:t>
            </w:r>
          </w:p>
        </w:tc>
        <w:tc>
          <w:tcPr>
            <w:tcW w:w="306" w:type="pct"/>
            <w:vAlign w:val="center"/>
          </w:tcPr>
          <w:p w14:paraId="6E25A2B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4DFBBD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636090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7 977,00</w:t>
            </w:r>
          </w:p>
        </w:tc>
        <w:tc>
          <w:tcPr>
            <w:tcW w:w="326" w:type="pct"/>
            <w:gridSpan w:val="2"/>
            <w:vAlign w:val="center"/>
          </w:tcPr>
          <w:p w14:paraId="6205879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930A11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29A0263A" w14:textId="77777777" w:rsidR="00A43E1A" w:rsidRPr="008014BF" w:rsidRDefault="00A43E1A" w:rsidP="007A6B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7FE74E1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31A76397" w14:textId="77777777" w:rsidTr="007A6B97">
        <w:trPr>
          <w:trHeight w:val="113"/>
          <w:jc w:val="center"/>
        </w:trPr>
        <w:tc>
          <w:tcPr>
            <w:tcW w:w="210" w:type="pct"/>
          </w:tcPr>
          <w:p w14:paraId="6A58D0B5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C4BA2B1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14:paraId="2CAD529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0455EA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04D7F5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81C0A4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6C3D49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1BF433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181EB1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024E35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02316DF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D54B13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75204B73" w14:textId="77777777" w:rsidR="00A43E1A" w:rsidRPr="008014BF" w:rsidRDefault="00A43E1A" w:rsidP="007A6B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72FB66E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06D26EEA" w14:textId="77777777" w:rsidTr="007A6B97">
        <w:trPr>
          <w:trHeight w:val="113"/>
          <w:jc w:val="center"/>
        </w:trPr>
        <w:tc>
          <w:tcPr>
            <w:tcW w:w="210" w:type="pct"/>
          </w:tcPr>
          <w:p w14:paraId="7DA47031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28710DED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21. Организация мероприятий по информатизации муниципального музея, в том числе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приобретение компьютерного оборудования и лицензионного программного обеспечения, подключение музеев к сети Интернет,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из них:</w:t>
            </w:r>
          </w:p>
        </w:tc>
        <w:tc>
          <w:tcPr>
            <w:tcW w:w="411" w:type="pct"/>
            <w:vAlign w:val="center"/>
          </w:tcPr>
          <w:p w14:paraId="142FF5F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EFBFFC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48FBF6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9AF551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65F6E4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616725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62E01B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E04E90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5D6B9A3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407009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1BADD8C7" w14:textId="77777777" w:rsidR="00A43E1A" w:rsidRPr="008014BF" w:rsidRDefault="00A43E1A" w:rsidP="007A6B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776207C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1.1.1.9, 1.1.1.16, 1.1.2.1-1.1.2.2, 2.2.5.1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 xml:space="preserve">(9, 15, 16, 24, 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26)</w:t>
            </w:r>
          </w:p>
        </w:tc>
      </w:tr>
      <w:tr w:rsidR="00A43E1A" w:rsidRPr="008014BF" w14:paraId="3E398FBA" w14:textId="77777777" w:rsidTr="007A6B97">
        <w:trPr>
          <w:trHeight w:val="113"/>
          <w:jc w:val="center"/>
        </w:trPr>
        <w:tc>
          <w:tcPr>
            <w:tcW w:w="210" w:type="pct"/>
          </w:tcPr>
          <w:p w14:paraId="51F5AAE6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58AA139E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0FBF7AF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FDD95D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2CA752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BFE4D4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5E6DE3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4E83D9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C8EF67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391E05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3E582A6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760295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1F1F63C6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124362F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45BADF31" w14:textId="77777777" w:rsidTr="007A6B97">
        <w:trPr>
          <w:trHeight w:val="113"/>
          <w:jc w:val="center"/>
        </w:trPr>
        <w:tc>
          <w:tcPr>
            <w:tcW w:w="210" w:type="pct"/>
          </w:tcPr>
          <w:p w14:paraId="414BAA29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0ECBCDB3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3B9F079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EF33B9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441125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F69D70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A6AA9D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903755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4B8DC8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2F0E5A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4EA83EB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77AF20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32A31669" w14:textId="77777777" w:rsidR="00A43E1A" w:rsidRPr="008014BF" w:rsidRDefault="00A43E1A" w:rsidP="007A6B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359F924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1D3036FB" w14:textId="77777777" w:rsidTr="007A6B97">
        <w:trPr>
          <w:trHeight w:val="113"/>
          <w:jc w:val="center"/>
        </w:trPr>
        <w:tc>
          <w:tcPr>
            <w:tcW w:w="210" w:type="pct"/>
          </w:tcPr>
          <w:p w14:paraId="2D114640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0AC0CADD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213329F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2DD027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3B3F84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A498BD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286D09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8FBD7C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092320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3971C7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272C428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801C09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26471304" w14:textId="77777777" w:rsidR="00A43E1A" w:rsidRPr="008014BF" w:rsidRDefault="00A43E1A" w:rsidP="007A6B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0FB13AF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0A3680F0" w14:textId="77777777" w:rsidTr="007A6B97">
        <w:trPr>
          <w:trHeight w:val="113"/>
          <w:jc w:val="center"/>
        </w:trPr>
        <w:tc>
          <w:tcPr>
            <w:tcW w:w="210" w:type="pct"/>
          </w:tcPr>
          <w:p w14:paraId="5DB9EA76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4064A24F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14:paraId="6FB38AA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5DC618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297090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74160B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2279E1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4E92B9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039A85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EFB770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30114F0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312C94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22C109BB" w14:textId="77777777" w:rsidR="00A43E1A" w:rsidRPr="008014BF" w:rsidRDefault="00A43E1A" w:rsidP="007A6B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629F095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5AEF3E11" w14:textId="77777777" w:rsidTr="007A6B97">
        <w:trPr>
          <w:trHeight w:val="113"/>
          <w:jc w:val="center"/>
        </w:trPr>
        <w:tc>
          <w:tcPr>
            <w:tcW w:w="210" w:type="pct"/>
          </w:tcPr>
          <w:p w14:paraId="67FD365A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781AF940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22. Организация мероприятий по техническому оснащению муниципального музея,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из них:</w:t>
            </w:r>
          </w:p>
        </w:tc>
        <w:tc>
          <w:tcPr>
            <w:tcW w:w="411" w:type="pct"/>
            <w:vAlign w:val="center"/>
          </w:tcPr>
          <w:p w14:paraId="3DD9154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C12C0A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47,70</w:t>
            </w:r>
          </w:p>
        </w:tc>
        <w:tc>
          <w:tcPr>
            <w:tcW w:w="325" w:type="pct"/>
            <w:vAlign w:val="center"/>
          </w:tcPr>
          <w:p w14:paraId="0674A6E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4347BA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C79BB2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50D5AB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47,70</w:t>
            </w:r>
          </w:p>
        </w:tc>
        <w:tc>
          <w:tcPr>
            <w:tcW w:w="333" w:type="pct"/>
            <w:vAlign w:val="center"/>
          </w:tcPr>
          <w:p w14:paraId="7C5E54B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9E4740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5C43128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42A4F1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3628BF82" w14:textId="77777777" w:rsidR="00A43E1A" w:rsidRPr="008014BF" w:rsidRDefault="00A43E1A" w:rsidP="007A6B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5447A0C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1.1.1.15, 2.2.5.1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(24, 25)</w:t>
            </w:r>
          </w:p>
        </w:tc>
      </w:tr>
      <w:tr w:rsidR="00A43E1A" w:rsidRPr="008014BF" w14:paraId="36A9D417" w14:textId="77777777" w:rsidTr="007A6B97">
        <w:trPr>
          <w:trHeight w:val="113"/>
          <w:jc w:val="center"/>
        </w:trPr>
        <w:tc>
          <w:tcPr>
            <w:tcW w:w="210" w:type="pct"/>
          </w:tcPr>
          <w:p w14:paraId="272CFB3A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03AEACE0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5F2AC7D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74090D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30161D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71472B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681B3F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8E2E52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37CCBE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5A7172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262F78B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637375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0F52A7D3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70FD0B5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67F95E98" w14:textId="77777777" w:rsidTr="007A6B97">
        <w:trPr>
          <w:trHeight w:val="113"/>
          <w:jc w:val="center"/>
        </w:trPr>
        <w:tc>
          <w:tcPr>
            <w:tcW w:w="210" w:type="pct"/>
          </w:tcPr>
          <w:p w14:paraId="2C3A4003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51B67BC5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60B715B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ACA30C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9BE2DD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FF0779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7283BA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D84B20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6ADCFB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5077DC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6B70CEE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1BF243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7CDCAB17" w14:textId="77777777" w:rsidR="00A43E1A" w:rsidRPr="008014BF" w:rsidRDefault="00A43E1A" w:rsidP="007A6B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389C872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3FC648DD" w14:textId="77777777" w:rsidTr="007A6B97">
        <w:trPr>
          <w:trHeight w:val="113"/>
          <w:jc w:val="center"/>
        </w:trPr>
        <w:tc>
          <w:tcPr>
            <w:tcW w:w="210" w:type="pct"/>
          </w:tcPr>
          <w:p w14:paraId="64AEEA59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25613F36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1EC2BD2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FDF666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47,70</w:t>
            </w:r>
          </w:p>
        </w:tc>
        <w:tc>
          <w:tcPr>
            <w:tcW w:w="325" w:type="pct"/>
            <w:vAlign w:val="center"/>
          </w:tcPr>
          <w:p w14:paraId="286819B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CB05AD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499317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40B496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47,70</w:t>
            </w:r>
          </w:p>
        </w:tc>
        <w:tc>
          <w:tcPr>
            <w:tcW w:w="333" w:type="pct"/>
            <w:vAlign w:val="center"/>
          </w:tcPr>
          <w:p w14:paraId="100C67A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6F0A2E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18A6EEE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72721F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134E5CEB" w14:textId="77777777" w:rsidR="00A43E1A" w:rsidRPr="008014BF" w:rsidRDefault="00A43E1A" w:rsidP="007A6B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404F5D9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5EAEB986" w14:textId="77777777" w:rsidTr="007A6B97">
        <w:trPr>
          <w:trHeight w:val="113"/>
          <w:jc w:val="center"/>
        </w:trPr>
        <w:tc>
          <w:tcPr>
            <w:tcW w:w="210" w:type="pct"/>
          </w:tcPr>
          <w:p w14:paraId="34E62C6A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7D42A815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14:paraId="01373C1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F083D8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A2E413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B8884A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F55611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97B980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585615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8F379E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1F97869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312AD7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4E947B14" w14:textId="77777777" w:rsidR="00A43E1A" w:rsidRPr="008014BF" w:rsidRDefault="00A43E1A" w:rsidP="007A6B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31427C7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7D09EC58" w14:textId="77777777" w:rsidTr="007A6B97">
        <w:trPr>
          <w:trHeight w:val="113"/>
          <w:jc w:val="center"/>
        </w:trPr>
        <w:tc>
          <w:tcPr>
            <w:tcW w:w="210" w:type="pct"/>
          </w:tcPr>
          <w:p w14:paraId="70103C05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39DB6CB3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23. Организация мероприятий по информатизации муниципальных библиотек, приобретению компьютерного оборудования и лицензионного программного обеспечения, подключению муниципальных библиотек к сети Интернет и развитию системы библиотечного дела с учетом задачи расширения информационных технологий и оцифровки для модернизации и укрепления материально-технической базы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муниципальных библиотек,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из них:</w:t>
            </w:r>
          </w:p>
        </w:tc>
        <w:tc>
          <w:tcPr>
            <w:tcW w:w="411" w:type="pct"/>
            <w:vAlign w:val="center"/>
          </w:tcPr>
          <w:p w14:paraId="31E5E39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B5A275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CA554D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DB449B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87DDA1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F25471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4249B1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B5F810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79E4B23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594EFC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4DC03176" w14:textId="77777777" w:rsidR="00A43E1A" w:rsidRPr="008014BF" w:rsidRDefault="00A43E1A" w:rsidP="007A6B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6136593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1.1.1.16, 2.2.5.1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(24, 26)</w:t>
            </w:r>
          </w:p>
        </w:tc>
      </w:tr>
      <w:tr w:rsidR="00A43E1A" w:rsidRPr="008014BF" w14:paraId="3DEC5EB3" w14:textId="77777777" w:rsidTr="007A6B97">
        <w:trPr>
          <w:trHeight w:val="113"/>
          <w:jc w:val="center"/>
        </w:trPr>
        <w:tc>
          <w:tcPr>
            <w:tcW w:w="210" w:type="pct"/>
          </w:tcPr>
          <w:p w14:paraId="00BCE9DA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A6409AA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1AD3A4D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4668DA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D548A6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F4E18E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21E82C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78BE7D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D4A950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144DB0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49947EE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0D637F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152D08CC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7BB7315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55EBC6F8" w14:textId="77777777" w:rsidTr="007A6B97">
        <w:trPr>
          <w:trHeight w:val="113"/>
          <w:jc w:val="center"/>
        </w:trPr>
        <w:tc>
          <w:tcPr>
            <w:tcW w:w="210" w:type="pct"/>
          </w:tcPr>
          <w:p w14:paraId="2FF9C42F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1BE7F9AC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2D61F09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158623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6BBE39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117FAD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FFFE1A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68096B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E21CD2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1C8CA1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2EFD4AF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632B11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21BF94E5" w14:textId="77777777" w:rsidR="00A43E1A" w:rsidRPr="008014BF" w:rsidRDefault="00A43E1A" w:rsidP="007A6B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4DBFE61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44754F06" w14:textId="77777777" w:rsidTr="007A6B97">
        <w:trPr>
          <w:trHeight w:val="113"/>
          <w:jc w:val="center"/>
        </w:trPr>
        <w:tc>
          <w:tcPr>
            <w:tcW w:w="210" w:type="pct"/>
          </w:tcPr>
          <w:p w14:paraId="513CE92A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28C9DEA1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636E8F5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37D058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E4A8DA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D28DF3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408068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2EEBF0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C228D6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496EAC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1CB8B52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50A2DC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228ADCE6" w14:textId="77777777" w:rsidR="00A43E1A" w:rsidRPr="008014BF" w:rsidRDefault="00A43E1A" w:rsidP="007A6B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4449209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2427805C" w14:textId="77777777" w:rsidTr="007A6B97">
        <w:trPr>
          <w:trHeight w:val="113"/>
          <w:jc w:val="center"/>
        </w:trPr>
        <w:tc>
          <w:tcPr>
            <w:tcW w:w="210" w:type="pct"/>
          </w:tcPr>
          <w:p w14:paraId="63657C28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475908B6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14:paraId="3DB0037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4819B7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B34DBC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5E0FF3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3ABE69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4B9906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DE6D5E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BA8E81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79DDA1A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68EC2C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6DD3411B" w14:textId="77777777" w:rsidR="00A43E1A" w:rsidRPr="008014BF" w:rsidRDefault="00A43E1A" w:rsidP="007A6B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5C75897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10C007C2" w14:textId="77777777" w:rsidTr="007A6B97">
        <w:trPr>
          <w:trHeight w:val="113"/>
          <w:jc w:val="center"/>
        </w:trPr>
        <w:tc>
          <w:tcPr>
            <w:tcW w:w="210" w:type="pct"/>
          </w:tcPr>
          <w:p w14:paraId="1A741301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7209CF13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24. Модернизация библиотек в части комплектования книжных фондов на условиях софинансирования из федерального бюджета,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из них:</w:t>
            </w:r>
          </w:p>
        </w:tc>
        <w:tc>
          <w:tcPr>
            <w:tcW w:w="411" w:type="pct"/>
            <w:vAlign w:val="center"/>
          </w:tcPr>
          <w:p w14:paraId="7D59F13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E8747E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612,40</w:t>
            </w:r>
          </w:p>
        </w:tc>
        <w:tc>
          <w:tcPr>
            <w:tcW w:w="325" w:type="pct"/>
            <w:vAlign w:val="center"/>
          </w:tcPr>
          <w:p w14:paraId="26DE7E6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0A3F74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D52520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A21E4B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378,40</w:t>
            </w:r>
          </w:p>
        </w:tc>
        <w:tc>
          <w:tcPr>
            <w:tcW w:w="333" w:type="pct"/>
            <w:vAlign w:val="center"/>
          </w:tcPr>
          <w:p w14:paraId="514ED71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89DFB5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234,00</w:t>
            </w:r>
          </w:p>
        </w:tc>
        <w:tc>
          <w:tcPr>
            <w:tcW w:w="326" w:type="pct"/>
            <w:gridSpan w:val="2"/>
            <w:vAlign w:val="center"/>
          </w:tcPr>
          <w:p w14:paraId="3FC154F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6E4447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2E237BCC" w14:textId="77777777" w:rsidR="00A43E1A" w:rsidRPr="008014BF" w:rsidRDefault="00A43E1A" w:rsidP="007A6B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2251109C" w14:textId="77777777" w:rsidR="00A43E1A" w:rsidRPr="00F3439D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39D">
              <w:rPr>
                <w:rFonts w:ascii="Times New Roman" w:hAnsi="Times New Roman" w:cs="Times New Roman"/>
                <w:sz w:val="18"/>
                <w:szCs w:val="18"/>
              </w:rPr>
              <w:t xml:space="preserve">1.1.1.16, </w:t>
            </w:r>
          </w:p>
          <w:p w14:paraId="1AF6FFC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39D">
              <w:rPr>
                <w:rFonts w:ascii="Times New Roman" w:hAnsi="Times New Roman" w:cs="Times New Roman"/>
                <w:sz w:val="18"/>
                <w:szCs w:val="18"/>
              </w:rPr>
              <w:t>1.1.1.25, 2.2.5.1 (24, 26,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3439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43E1A" w:rsidRPr="008014BF" w14:paraId="48F46DA4" w14:textId="77777777" w:rsidTr="007A6B97">
        <w:trPr>
          <w:trHeight w:val="113"/>
          <w:jc w:val="center"/>
        </w:trPr>
        <w:tc>
          <w:tcPr>
            <w:tcW w:w="210" w:type="pct"/>
          </w:tcPr>
          <w:p w14:paraId="31F65E5E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538EFB2A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2F464AE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6B384A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213,10</w:t>
            </w:r>
          </w:p>
        </w:tc>
        <w:tc>
          <w:tcPr>
            <w:tcW w:w="325" w:type="pct"/>
            <w:vAlign w:val="center"/>
          </w:tcPr>
          <w:p w14:paraId="1FF528F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B30DF2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CED8BB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01606A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132,40</w:t>
            </w:r>
          </w:p>
        </w:tc>
        <w:tc>
          <w:tcPr>
            <w:tcW w:w="333" w:type="pct"/>
            <w:vAlign w:val="center"/>
          </w:tcPr>
          <w:p w14:paraId="680A3BB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BA0B4E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80,70</w:t>
            </w:r>
          </w:p>
        </w:tc>
        <w:tc>
          <w:tcPr>
            <w:tcW w:w="326" w:type="pct"/>
            <w:gridSpan w:val="2"/>
            <w:vAlign w:val="center"/>
          </w:tcPr>
          <w:p w14:paraId="0F4964A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DA7270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6090C82D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2D5C4CA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74DFE1D3" w14:textId="77777777" w:rsidTr="007A6B97">
        <w:trPr>
          <w:trHeight w:val="113"/>
          <w:jc w:val="center"/>
        </w:trPr>
        <w:tc>
          <w:tcPr>
            <w:tcW w:w="210" w:type="pct"/>
          </w:tcPr>
          <w:p w14:paraId="641F0C69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162BFE33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30C3AD2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DD603E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93,10</w:t>
            </w:r>
          </w:p>
        </w:tc>
        <w:tc>
          <w:tcPr>
            <w:tcW w:w="325" w:type="pct"/>
            <w:vAlign w:val="center"/>
          </w:tcPr>
          <w:p w14:paraId="7660E69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E7A629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824A53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0E282D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56,80</w:t>
            </w:r>
          </w:p>
        </w:tc>
        <w:tc>
          <w:tcPr>
            <w:tcW w:w="333" w:type="pct"/>
            <w:vAlign w:val="center"/>
          </w:tcPr>
          <w:p w14:paraId="3CC2993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07BEF6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36,30</w:t>
            </w:r>
          </w:p>
        </w:tc>
        <w:tc>
          <w:tcPr>
            <w:tcW w:w="326" w:type="pct"/>
            <w:gridSpan w:val="2"/>
            <w:vAlign w:val="center"/>
          </w:tcPr>
          <w:p w14:paraId="7D9C0CE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6A79C2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471EAB2F" w14:textId="77777777" w:rsidR="00A43E1A" w:rsidRPr="008014BF" w:rsidRDefault="00A43E1A" w:rsidP="007A6B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7E99FF3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58273689" w14:textId="77777777" w:rsidTr="007A6B97">
        <w:trPr>
          <w:trHeight w:val="113"/>
          <w:jc w:val="center"/>
        </w:trPr>
        <w:tc>
          <w:tcPr>
            <w:tcW w:w="210" w:type="pct"/>
          </w:tcPr>
          <w:p w14:paraId="4BE75290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04574259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2298F04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045AFA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306,20</w:t>
            </w:r>
          </w:p>
        </w:tc>
        <w:tc>
          <w:tcPr>
            <w:tcW w:w="325" w:type="pct"/>
            <w:vAlign w:val="center"/>
          </w:tcPr>
          <w:p w14:paraId="6C6F67F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8F341B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72D207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94328E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189,20</w:t>
            </w:r>
          </w:p>
        </w:tc>
        <w:tc>
          <w:tcPr>
            <w:tcW w:w="333" w:type="pct"/>
            <w:vAlign w:val="center"/>
          </w:tcPr>
          <w:p w14:paraId="4086193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381216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117,00</w:t>
            </w:r>
          </w:p>
        </w:tc>
        <w:tc>
          <w:tcPr>
            <w:tcW w:w="326" w:type="pct"/>
            <w:gridSpan w:val="2"/>
            <w:vAlign w:val="center"/>
          </w:tcPr>
          <w:p w14:paraId="3BEB338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924840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18EAE7E7" w14:textId="77777777" w:rsidR="00A43E1A" w:rsidRPr="008014BF" w:rsidRDefault="00A43E1A" w:rsidP="007A6B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06CF421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5960966E" w14:textId="77777777" w:rsidTr="007A6B97">
        <w:trPr>
          <w:trHeight w:val="113"/>
          <w:jc w:val="center"/>
        </w:trPr>
        <w:tc>
          <w:tcPr>
            <w:tcW w:w="210" w:type="pct"/>
          </w:tcPr>
          <w:p w14:paraId="7363F8DD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5D4F20FB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14:paraId="3FB1303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B92E76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DC409D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4BAA2D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706309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3827E2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02D5BB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724E11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1CDAEB4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580825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7E15405C" w14:textId="77777777" w:rsidR="00A43E1A" w:rsidRPr="008014BF" w:rsidRDefault="00A43E1A" w:rsidP="007A6B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1052F3D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6FB667E7" w14:textId="77777777" w:rsidTr="007A6B97">
        <w:trPr>
          <w:trHeight w:val="113"/>
          <w:jc w:val="center"/>
        </w:trPr>
        <w:tc>
          <w:tcPr>
            <w:tcW w:w="210" w:type="pct"/>
          </w:tcPr>
          <w:p w14:paraId="6977DD50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367240B9" w14:textId="77777777" w:rsidR="00A43E1A" w:rsidRPr="00D51379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27. Обеспечение осуществления оплаты труда работников муниципальных учреждений </w:t>
            </w:r>
            <w:proofErr w:type="gramStart"/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культуры с учетом</w:t>
            </w:r>
            <w:proofErr w:type="gramEnd"/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установленных указами Президента Российской Федерации показателей соотношения заработной платы для данной категории работников,</w:t>
            </w:r>
            <w:r w:rsidRPr="00D513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из них:</w:t>
            </w:r>
          </w:p>
        </w:tc>
        <w:tc>
          <w:tcPr>
            <w:tcW w:w="411" w:type="pct"/>
            <w:vAlign w:val="center"/>
          </w:tcPr>
          <w:p w14:paraId="5829B9F2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3CF505B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2 281,00</w:t>
            </w:r>
          </w:p>
        </w:tc>
        <w:tc>
          <w:tcPr>
            <w:tcW w:w="325" w:type="pct"/>
            <w:vAlign w:val="center"/>
          </w:tcPr>
          <w:p w14:paraId="534A8BEC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DE6C6E8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9699AE2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3679974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2 281,00</w:t>
            </w:r>
          </w:p>
        </w:tc>
        <w:tc>
          <w:tcPr>
            <w:tcW w:w="333" w:type="pct"/>
            <w:vAlign w:val="center"/>
          </w:tcPr>
          <w:p w14:paraId="6876F0AC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5FBE84D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1C0BA871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649C20F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56A6661B" w14:textId="77777777" w:rsidR="00A43E1A" w:rsidRPr="00D51379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48A7FD8A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1.1.1.19, </w:t>
            </w:r>
            <w:r w:rsidRPr="00D51379">
              <w:rPr>
                <w:rFonts w:ascii="Times New Roman" w:hAnsi="Times New Roman" w:cs="Times New Roman"/>
                <w:sz w:val="18"/>
                <w:szCs w:val="18"/>
              </w:rPr>
              <w:t>2.2.4.1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1379">
              <w:rPr>
                <w:rFonts w:ascii="Times New Roman" w:hAnsi="Times New Roman" w:cs="Times New Roman"/>
                <w:sz w:val="18"/>
                <w:szCs w:val="18"/>
              </w:rPr>
              <w:t>(23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30</w:t>
            </w:r>
            <w:r w:rsidRPr="00D5137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43E1A" w:rsidRPr="008014BF" w14:paraId="10D60960" w14:textId="77777777" w:rsidTr="007A6B97">
        <w:trPr>
          <w:trHeight w:val="113"/>
          <w:jc w:val="center"/>
        </w:trPr>
        <w:tc>
          <w:tcPr>
            <w:tcW w:w="210" w:type="pct"/>
          </w:tcPr>
          <w:p w14:paraId="43BD01C7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44FA08AF" w14:textId="77777777" w:rsidR="00A43E1A" w:rsidRPr="00D51379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472BEFCD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B9B5739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16E180D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79D6564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C478FC8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063DF6B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27EFE22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CE85EA2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49831F21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64E0A42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3AEC5494" w14:textId="77777777" w:rsidR="00A43E1A" w:rsidRPr="00D51379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17757A00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143B502F" w14:textId="77777777" w:rsidTr="007A6B97">
        <w:trPr>
          <w:trHeight w:val="113"/>
          <w:jc w:val="center"/>
        </w:trPr>
        <w:tc>
          <w:tcPr>
            <w:tcW w:w="210" w:type="pct"/>
          </w:tcPr>
          <w:p w14:paraId="7E326444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E3D6DFA" w14:textId="77777777" w:rsidR="00A43E1A" w:rsidRPr="00D51379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45B0F19A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0317C6F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2 281,00</w:t>
            </w:r>
          </w:p>
        </w:tc>
        <w:tc>
          <w:tcPr>
            <w:tcW w:w="325" w:type="pct"/>
            <w:vAlign w:val="center"/>
          </w:tcPr>
          <w:p w14:paraId="757F7FD8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7587349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74B8E10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895CDCA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2 281,00</w:t>
            </w:r>
          </w:p>
        </w:tc>
        <w:tc>
          <w:tcPr>
            <w:tcW w:w="333" w:type="pct"/>
            <w:vAlign w:val="center"/>
          </w:tcPr>
          <w:p w14:paraId="760466EB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1ED297A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225CFA93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405974B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4589F36F" w14:textId="77777777" w:rsidR="00A43E1A" w:rsidRPr="00D51379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584CC556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3C762A53" w14:textId="77777777" w:rsidTr="007A6B97">
        <w:trPr>
          <w:trHeight w:val="113"/>
          <w:jc w:val="center"/>
        </w:trPr>
        <w:tc>
          <w:tcPr>
            <w:tcW w:w="210" w:type="pct"/>
          </w:tcPr>
          <w:p w14:paraId="427FC9AE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3B68F14D" w14:textId="77777777" w:rsidR="00A43E1A" w:rsidRPr="00D51379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43FDEFB0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FE10F2C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80FFBD3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83CBCC6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D22B9CA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83E6D9F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E0054B0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DBDBB4E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62C7713B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84FD2BB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495411CC" w14:textId="77777777" w:rsidR="00A43E1A" w:rsidRPr="00D51379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393B8BFD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53E35536" w14:textId="77777777" w:rsidTr="007A6B97">
        <w:trPr>
          <w:trHeight w:val="113"/>
          <w:jc w:val="center"/>
        </w:trPr>
        <w:tc>
          <w:tcPr>
            <w:tcW w:w="210" w:type="pct"/>
          </w:tcPr>
          <w:p w14:paraId="1C427B96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3D8BDD45" w14:textId="77777777" w:rsidR="00A43E1A" w:rsidRPr="00D51379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14:paraId="39B46740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8E9CB27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C238D42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AEEDAA5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846B239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B301D15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FD88970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11D9395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46B3ABBF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5D09873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5E755A5A" w14:textId="77777777" w:rsidR="00A43E1A" w:rsidRPr="00D51379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57182229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55554A9B" w14:textId="77777777" w:rsidTr="007A6B97">
        <w:trPr>
          <w:trHeight w:val="113"/>
          <w:jc w:val="center"/>
        </w:trPr>
        <w:tc>
          <w:tcPr>
            <w:tcW w:w="210" w:type="pct"/>
          </w:tcPr>
          <w:p w14:paraId="5348DC0C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2D2E93A0" w14:textId="77777777" w:rsidR="00A43E1A" w:rsidRPr="006068EB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068E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Мероприятие 28. Ремонт зданий и помещений муниципальных учреждений культуры, </w:t>
            </w:r>
            <w:r w:rsidRPr="006068E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приведение в соответствие с требованиями пожарной безопасности и санитарного законодательства и (или) оснащение таких учреждений оборудованием, инвентарем и музыкальными инструментами, всего, из них:</w:t>
            </w:r>
          </w:p>
        </w:tc>
        <w:tc>
          <w:tcPr>
            <w:tcW w:w="411" w:type="pct"/>
            <w:vAlign w:val="center"/>
          </w:tcPr>
          <w:p w14:paraId="6EE21DBD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39BD9D6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2 270,30</w:t>
            </w:r>
          </w:p>
        </w:tc>
        <w:tc>
          <w:tcPr>
            <w:tcW w:w="325" w:type="pct"/>
            <w:vAlign w:val="center"/>
          </w:tcPr>
          <w:p w14:paraId="3D00E273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5FC2B6B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61A9951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5786C0E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7D60E55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2 270,30</w:t>
            </w:r>
          </w:p>
        </w:tc>
        <w:tc>
          <w:tcPr>
            <w:tcW w:w="338" w:type="pct"/>
            <w:vAlign w:val="center"/>
          </w:tcPr>
          <w:p w14:paraId="79F0A406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1FD16F85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0B0062D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55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3BE9C36A" w14:textId="77777777" w:rsidR="00A43E1A" w:rsidRPr="00D51379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08655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11FA95E6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1.1.1.2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A43E1A" w:rsidRPr="008014BF" w14:paraId="7CC75F83" w14:textId="77777777" w:rsidTr="007A6B97">
        <w:trPr>
          <w:trHeight w:val="113"/>
          <w:jc w:val="center"/>
        </w:trPr>
        <w:tc>
          <w:tcPr>
            <w:tcW w:w="210" w:type="pct"/>
          </w:tcPr>
          <w:p w14:paraId="441C0309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01AD4B3D" w14:textId="77777777" w:rsidR="00A43E1A" w:rsidRPr="00D51379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702C03E7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39E9D38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7025844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0010A43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2F372DA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089C5C0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0742533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2C3F62F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12C84F0E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98D87BB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359CDAE4" w14:textId="77777777" w:rsidR="00A43E1A" w:rsidRPr="00D51379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5D861B04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04114552" w14:textId="77777777" w:rsidTr="007A6B97">
        <w:trPr>
          <w:trHeight w:val="113"/>
          <w:jc w:val="center"/>
        </w:trPr>
        <w:tc>
          <w:tcPr>
            <w:tcW w:w="210" w:type="pct"/>
          </w:tcPr>
          <w:p w14:paraId="07A8167C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56734A1E" w14:textId="77777777" w:rsidR="00A43E1A" w:rsidRPr="00D51379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1FEF4E25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A95B4D6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1 816,20</w:t>
            </w:r>
          </w:p>
        </w:tc>
        <w:tc>
          <w:tcPr>
            <w:tcW w:w="325" w:type="pct"/>
            <w:vAlign w:val="center"/>
          </w:tcPr>
          <w:p w14:paraId="1C4755F4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7B92DCE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61F3292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5E3D2E5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01E7C73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1 816,20</w:t>
            </w:r>
          </w:p>
        </w:tc>
        <w:tc>
          <w:tcPr>
            <w:tcW w:w="338" w:type="pct"/>
            <w:vAlign w:val="center"/>
          </w:tcPr>
          <w:p w14:paraId="3C9918C6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58584B54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E4EC8D4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3F7B5BC3" w14:textId="77777777" w:rsidR="00A43E1A" w:rsidRPr="00D51379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7A7C0D25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50EF4FC3" w14:textId="77777777" w:rsidTr="007A6B97">
        <w:trPr>
          <w:trHeight w:val="113"/>
          <w:jc w:val="center"/>
        </w:trPr>
        <w:tc>
          <w:tcPr>
            <w:tcW w:w="210" w:type="pct"/>
          </w:tcPr>
          <w:p w14:paraId="259D1E74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17A5FC72" w14:textId="77777777" w:rsidR="00A43E1A" w:rsidRPr="00D51379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55D24CA6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FD34EB9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454,10</w:t>
            </w:r>
          </w:p>
        </w:tc>
        <w:tc>
          <w:tcPr>
            <w:tcW w:w="325" w:type="pct"/>
            <w:vAlign w:val="center"/>
          </w:tcPr>
          <w:p w14:paraId="688007EA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2BC8DD4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699AE1E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0B9A644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D2C51B9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454,10</w:t>
            </w:r>
          </w:p>
        </w:tc>
        <w:tc>
          <w:tcPr>
            <w:tcW w:w="338" w:type="pct"/>
            <w:vAlign w:val="center"/>
          </w:tcPr>
          <w:p w14:paraId="084809F1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4EB20CF6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FA80BDE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0CDBF69A" w14:textId="77777777" w:rsidR="00A43E1A" w:rsidRPr="00D51379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6D903933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0F58814D" w14:textId="77777777" w:rsidTr="007A6B97">
        <w:trPr>
          <w:trHeight w:val="113"/>
          <w:jc w:val="center"/>
        </w:trPr>
        <w:tc>
          <w:tcPr>
            <w:tcW w:w="210" w:type="pct"/>
          </w:tcPr>
          <w:p w14:paraId="07D3DDF6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5F6CBFB" w14:textId="77777777" w:rsidR="00A43E1A" w:rsidRPr="00D51379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411" w:type="pct"/>
            <w:vAlign w:val="center"/>
          </w:tcPr>
          <w:p w14:paraId="47FC3D11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2BF89B2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912474E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D466CC7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1C7E86F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D2CB182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6A29123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5A69514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  <w:vAlign w:val="center"/>
          </w:tcPr>
          <w:p w14:paraId="02B1DDF0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C9BE01B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vAlign w:val="center"/>
          </w:tcPr>
          <w:p w14:paraId="02F15431" w14:textId="77777777" w:rsidR="00A43E1A" w:rsidRPr="00D51379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D513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7F3780E3" w14:textId="77777777" w:rsidR="00A43E1A" w:rsidRPr="00D51379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13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3E1A" w:rsidRPr="008014BF" w14:paraId="3FCBB824" w14:textId="77777777" w:rsidTr="007A6B97">
        <w:trPr>
          <w:trHeight w:val="113"/>
          <w:jc w:val="center"/>
        </w:trPr>
        <w:tc>
          <w:tcPr>
            <w:tcW w:w="210" w:type="pct"/>
          </w:tcPr>
          <w:p w14:paraId="516522B1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0" w:type="pct"/>
            <w:gridSpan w:val="15"/>
          </w:tcPr>
          <w:p w14:paraId="2FF0B13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Подпрограмма 2. «Развитие образования в сфере культуры»</w:t>
            </w:r>
          </w:p>
        </w:tc>
      </w:tr>
      <w:tr w:rsidR="00A43E1A" w:rsidRPr="008014BF" w14:paraId="202F7088" w14:textId="77777777" w:rsidTr="007A6B97">
        <w:trPr>
          <w:trHeight w:val="113"/>
          <w:jc w:val="center"/>
        </w:trPr>
        <w:tc>
          <w:tcPr>
            <w:tcW w:w="210" w:type="pct"/>
          </w:tcPr>
          <w:p w14:paraId="05640E28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A7FB62C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подпрограмме, в том числе</w:t>
            </w:r>
          </w:p>
        </w:tc>
        <w:tc>
          <w:tcPr>
            <w:tcW w:w="411" w:type="pct"/>
            <w:vAlign w:val="center"/>
          </w:tcPr>
          <w:p w14:paraId="407CA52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8D99E7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455 846,40</w:t>
            </w:r>
          </w:p>
        </w:tc>
        <w:tc>
          <w:tcPr>
            <w:tcW w:w="325" w:type="pct"/>
            <w:vAlign w:val="center"/>
          </w:tcPr>
          <w:p w14:paraId="1FA1236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71 231,00</w:t>
            </w:r>
          </w:p>
        </w:tc>
        <w:tc>
          <w:tcPr>
            <w:tcW w:w="344" w:type="pct"/>
            <w:vAlign w:val="center"/>
          </w:tcPr>
          <w:p w14:paraId="03D72C8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41 473,70</w:t>
            </w:r>
          </w:p>
        </w:tc>
        <w:tc>
          <w:tcPr>
            <w:tcW w:w="306" w:type="pct"/>
            <w:vAlign w:val="center"/>
          </w:tcPr>
          <w:p w14:paraId="70D3631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42 258,10</w:t>
            </w:r>
          </w:p>
        </w:tc>
        <w:tc>
          <w:tcPr>
            <w:tcW w:w="306" w:type="pct"/>
            <w:vAlign w:val="center"/>
          </w:tcPr>
          <w:p w14:paraId="788E8BA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41 086</w:t>
            </w: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0F916FF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48 938,70</w:t>
            </w:r>
          </w:p>
        </w:tc>
        <w:tc>
          <w:tcPr>
            <w:tcW w:w="338" w:type="pct"/>
            <w:vAlign w:val="center"/>
          </w:tcPr>
          <w:p w14:paraId="598079B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53 459,80</w:t>
            </w:r>
          </w:p>
        </w:tc>
        <w:tc>
          <w:tcPr>
            <w:tcW w:w="324" w:type="pct"/>
            <w:vAlign w:val="center"/>
          </w:tcPr>
          <w:p w14:paraId="30CB5E4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51 835,30</w:t>
            </w:r>
          </w:p>
        </w:tc>
        <w:tc>
          <w:tcPr>
            <w:tcW w:w="279" w:type="pct"/>
            <w:gridSpan w:val="2"/>
            <w:vAlign w:val="center"/>
          </w:tcPr>
          <w:p w14:paraId="04EC344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52 781,50</w:t>
            </w:r>
          </w:p>
        </w:tc>
        <w:tc>
          <w:tcPr>
            <w:tcW w:w="287" w:type="pct"/>
            <w:gridSpan w:val="2"/>
            <w:vAlign w:val="center"/>
          </w:tcPr>
          <w:p w14:paraId="749ECFB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52 781,50</w:t>
            </w:r>
          </w:p>
        </w:tc>
        <w:tc>
          <w:tcPr>
            <w:tcW w:w="373" w:type="pct"/>
          </w:tcPr>
          <w:p w14:paraId="0B92F78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79260A8B" w14:textId="77777777" w:rsidTr="007A6B97">
        <w:trPr>
          <w:trHeight w:val="113"/>
          <w:jc w:val="center"/>
        </w:trPr>
        <w:tc>
          <w:tcPr>
            <w:tcW w:w="210" w:type="pct"/>
          </w:tcPr>
          <w:p w14:paraId="56FCCD7F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B6474E7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17E58DC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C7BAB5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F68B8A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F80407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636341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878C01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B6E814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96381B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9738D3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0FE358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3574F4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788760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F5A55BB" w14:textId="77777777" w:rsidTr="007A6B97">
        <w:trPr>
          <w:trHeight w:val="113"/>
          <w:jc w:val="center"/>
        </w:trPr>
        <w:tc>
          <w:tcPr>
            <w:tcW w:w="210" w:type="pct"/>
          </w:tcPr>
          <w:p w14:paraId="436F6251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31BA5F4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76BA440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2D097D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2 243,50</w:t>
            </w:r>
          </w:p>
        </w:tc>
        <w:tc>
          <w:tcPr>
            <w:tcW w:w="325" w:type="pct"/>
            <w:vAlign w:val="center"/>
          </w:tcPr>
          <w:p w14:paraId="775DB7B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15EED6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1C6928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465,50</w:t>
            </w:r>
          </w:p>
        </w:tc>
        <w:tc>
          <w:tcPr>
            <w:tcW w:w="306" w:type="pct"/>
            <w:vAlign w:val="center"/>
          </w:tcPr>
          <w:p w14:paraId="09EF7C5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333" w:type="pct"/>
            <w:vAlign w:val="center"/>
          </w:tcPr>
          <w:p w14:paraId="4382CE4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C30797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1 253,00</w:t>
            </w:r>
          </w:p>
        </w:tc>
        <w:tc>
          <w:tcPr>
            <w:tcW w:w="324" w:type="pct"/>
            <w:vAlign w:val="center"/>
          </w:tcPr>
          <w:p w14:paraId="3AB0DE3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E49B3D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C85A42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DF79D4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E4E7D18" w14:textId="77777777" w:rsidTr="007A6B97">
        <w:trPr>
          <w:trHeight w:val="113"/>
          <w:jc w:val="center"/>
        </w:trPr>
        <w:tc>
          <w:tcPr>
            <w:tcW w:w="210" w:type="pct"/>
          </w:tcPr>
          <w:p w14:paraId="7797E110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8A22604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1F991D0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FFB6A8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402 313,60</w:t>
            </w:r>
          </w:p>
        </w:tc>
        <w:tc>
          <w:tcPr>
            <w:tcW w:w="325" w:type="pct"/>
            <w:vAlign w:val="center"/>
          </w:tcPr>
          <w:p w14:paraId="7B31FCA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62 881,00</w:t>
            </w:r>
          </w:p>
        </w:tc>
        <w:tc>
          <w:tcPr>
            <w:tcW w:w="344" w:type="pct"/>
            <w:vAlign w:val="center"/>
          </w:tcPr>
          <w:p w14:paraId="47B777E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34 529,00</w:t>
            </w:r>
          </w:p>
        </w:tc>
        <w:tc>
          <w:tcPr>
            <w:tcW w:w="306" w:type="pct"/>
            <w:vAlign w:val="center"/>
          </w:tcPr>
          <w:p w14:paraId="64809B5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33 223,00</w:t>
            </w:r>
          </w:p>
        </w:tc>
        <w:tc>
          <w:tcPr>
            <w:tcW w:w="306" w:type="pct"/>
            <w:vAlign w:val="center"/>
          </w:tcPr>
          <w:p w14:paraId="34D3FCB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34 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531</w:t>
            </w: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43930DD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42 263,70</w:t>
            </w:r>
          </w:p>
        </w:tc>
        <w:tc>
          <w:tcPr>
            <w:tcW w:w="338" w:type="pct"/>
            <w:vAlign w:val="center"/>
          </w:tcPr>
          <w:p w14:paraId="7B85BEC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48 526,80</w:t>
            </w:r>
          </w:p>
        </w:tc>
        <w:tc>
          <w:tcPr>
            <w:tcW w:w="324" w:type="pct"/>
            <w:vAlign w:val="center"/>
          </w:tcPr>
          <w:p w14:paraId="54F4A67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48 155,30</w:t>
            </w:r>
          </w:p>
        </w:tc>
        <w:tc>
          <w:tcPr>
            <w:tcW w:w="279" w:type="pct"/>
            <w:gridSpan w:val="2"/>
            <w:vAlign w:val="center"/>
          </w:tcPr>
          <w:p w14:paraId="48A2284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49 101,50</w:t>
            </w:r>
          </w:p>
        </w:tc>
        <w:tc>
          <w:tcPr>
            <w:tcW w:w="287" w:type="pct"/>
            <w:gridSpan w:val="2"/>
            <w:vAlign w:val="center"/>
          </w:tcPr>
          <w:p w14:paraId="0FEFDC8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49 101,50</w:t>
            </w:r>
          </w:p>
        </w:tc>
        <w:tc>
          <w:tcPr>
            <w:tcW w:w="373" w:type="pct"/>
          </w:tcPr>
          <w:p w14:paraId="7FEAD08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0ADCB8E5" w14:textId="77777777" w:rsidTr="007A6B97">
        <w:trPr>
          <w:trHeight w:val="113"/>
          <w:jc w:val="center"/>
        </w:trPr>
        <w:tc>
          <w:tcPr>
            <w:tcW w:w="210" w:type="pct"/>
          </w:tcPr>
          <w:p w14:paraId="5421E872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3DF3874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1585883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EC78A2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51 289,30</w:t>
            </w:r>
          </w:p>
        </w:tc>
        <w:tc>
          <w:tcPr>
            <w:tcW w:w="325" w:type="pct"/>
            <w:vAlign w:val="center"/>
          </w:tcPr>
          <w:p w14:paraId="080C1B1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8 350,00</w:t>
            </w:r>
          </w:p>
        </w:tc>
        <w:tc>
          <w:tcPr>
            <w:tcW w:w="344" w:type="pct"/>
            <w:vAlign w:val="center"/>
          </w:tcPr>
          <w:p w14:paraId="537907A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6 944,70</w:t>
            </w:r>
          </w:p>
        </w:tc>
        <w:tc>
          <w:tcPr>
            <w:tcW w:w="306" w:type="pct"/>
            <w:vAlign w:val="center"/>
          </w:tcPr>
          <w:p w14:paraId="652806A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8 569,60</w:t>
            </w:r>
          </w:p>
        </w:tc>
        <w:tc>
          <w:tcPr>
            <w:tcW w:w="306" w:type="pct"/>
            <w:vAlign w:val="center"/>
          </w:tcPr>
          <w:p w14:paraId="4B95401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6 030,00</w:t>
            </w:r>
          </w:p>
        </w:tc>
        <w:tc>
          <w:tcPr>
            <w:tcW w:w="333" w:type="pct"/>
            <w:vAlign w:val="center"/>
          </w:tcPr>
          <w:p w14:paraId="37C7938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6 675,00</w:t>
            </w:r>
          </w:p>
        </w:tc>
        <w:tc>
          <w:tcPr>
            <w:tcW w:w="338" w:type="pct"/>
            <w:vAlign w:val="center"/>
          </w:tcPr>
          <w:p w14:paraId="7E72B91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324" w:type="pct"/>
            <w:vAlign w:val="center"/>
          </w:tcPr>
          <w:p w14:paraId="1232AF0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279" w:type="pct"/>
            <w:gridSpan w:val="2"/>
            <w:vAlign w:val="center"/>
          </w:tcPr>
          <w:p w14:paraId="3D7137B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287" w:type="pct"/>
            <w:gridSpan w:val="2"/>
            <w:vAlign w:val="center"/>
          </w:tcPr>
          <w:p w14:paraId="3B74679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373" w:type="pct"/>
          </w:tcPr>
          <w:p w14:paraId="7BB5DC9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7FC62FEC" w14:textId="77777777" w:rsidTr="007A6B97">
        <w:trPr>
          <w:trHeight w:val="113"/>
          <w:jc w:val="center"/>
        </w:trPr>
        <w:tc>
          <w:tcPr>
            <w:tcW w:w="210" w:type="pct"/>
          </w:tcPr>
          <w:p w14:paraId="50ADDE77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93C5AB1" w14:textId="77777777" w:rsidR="00A43E1A" w:rsidRPr="00481746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мероприятиям, не входящим в состав региональных (муниципальных) проектов</w:t>
            </w:r>
          </w:p>
          <w:p w14:paraId="5B6FFB83" w14:textId="77777777" w:rsidR="00A43E1A" w:rsidRPr="00481746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</w:t>
            </w:r>
            <w:r w:rsidRPr="0048174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11" w:type="pct"/>
            <w:vAlign w:val="center"/>
          </w:tcPr>
          <w:p w14:paraId="7210A7CE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402742A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455 846,40</w:t>
            </w:r>
          </w:p>
        </w:tc>
        <w:tc>
          <w:tcPr>
            <w:tcW w:w="325" w:type="pct"/>
            <w:vAlign w:val="center"/>
          </w:tcPr>
          <w:p w14:paraId="6D2F1924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71 231,00</w:t>
            </w:r>
          </w:p>
        </w:tc>
        <w:tc>
          <w:tcPr>
            <w:tcW w:w="344" w:type="pct"/>
            <w:vAlign w:val="center"/>
          </w:tcPr>
          <w:p w14:paraId="42E46886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41 473,70</w:t>
            </w:r>
          </w:p>
        </w:tc>
        <w:tc>
          <w:tcPr>
            <w:tcW w:w="306" w:type="pct"/>
            <w:vAlign w:val="center"/>
          </w:tcPr>
          <w:p w14:paraId="4F8AACA1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42 258,10</w:t>
            </w:r>
          </w:p>
        </w:tc>
        <w:tc>
          <w:tcPr>
            <w:tcW w:w="306" w:type="pct"/>
            <w:vAlign w:val="center"/>
          </w:tcPr>
          <w:p w14:paraId="160D6F10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41 086</w:t>
            </w: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1C6A72BC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48 938,70</w:t>
            </w:r>
          </w:p>
        </w:tc>
        <w:tc>
          <w:tcPr>
            <w:tcW w:w="338" w:type="pct"/>
            <w:vAlign w:val="center"/>
          </w:tcPr>
          <w:p w14:paraId="3AC0596F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53 459,80</w:t>
            </w:r>
          </w:p>
        </w:tc>
        <w:tc>
          <w:tcPr>
            <w:tcW w:w="324" w:type="pct"/>
            <w:vAlign w:val="center"/>
          </w:tcPr>
          <w:p w14:paraId="0033C794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51 835,30</w:t>
            </w:r>
          </w:p>
        </w:tc>
        <w:tc>
          <w:tcPr>
            <w:tcW w:w="279" w:type="pct"/>
            <w:gridSpan w:val="2"/>
            <w:vAlign w:val="center"/>
          </w:tcPr>
          <w:p w14:paraId="5D7C1A7B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52 781,50</w:t>
            </w:r>
          </w:p>
        </w:tc>
        <w:tc>
          <w:tcPr>
            <w:tcW w:w="287" w:type="pct"/>
            <w:gridSpan w:val="2"/>
            <w:vAlign w:val="center"/>
          </w:tcPr>
          <w:p w14:paraId="7D10D6D8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52 781,50</w:t>
            </w:r>
          </w:p>
        </w:tc>
        <w:tc>
          <w:tcPr>
            <w:tcW w:w="373" w:type="pct"/>
          </w:tcPr>
          <w:p w14:paraId="0A0F15D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7C7A23F4" w14:textId="77777777" w:rsidTr="007A6B97">
        <w:trPr>
          <w:trHeight w:val="113"/>
          <w:jc w:val="center"/>
        </w:trPr>
        <w:tc>
          <w:tcPr>
            <w:tcW w:w="210" w:type="pct"/>
          </w:tcPr>
          <w:p w14:paraId="712967DE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C82A8A8" w14:textId="77777777" w:rsidR="00A43E1A" w:rsidRPr="00481746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1B8D1C5C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F85BB68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8735149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B022275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BF09A2D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857889E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120C7D3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19ECCDC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425DA48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B33C524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C1EA668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EE2C3B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2BCD5A3C" w14:textId="77777777" w:rsidTr="007A6B97">
        <w:trPr>
          <w:trHeight w:val="113"/>
          <w:jc w:val="center"/>
        </w:trPr>
        <w:tc>
          <w:tcPr>
            <w:tcW w:w="210" w:type="pct"/>
          </w:tcPr>
          <w:p w14:paraId="74C252DB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DF18847" w14:textId="77777777" w:rsidR="00A43E1A" w:rsidRPr="00481746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1605FB37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E832446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2 243,50</w:t>
            </w:r>
          </w:p>
        </w:tc>
        <w:tc>
          <w:tcPr>
            <w:tcW w:w="325" w:type="pct"/>
            <w:vAlign w:val="center"/>
          </w:tcPr>
          <w:p w14:paraId="08139395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211823C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4BE2019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465,50</w:t>
            </w:r>
          </w:p>
        </w:tc>
        <w:tc>
          <w:tcPr>
            <w:tcW w:w="306" w:type="pct"/>
            <w:vAlign w:val="center"/>
          </w:tcPr>
          <w:p w14:paraId="2CE232EE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333" w:type="pct"/>
            <w:vAlign w:val="center"/>
          </w:tcPr>
          <w:p w14:paraId="7CC891C0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58C62EB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1 253,00</w:t>
            </w:r>
          </w:p>
        </w:tc>
        <w:tc>
          <w:tcPr>
            <w:tcW w:w="324" w:type="pct"/>
            <w:vAlign w:val="center"/>
          </w:tcPr>
          <w:p w14:paraId="65BBA810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B2B4DB8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75178DD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B969B3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50ED581B" w14:textId="77777777" w:rsidTr="007A6B97">
        <w:trPr>
          <w:trHeight w:val="113"/>
          <w:jc w:val="center"/>
        </w:trPr>
        <w:tc>
          <w:tcPr>
            <w:tcW w:w="210" w:type="pct"/>
          </w:tcPr>
          <w:p w14:paraId="000B6DB1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17BD420" w14:textId="77777777" w:rsidR="00A43E1A" w:rsidRPr="00481746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1685ABA4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11675CB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402 313,60</w:t>
            </w:r>
          </w:p>
        </w:tc>
        <w:tc>
          <w:tcPr>
            <w:tcW w:w="325" w:type="pct"/>
            <w:vAlign w:val="center"/>
          </w:tcPr>
          <w:p w14:paraId="75B19D99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62 881,00</w:t>
            </w:r>
          </w:p>
        </w:tc>
        <w:tc>
          <w:tcPr>
            <w:tcW w:w="344" w:type="pct"/>
            <w:vAlign w:val="center"/>
          </w:tcPr>
          <w:p w14:paraId="39F7E0E8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34 529,00</w:t>
            </w:r>
          </w:p>
        </w:tc>
        <w:tc>
          <w:tcPr>
            <w:tcW w:w="306" w:type="pct"/>
            <w:vAlign w:val="center"/>
          </w:tcPr>
          <w:p w14:paraId="757BF487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33 223,00</w:t>
            </w:r>
          </w:p>
        </w:tc>
        <w:tc>
          <w:tcPr>
            <w:tcW w:w="306" w:type="pct"/>
            <w:vAlign w:val="center"/>
          </w:tcPr>
          <w:p w14:paraId="2F60CD7D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34 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531</w:t>
            </w: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4817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33" w:type="pct"/>
            <w:vAlign w:val="center"/>
          </w:tcPr>
          <w:p w14:paraId="2FB8045C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42 263,70</w:t>
            </w:r>
          </w:p>
        </w:tc>
        <w:tc>
          <w:tcPr>
            <w:tcW w:w="338" w:type="pct"/>
            <w:vAlign w:val="center"/>
          </w:tcPr>
          <w:p w14:paraId="418C0FFE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48 526,80</w:t>
            </w:r>
          </w:p>
        </w:tc>
        <w:tc>
          <w:tcPr>
            <w:tcW w:w="324" w:type="pct"/>
            <w:vAlign w:val="center"/>
          </w:tcPr>
          <w:p w14:paraId="354E638F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48 155,30</w:t>
            </w:r>
          </w:p>
        </w:tc>
        <w:tc>
          <w:tcPr>
            <w:tcW w:w="279" w:type="pct"/>
            <w:gridSpan w:val="2"/>
            <w:vAlign w:val="center"/>
          </w:tcPr>
          <w:p w14:paraId="1B4E2816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49 101,50</w:t>
            </w:r>
          </w:p>
        </w:tc>
        <w:tc>
          <w:tcPr>
            <w:tcW w:w="287" w:type="pct"/>
            <w:gridSpan w:val="2"/>
            <w:vAlign w:val="center"/>
          </w:tcPr>
          <w:p w14:paraId="2064A43E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49 101,50</w:t>
            </w:r>
          </w:p>
        </w:tc>
        <w:tc>
          <w:tcPr>
            <w:tcW w:w="373" w:type="pct"/>
          </w:tcPr>
          <w:p w14:paraId="4FFDA69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36C1E10" w14:textId="77777777" w:rsidTr="007A6B97">
        <w:trPr>
          <w:trHeight w:val="113"/>
          <w:jc w:val="center"/>
        </w:trPr>
        <w:tc>
          <w:tcPr>
            <w:tcW w:w="210" w:type="pct"/>
          </w:tcPr>
          <w:p w14:paraId="3C59EECF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12B3D5C" w14:textId="77777777" w:rsidR="00A43E1A" w:rsidRPr="00481746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17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52DDDB2C" w14:textId="77777777" w:rsidR="00A43E1A" w:rsidRPr="00481746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42DFE47" w14:textId="77777777" w:rsidR="00A43E1A" w:rsidRPr="003822FB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51 289,30</w:t>
            </w:r>
          </w:p>
        </w:tc>
        <w:tc>
          <w:tcPr>
            <w:tcW w:w="325" w:type="pct"/>
            <w:vAlign w:val="center"/>
          </w:tcPr>
          <w:p w14:paraId="1380B4B9" w14:textId="77777777" w:rsidR="00A43E1A" w:rsidRPr="003822FB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8 350,00</w:t>
            </w:r>
          </w:p>
        </w:tc>
        <w:tc>
          <w:tcPr>
            <w:tcW w:w="344" w:type="pct"/>
            <w:vAlign w:val="center"/>
          </w:tcPr>
          <w:p w14:paraId="4BA1E942" w14:textId="77777777" w:rsidR="00A43E1A" w:rsidRPr="003822FB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6 944,70</w:t>
            </w:r>
          </w:p>
        </w:tc>
        <w:tc>
          <w:tcPr>
            <w:tcW w:w="306" w:type="pct"/>
            <w:vAlign w:val="center"/>
          </w:tcPr>
          <w:p w14:paraId="1D7E70D4" w14:textId="77777777" w:rsidR="00A43E1A" w:rsidRPr="003822FB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8 569,60</w:t>
            </w:r>
          </w:p>
        </w:tc>
        <w:tc>
          <w:tcPr>
            <w:tcW w:w="306" w:type="pct"/>
            <w:vAlign w:val="center"/>
          </w:tcPr>
          <w:p w14:paraId="16BB456B" w14:textId="77777777" w:rsidR="00A43E1A" w:rsidRPr="003822FB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6 030,00</w:t>
            </w:r>
          </w:p>
        </w:tc>
        <w:tc>
          <w:tcPr>
            <w:tcW w:w="333" w:type="pct"/>
            <w:vAlign w:val="center"/>
          </w:tcPr>
          <w:p w14:paraId="2962C987" w14:textId="77777777" w:rsidR="00A43E1A" w:rsidRPr="003822FB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6 675,00</w:t>
            </w:r>
          </w:p>
        </w:tc>
        <w:tc>
          <w:tcPr>
            <w:tcW w:w="338" w:type="pct"/>
            <w:vAlign w:val="center"/>
          </w:tcPr>
          <w:p w14:paraId="4DDA0799" w14:textId="77777777" w:rsidR="00A43E1A" w:rsidRPr="003822FB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324" w:type="pct"/>
            <w:vAlign w:val="center"/>
          </w:tcPr>
          <w:p w14:paraId="40626454" w14:textId="77777777" w:rsidR="00A43E1A" w:rsidRPr="003822FB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3 680,00</w:t>
            </w:r>
          </w:p>
        </w:tc>
        <w:tc>
          <w:tcPr>
            <w:tcW w:w="279" w:type="pct"/>
            <w:gridSpan w:val="2"/>
            <w:vAlign w:val="center"/>
          </w:tcPr>
          <w:p w14:paraId="19AFCC00" w14:textId="77777777" w:rsidR="00A43E1A" w:rsidRPr="003822FB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3 680</w:t>
            </w: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87" w:type="pct"/>
            <w:gridSpan w:val="2"/>
            <w:vAlign w:val="center"/>
          </w:tcPr>
          <w:p w14:paraId="0831DB8B" w14:textId="77777777" w:rsidR="00A43E1A" w:rsidRPr="003822FB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3 680</w:t>
            </w:r>
            <w:r w:rsidRPr="003822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73" w:type="pct"/>
          </w:tcPr>
          <w:p w14:paraId="7BC0182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47053660" w14:textId="77777777" w:rsidTr="007A6B97">
        <w:trPr>
          <w:trHeight w:val="113"/>
          <w:jc w:val="center"/>
        </w:trPr>
        <w:tc>
          <w:tcPr>
            <w:tcW w:w="210" w:type="pct"/>
          </w:tcPr>
          <w:p w14:paraId="35CA09C7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2E5F973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6. Организация деятельности муниципальных учреждений дополнительного образования в сфере культуры, всего, из них:</w:t>
            </w:r>
          </w:p>
        </w:tc>
        <w:tc>
          <w:tcPr>
            <w:tcW w:w="411" w:type="pct"/>
            <w:vAlign w:val="center"/>
          </w:tcPr>
          <w:p w14:paraId="6B9F88A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24AE46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429 441,30</w:t>
            </w:r>
          </w:p>
        </w:tc>
        <w:tc>
          <w:tcPr>
            <w:tcW w:w="325" w:type="pct"/>
            <w:vAlign w:val="center"/>
          </w:tcPr>
          <w:p w14:paraId="6E2A47C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65 833,00</w:t>
            </w:r>
          </w:p>
        </w:tc>
        <w:tc>
          <w:tcPr>
            <w:tcW w:w="344" w:type="pct"/>
            <w:vAlign w:val="center"/>
          </w:tcPr>
          <w:p w14:paraId="67103B6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39 805,30</w:t>
            </w:r>
          </w:p>
        </w:tc>
        <w:tc>
          <w:tcPr>
            <w:tcW w:w="306" w:type="pct"/>
            <w:vAlign w:val="center"/>
          </w:tcPr>
          <w:p w14:paraId="74C42C3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39 101,00</w:t>
            </w:r>
          </w:p>
        </w:tc>
        <w:tc>
          <w:tcPr>
            <w:tcW w:w="306" w:type="pct"/>
            <w:vAlign w:val="center"/>
          </w:tcPr>
          <w:p w14:paraId="24E2457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333" w:type="pct"/>
            <w:vAlign w:val="center"/>
          </w:tcPr>
          <w:p w14:paraId="178F419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44 769,30</w:t>
            </w:r>
          </w:p>
        </w:tc>
        <w:tc>
          <w:tcPr>
            <w:tcW w:w="338" w:type="pct"/>
            <w:vAlign w:val="center"/>
          </w:tcPr>
          <w:p w14:paraId="6DD41E8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49 297,00</w:t>
            </w:r>
          </w:p>
        </w:tc>
        <w:tc>
          <w:tcPr>
            <w:tcW w:w="324" w:type="pct"/>
            <w:vAlign w:val="center"/>
          </w:tcPr>
          <w:p w14:paraId="7DA36D9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50 092,40</w:t>
            </w:r>
          </w:p>
        </w:tc>
        <w:tc>
          <w:tcPr>
            <w:tcW w:w="279" w:type="pct"/>
            <w:gridSpan w:val="2"/>
            <w:vAlign w:val="center"/>
          </w:tcPr>
          <w:p w14:paraId="01AF35C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51 038,6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gridSpan w:val="2"/>
            <w:vAlign w:val="center"/>
          </w:tcPr>
          <w:p w14:paraId="39AE247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51 038,6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73" w:type="pct"/>
            <w:vAlign w:val="center"/>
          </w:tcPr>
          <w:p w14:paraId="68BA1D5C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1.1.1.16-1.1.1.19, 2.2.3.1-2.2.3.6, 2.2.4.2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 xml:space="preserve">(17, 18, 19, 20, 21, 22, 26, 27, 28, 29, </w:t>
            </w:r>
            <w:r w:rsidRPr="008014BF">
              <w:rPr>
                <w:color w:val="000000"/>
                <w:sz w:val="18"/>
                <w:szCs w:val="18"/>
              </w:rPr>
              <w:lastRenderedPageBreak/>
              <w:t>30)</w:t>
            </w:r>
          </w:p>
        </w:tc>
      </w:tr>
      <w:tr w:rsidR="00A43E1A" w:rsidRPr="008014BF" w14:paraId="0814321B" w14:textId="77777777" w:rsidTr="007A6B97">
        <w:trPr>
          <w:trHeight w:val="113"/>
          <w:jc w:val="center"/>
        </w:trPr>
        <w:tc>
          <w:tcPr>
            <w:tcW w:w="210" w:type="pct"/>
          </w:tcPr>
          <w:p w14:paraId="2E03E68E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6B09BB7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2052BC4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10DF93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01E6B6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A0B1FA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7C9AC8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EEC514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AF68D9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FA1FB2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442CA3D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F9744E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93C2AA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43D8B4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BF1278E" w14:textId="77777777" w:rsidTr="007A6B97">
        <w:trPr>
          <w:trHeight w:val="113"/>
          <w:jc w:val="center"/>
        </w:trPr>
        <w:tc>
          <w:tcPr>
            <w:tcW w:w="210" w:type="pct"/>
          </w:tcPr>
          <w:p w14:paraId="09D2E218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A38739A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62B7E6A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419BEA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AB33EB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97ADC7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96861C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47AD62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77629A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B28A7D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1BB911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3BACD6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066569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11489A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036B4EFC" w14:textId="77777777" w:rsidTr="007A6B97">
        <w:trPr>
          <w:trHeight w:val="113"/>
          <w:jc w:val="center"/>
        </w:trPr>
        <w:tc>
          <w:tcPr>
            <w:tcW w:w="210" w:type="pct"/>
          </w:tcPr>
          <w:p w14:paraId="0D87374C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76127BE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053E624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54D888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378 152,00</w:t>
            </w:r>
          </w:p>
        </w:tc>
        <w:tc>
          <w:tcPr>
            <w:tcW w:w="325" w:type="pct"/>
            <w:vAlign w:val="center"/>
          </w:tcPr>
          <w:p w14:paraId="4A7C50A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57 483,00</w:t>
            </w:r>
          </w:p>
        </w:tc>
        <w:tc>
          <w:tcPr>
            <w:tcW w:w="344" w:type="pct"/>
            <w:vAlign w:val="center"/>
          </w:tcPr>
          <w:p w14:paraId="1E2E0E4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32 860,60</w:t>
            </w:r>
          </w:p>
        </w:tc>
        <w:tc>
          <w:tcPr>
            <w:tcW w:w="306" w:type="pct"/>
            <w:vAlign w:val="center"/>
          </w:tcPr>
          <w:p w14:paraId="67E7635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30 531,40</w:t>
            </w:r>
          </w:p>
        </w:tc>
        <w:tc>
          <w:tcPr>
            <w:tcW w:w="306" w:type="pct"/>
            <w:vAlign w:val="center"/>
          </w:tcPr>
          <w:p w14:paraId="32DA990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32 436,10</w:t>
            </w:r>
          </w:p>
        </w:tc>
        <w:tc>
          <w:tcPr>
            <w:tcW w:w="333" w:type="pct"/>
            <w:vAlign w:val="center"/>
          </w:tcPr>
          <w:p w14:paraId="072DA9F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38 094,30</w:t>
            </w:r>
          </w:p>
        </w:tc>
        <w:tc>
          <w:tcPr>
            <w:tcW w:w="338" w:type="pct"/>
            <w:vAlign w:val="center"/>
          </w:tcPr>
          <w:p w14:paraId="7DDF1FD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45 617,00</w:t>
            </w:r>
          </w:p>
        </w:tc>
        <w:tc>
          <w:tcPr>
            <w:tcW w:w="324" w:type="pct"/>
            <w:vAlign w:val="center"/>
          </w:tcPr>
          <w:p w14:paraId="73D50EC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46 412,40</w:t>
            </w:r>
          </w:p>
        </w:tc>
        <w:tc>
          <w:tcPr>
            <w:tcW w:w="279" w:type="pct"/>
            <w:gridSpan w:val="2"/>
            <w:vAlign w:val="center"/>
          </w:tcPr>
          <w:p w14:paraId="4FA612B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47 358,60</w:t>
            </w:r>
          </w:p>
        </w:tc>
        <w:tc>
          <w:tcPr>
            <w:tcW w:w="287" w:type="pct"/>
            <w:gridSpan w:val="2"/>
            <w:vAlign w:val="center"/>
          </w:tcPr>
          <w:p w14:paraId="31289F2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47 358,60</w:t>
            </w:r>
          </w:p>
        </w:tc>
        <w:tc>
          <w:tcPr>
            <w:tcW w:w="373" w:type="pct"/>
          </w:tcPr>
          <w:p w14:paraId="7E6F004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23503195" w14:textId="77777777" w:rsidTr="007A6B97">
        <w:trPr>
          <w:trHeight w:val="113"/>
          <w:jc w:val="center"/>
        </w:trPr>
        <w:tc>
          <w:tcPr>
            <w:tcW w:w="210" w:type="pct"/>
          </w:tcPr>
          <w:p w14:paraId="46C1D843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5925D75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2B18003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2CBEB2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51 289,30</w:t>
            </w:r>
          </w:p>
        </w:tc>
        <w:tc>
          <w:tcPr>
            <w:tcW w:w="325" w:type="pct"/>
            <w:vAlign w:val="center"/>
          </w:tcPr>
          <w:p w14:paraId="74084BF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8 350,00</w:t>
            </w:r>
          </w:p>
        </w:tc>
        <w:tc>
          <w:tcPr>
            <w:tcW w:w="344" w:type="pct"/>
            <w:vAlign w:val="center"/>
          </w:tcPr>
          <w:p w14:paraId="7D565F8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6 944,70</w:t>
            </w:r>
          </w:p>
        </w:tc>
        <w:tc>
          <w:tcPr>
            <w:tcW w:w="306" w:type="pct"/>
            <w:vAlign w:val="center"/>
          </w:tcPr>
          <w:p w14:paraId="759B84F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8 569,60</w:t>
            </w:r>
          </w:p>
        </w:tc>
        <w:tc>
          <w:tcPr>
            <w:tcW w:w="306" w:type="pct"/>
            <w:vAlign w:val="center"/>
          </w:tcPr>
          <w:p w14:paraId="6A4A2B7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6 030,00</w:t>
            </w:r>
          </w:p>
        </w:tc>
        <w:tc>
          <w:tcPr>
            <w:tcW w:w="333" w:type="pct"/>
            <w:vAlign w:val="center"/>
          </w:tcPr>
          <w:p w14:paraId="3A714AD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6 675,00</w:t>
            </w:r>
          </w:p>
        </w:tc>
        <w:tc>
          <w:tcPr>
            <w:tcW w:w="338" w:type="pct"/>
            <w:vAlign w:val="center"/>
          </w:tcPr>
          <w:p w14:paraId="275019A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324" w:type="pct"/>
            <w:vAlign w:val="center"/>
          </w:tcPr>
          <w:p w14:paraId="46F5F55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279" w:type="pct"/>
            <w:gridSpan w:val="2"/>
            <w:vAlign w:val="center"/>
          </w:tcPr>
          <w:p w14:paraId="64D0D46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287" w:type="pct"/>
            <w:gridSpan w:val="2"/>
            <w:vAlign w:val="center"/>
          </w:tcPr>
          <w:p w14:paraId="3A7070A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3 680,00</w:t>
            </w:r>
          </w:p>
        </w:tc>
        <w:tc>
          <w:tcPr>
            <w:tcW w:w="373" w:type="pct"/>
          </w:tcPr>
          <w:p w14:paraId="069F2B6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2FA7F61A" w14:textId="77777777" w:rsidTr="007A6B97">
        <w:trPr>
          <w:trHeight w:val="113"/>
          <w:jc w:val="center"/>
        </w:trPr>
        <w:tc>
          <w:tcPr>
            <w:tcW w:w="210" w:type="pct"/>
          </w:tcPr>
          <w:p w14:paraId="568AF8F2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C7D3142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7. Организация проведения капитальных и текущих ремонтов муниципальных учреждений дополнительного образования в сфере культуры, приведение в соответствие с требованиями норм пожарной безопасности и санитарного законодательства, всего, из них:</w:t>
            </w:r>
          </w:p>
        </w:tc>
        <w:tc>
          <w:tcPr>
            <w:tcW w:w="411" w:type="pct"/>
            <w:vAlign w:val="center"/>
          </w:tcPr>
          <w:p w14:paraId="59D7868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C516CF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5 054,50</w:t>
            </w:r>
          </w:p>
        </w:tc>
        <w:tc>
          <w:tcPr>
            <w:tcW w:w="325" w:type="pct"/>
            <w:vAlign w:val="center"/>
          </w:tcPr>
          <w:p w14:paraId="1ACE443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1 777,30</w:t>
            </w:r>
          </w:p>
        </w:tc>
        <w:tc>
          <w:tcPr>
            <w:tcW w:w="344" w:type="pct"/>
            <w:vAlign w:val="center"/>
          </w:tcPr>
          <w:p w14:paraId="761B5E1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1 668,40</w:t>
            </w:r>
          </w:p>
        </w:tc>
        <w:tc>
          <w:tcPr>
            <w:tcW w:w="306" w:type="pct"/>
            <w:vAlign w:val="center"/>
          </w:tcPr>
          <w:p w14:paraId="12F6C64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682,10</w:t>
            </w:r>
          </w:p>
        </w:tc>
        <w:tc>
          <w:tcPr>
            <w:tcW w:w="306" w:type="pct"/>
            <w:vAlign w:val="center"/>
          </w:tcPr>
          <w:p w14:paraId="20220EF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190,20</w:t>
            </w:r>
          </w:p>
        </w:tc>
        <w:tc>
          <w:tcPr>
            <w:tcW w:w="333" w:type="pct"/>
            <w:vAlign w:val="center"/>
          </w:tcPr>
          <w:p w14:paraId="55A55D9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736,50</w:t>
            </w:r>
          </w:p>
        </w:tc>
        <w:tc>
          <w:tcPr>
            <w:tcW w:w="338" w:type="pct"/>
            <w:vAlign w:val="center"/>
          </w:tcPr>
          <w:p w14:paraId="440462B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74BDFC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4D55C5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845521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166B5BA8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2.2.3.5-2.2.3.6, 2.2.3.9-2.2.3.10</w:t>
            </w:r>
            <w:r>
              <w:rPr>
                <w:color w:val="000000"/>
                <w:sz w:val="18"/>
                <w:szCs w:val="18"/>
              </w:rPr>
              <w:t xml:space="preserve">, 2.2.3.12 -2.2.3.13, 1.1.1.28 </w:t>
            </w:r>
            <w:r w:rsidRPr="008014BF">
              <w:rPr>
                <w:color w:val="000000"/>
                <w:sz w:val="18"/>
                <w:szCs w:val="18"/>
              </w:rPr>
              <w:t>(21, 22, 36, 37</w:t>
            </w:r>
            <w:r>
              <w:rPr>
                <w:color w:val="000000"/>
                <w:sz w:val="18"/>
                <w:szCs w:val="18"/>
              </w:rPr>
              <w:t>, 44, 45, 46</w:t>
            </w:r>
            <w:r w:rsidRPr="008014BF">
              <w:rPr>
                <w:color w:val="000000"/>
                <w:sz w:val="18"/>
                <w:szCs w:val="18"/>
              </w:rPr>
              <w:t>)</w:t>
            </w:r>
          </w:p>
        </w:tc>
      </w:tr>
      <w:tr w:rsidR="00A43E1A" w:rsidRPr="008014BF" w14:paraId="4F92422C" w14:textId="77777777" w:rsidTr="007A6B97">
        <w:trPr>
          <w:trHeight w:val="113"/>
          <w:jc w:val="center"/>
        </w:trPr>
        <w:tc>
          <w:tcPr>
            <w:tcW w:w="210" w:type="pct"/>
          </w:tcPr>
          <w:p w14:paraId="59991484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0B4FA52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19F40AF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2562E4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F3B281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B7F198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603626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AE1F34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93E2AE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0FFD5F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1C0A24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61F2CB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503C3B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C78564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5B366801" w14:textId="77777777" w:rsidTr="007A6B97">
        <w:trPr>
          <w:trHeight w:val="113"/>
          <w:jc w:val="center"/>
        </w:trPr>
        <w:tc>
          <w:tcPr>
            <w:tcW w:w="210" w:type="pct"/>
          </w:tcPr>
          <w:p w14:paraId="39017929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891F84F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62EF9D1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D69F2D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494FAA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26040B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19E9B5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CBA5F0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4DC642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5FA6F5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38DB07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DB7EC5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3F1E1E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173314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279F321C" w14:textId="77777777" w:rsidTr="007A6B97">
        <w:trPr>
          <w:trHeight w:val="113"/>
          <w:jc w:val="center"/>
        </w:trPr>
        <w:tc>
          <w:tcPr>
            <w:tcW w:w="210" w:type="pct"/>
          </w:tcPr>
          <w:p w14:paraId="5140C7D4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D3EE536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30EC104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B38339A" w14:textId="77777777" w:rsidR="00A43E1A" w:rsidRPr="006E4F74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5 054,50</w:t>
            </w:r>
          </w:p>
        </w:tc>
        <w:tc>
          <w:tcPr>
            <w:tcW w:w="325" w:type="pct"/>
            <w:vAlign w:val="center"/>
          </w:tcPr>
          <w:p w14:paraId="6620784E" w14:textId="77777777" w:rsidR="00A43E1A" w:rsidRPr="006E4F74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1 777,30</w:t>
            </w:r>
          </w:p>
        </w:tc>
        <w:tc>
          <w:tcPr>
            <w:tcW w:w="344" w:type="pct"/>
            <w:vAlign w:val="center"/>
          </w:tcPr>
          <w:p w14:paraId="06B42EC4" w14:textId="77777777" w:rsidR="00A43E1A" w:rsidRPr="006E4F74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1 668,40</w:t>
            </w:r>
          </w:p>
        </w:tc>
        <w:tc>
          <w:tcPr>
            <w:tcW w:w="306" w:type="pct"/>
            <w:vAlign w:val="center"/>
          </w:tcPr>
          <w:p w14:paraId="4972D44B" w14:textId="77777777" w:rsidR="00A43E1A" w:rsidRPr="006E4F74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682,10</w:t>
            </w:r>
          </w:p>
        </w:tc>
        <w:tc>
          <w:tcPr>
            <w:tcW w:w="306" w:type="pct"/>
            <w:vAlign w:val="center"/>
          </w:tcPr>
          <w:p w14:paraId="554718D6" w14:textId="77777777" w:rsidR="00A43E1A" w:rsidRPr="006E4F74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190,20</w:t>
            </w:r>
          </w:p>
        </w:tc>
        <w:tc>
          <w:tcPr>
            <w:tcW w:w="333" w:type="pct"/>
            <w:vAlign w:val="center"/>
          </w:tcPr>
          <w:p w14:paraId="2390B08C" w14:textId="77777777" w:rsidR="00A43E1A" w:rsidRPr="006E4F74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736,50</w:t>
            </w:r>
          </w:p>
        </w:tc>
        <w:tc>
          <w:tcPr>
            <w:tcW w:w="338" w:type="pct"/>
            <w:vAlign w:val="center"/>
          </w:tcPr>
          <w:p w14:paraId="00D1A66E" w14:textId="77777777" w:rsidR="00A43E1A" w:rsidRPr="006E4F74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5EA8CF3" w14:textId="77777777" w:rsidR="00A43E1A" w:rsidRPr="006E4F74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22E0898" w14:textId="77777777" w:rsidR="00A43E1A" w:rsidRPr="006E4F74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B0C64AE" w14:textId="77777777" w:rsidR="00A43E1A" w:rsidRPr="006E4F74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4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57F16E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412D8A7C" w14:textId="77777777" w:rsidTr="007A6B97">
        <w:trPr>
          <w:trHeight w:val="113"/>
          <w:jc w:val="center"/>
        </w:trPr>
        <w:tc>
          <w:tcPr>
            <w:tcW w:w="210" w:type="pct"/>
          </w:tcPr>
          <w:p w14:paraId="21522814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7D83AD0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6D553C9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A015BF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13121A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4E54CF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BC7D57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C54EF6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1710C9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8FD1CA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142038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C8EDE8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FFB1A7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F32F6A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7C898C4" w14:textId="77777777" w:rsidTr="007A6B97">
        <w:trPr>
          <w:trHeight w:val="113"/>
          <w:jc w:val="center"/>
        </w:trPr>
        <w:tc>
          <w:tcPr>
            <w:tcW w:w="210" w:type="pct"/>
          </w:tcPr>
          <w:p w14:paraId="0B268FC4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1660813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8. Укрепление материально - технической базы муниципальных учреждений дополнительного образования в сфере культуры, всего, из них:</w:t>
            </w:r>
          </w:p>
        </w:tc>
        <w:tc>
          <w:tcPr>
            <w:tcW w:w="411" w:type="pct"/>
            <w:vAlign w:val="center"/>
          </w:tcPr>
          <w:p w14:paraId="2250B1B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CBFB4F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810,40</w:t>
            </w:r>
          </w:p>
        </w:tc>
        <w:tc>
          <w:tcPr>
            <w:tcW w:w="325" w:type="pct"/>
            <w:vAlign w:val="center"/>
          </w:tcPr>
          <w:p w14:paraId="318F4E7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810,40</w:t>
            </w:r>
          </w:p>
        </w:tc>
        <w:tc>
          <w:tcPr>
            <w:tcW w:w="344" w:type="pct"/>
            <w:vAlign w:val="center"/>
          </w:tcPr>
          <w:p w14:paraId="61C2DF8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C075C1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164FB2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A04F43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B19E06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AC1F9D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E9AE96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7F8D9A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10C2AF37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1.1.1.16, 2.2.3.1-2.2.3.6</w:t>
            </w:r>
            <w:r>
              <w:rPr>
                <w:sz w:val="18"/>
                <w:szCs w:val="18"/>
              </w:rPr>
              <w:t xml:space="preserve"> </w:t>
            </w:r>
            <w:r w:rsidRPr="008014BF">
              <w:rPr>
                <w:sz w:val="18"/>
                <w:szCs w:val="18"/>
              </w:rPr>
              <w:t>(17, 18, 19, 20, 21, 22, 26)</w:t>
            </w:r>
          </w:p>
        </w:tc>
      </w:tr>
      <w:tr w:rsidR="00A43E1A" w:rsidRPr="008014BF" w14:paraId="7BCCDCFB" w14:textId="77777777" w:rsidTr="007A6B97">
        <w:trPr>
          <w:trHeight w:val="113"/>
          <w:jc w:val="center"/>
        </w:trPr>
        <w:tc>
          <w:tcPr>
            <w:tcW w:w="210" w:type="pct"/>
          </w:tcPr>
          <w:p w14:paraId="05994B22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4E4061B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1ACB20D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DB7823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40B54F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1C7719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B5E140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333771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86D3ED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210BDD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750862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73748D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EF2C65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2B0983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3AA5248B" w14:textId="77777777" w:rsidTr="007A6B97">
        <w:trPr>
          <w:trHeight w:val="113"/>
          <w:jc w:val="center"/>
        </w:trPr>
        <w:tc>
          <w:tcPr>
            <w:tcW w:w="210" w:type="pct"/>
          </w:tcPr>
          <w:p w14:paraId="7D468962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6116CB7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3584628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2C58C4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FA4079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2C5013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ACCFD3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51A029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1E220C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B0FC4B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46FB4FB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22DFD2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95529D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333F0A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E3588A4" w14:textId="77777777" w:rsidTr="007A6B97">
        <w:trPr>
          <w:trHeight w:val="113"/>
          <w:jc w:val="center"/>
        </w:trPr>
        <w:tc>
          <w:tcPr>
            <w:tcW w:w="210" w:type="pct"/>
          </w:tcPr>
          <w:p w14:paraId="6C77C076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91F5226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519F493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6C8421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810,40</w:t>
            </w:r>
          </w:p>
        </w:tc>
        <w:tc>
          <w:tcPr>
            <w:tcW w:w="325" w:type="pct"/>
            <w:vAlign w:val="center"/>
          </w:tcPr>
          <w:p w14:paraId="2B9BF29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810,40</w:t>
            </w:r>
          </w:p>
        </w:tc>
        <w:tc>
          <w:tcPr>
            <w:tcW w:w="344" w:type="pct"/>
            <w:vAlign w:val="center"/>
          </w:tcPr>
          <w:p w14:paraId="18B5CE2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1B2F62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99A084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53CDBB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AC5FDB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8A2D6C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A15875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6F5537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C90E88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46E64CD4" w14:textId="77777777" w:rsidTr="007A6B97">
        <w:trPr>
          <w:trHeight w:val="113"/>
          <w:jc w:val="center"/>
        </w:trPr>
        <w:tc>
          <w:tcPr>
            <w:tcW w:w="210" w:type="pct"/>
          </w:tcPr>
          <w:p w14:paraId="06C7D040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A8CE478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4A25926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E6F60B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1DD8B9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B41148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ABD050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077187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3F354A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903F51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7DF674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08AC1E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63E698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36438D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05BDB273" w14:textId="77777777" w:rsidTr="007A6B97">
        <w:trPr>
          <w:trHeight w:val="113"/>
          <w:jc w:val="center"/>
        </w:trPr>
        <w:tc>
          <w:tcPr>
            <w:tcW w:w="210" w:type="pct"/>
          </w:tcPr>
          <w:p w14:paraId="0C1E32FE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D96E2CE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9. Мероприятия, направленные на повышение безопасности учреждений дополнительного образования сферы культуры, всего, из них:</w:t>
            </w:r>
          </w:p>
        </w:tc>
        <w:tc>
          <w:tcPr>
            <w:tcW w:w="411" w:type="pct"/>
            <w:vAlign w:val="center"/>
          </w:tcPr>
          <w:p w14:paraId="2088034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CF3949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12 229,00</w:t>
            </w:r>
          </w:p>
        </w:tc>
        <w:tc>
          <w:tcPr>
            <w:tcW w:w="325" w:type="pct"/>
            <w:vAlign w:val="center"/>
          </w:tcPr>
          <w:p w14:paraId="479822B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279D49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6DCE76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1 544,00</w:t>
            </w:r>
          </w:p>
        </w:tc>
        <w:tc>
          <w:tcPr>
            <w:tcW w:w="306" w:type="pct"/>
            <w:vAlign w:val="center"/>
          </w:tcPr>
          <w:p w14:paraId="63A6A97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1 380,50</w:t>
            </w:r>
          </w:p>
        </w:tc>
        <w:tc>
          <w:tcPr>
            <w:tcW w:w="333" w:type="pct"/>
            <w:vAlign w:val="center"/>
          </w:tcPr>
          <w:p w14:paraId="0BBF4F6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2 332,90</w:t>
            </w:r>
          </w:p>
        </w:tc>
        <w:tc>
          <w:tcPr>
            <w:tcW w:w="338" w:type="pct"/>
            <w:vAlign w:val="center"/>
          </w:tcPr>
          <w:p w14:paraId="45553BB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1 742,90</w:t>
            </w:r>
          </w:p>
        </w:tc>
        <w:tc>
          <w:tcPr>
            <w:tcW w:w="324" w:type="pct"/>
            <w:vAlign w:val="center"/>
          </w:tcPr>
          <w:p w14:paraId="71DFCE0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1 742,90</w:t>
            </w:r>
          </w:p>
        </w:tc>
        <w:tc>
          <w:tcPr>
            <w:tcW w:w="279" w:type="pct"/>
            <w:gridSpan w:val="2"/>
            <w:vAlign w:val="center"/>
          </w:tcPr>
          <w:p w14:paraId="31EF4BB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1 742,9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gridSpan w:val="2"/>
            <w:vAlign w:val="center"/>
          </w:tcPr>
          <w:p w14:paraId="44378FD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1 742,9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73" w:type="pct"/>
            <w:vAlign w:val="center"/>
          </w:tcPr>
          <w:p w14:paraId="22969422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2.2.3.1-2.2.3.6., 2.2.3.8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>(17, 18, 19, 20, 21, 22, 32)</w:t>
            </w:r>
          </w:p>
        </w:tc>
      </w:tr>
      <w:tr w:rsidR="00A43E1A" w:rsidRPr="008014BF" w14:paraId="6ABAB0D4" w14:textId="77777777" w:rsidTr="007A6B97">
        <w:trPr>
          <w:trHeight w:val="113"/>
          <w:jc w:val="center"/>
        </w:trPr>
        <w:tc>
          <w:tcPr>
            <w:tcW w:w="210" w:type="pct"/>
          </w:tcPr>
          <w:p w14:paraId="59738DF0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11917D0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7AB3686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FB9B34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21E8B1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8CBFB2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46FE22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3441F8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77B4A3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FDA688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8E919B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18CB2C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DB2B38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B9E80A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57C0CC43" w14:textId="77777777" w:rsidTr="007A6B97">
        <w:trPr>
          <w:trHeight w:val="113"/>
          <w:jc w:val="center"/>
        </w:trPr>
        <w:tc>
          <w:tcPr>
            <w:tcW w:w="210" w:type="pct"/>
          </w:tcPr>
          <w:p w14:paraId="171EA244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D43B7BD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79EC878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217426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15AF12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8E19A6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1ECD48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5A235F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AFCB5A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BD24DC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DFE409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E00489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BED354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622952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ADE9996" w14:textId="77777777" w:rsidTr="007A6B97">
        <w:trPr>
          <w:trHeight w:val="113"/>
          <w:jc w:val="center"/>
        </w:trPr>
        <w:tc>
          <w:tcPr>
            <w:tcW w:w="210" w:type="pct"/>
          </w:tcPr>
          <w:p w14:paraId="1A69110A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BBF7949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0B9CB86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65AAA20" w14:textId="77777777" w:rsidR="00A43E1A" w:rsidRPr="006A1A2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12 229,00</w:t>
            </w:r>
          </w:p>
        </w:tc>
        <w:tc>
          <w:tcPr>
            <w:tcW w:w="325" w:type="pct"/>
            <w:vAlign w:val="center"/>
          </w:tcPr>
          <w:p w14:paraId="2F3D4047" w14:textId="77777777" w:rsidR="00A43E1A" w:rsidRPr="006A1A2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1A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BD7B58A" w14:textId="77777777" w:rsidR="00A43E1A" w:rsidRPr="006A1A2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1A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D5C4F7D" w14:textId="77777777" w:rsidR="00A43E1A" w:rsidRPr="006A1A2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A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1 544,00</w:t>
            </w:r>
          </w:p>
        </w:tc>
        <w:tc>
          <w:tcPr>
            <w:tcW w:w="306" w:type="pct"/>
            <w:vAlign w:val="center"/>
          </w:tcPr>
          <w:p w14:paraId="59625EE0" w14:textId="77777777" w:rsidR="00A43E1A" w:rsidRPr="006A1A2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A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1 380,50</w:t>
            </w:r>
          </w:p>
        </w:tc>
        <w:tc>
          <w:tcPr>
            <w:tcW w:w="333" w:type="pct"/>
            <w:vAlign w:val="center"/>
          </w:tcPr>
          <w:p w14:paraId="2DDEA9F1" w14:textId="77777777" w:rsidR="00A43E1A" w:rsidRPr="006A1A2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A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332,90</w:t>
            </w:r>
          </w:p>
        </w:tc>
        <w:tc>
          <w:tcPr>
            <w:tcW w:w="338" w:type="pct"/>
            <w:vAlign w:val="center"/>
          </w:tcPr>
          <w:p w14:paraId="522A51F9" w14:textId="77777777" w:rsidR="00A43E1A" w:rsidRPr="006A1A2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1 742,90</w:t>
            </w:r>
          </w:p>
        </w:tc>
        <w:tc>
          <w:tcPr>
            <w:tcW w:w="324" w:type="pct"/>
            <w:vAlign w:val="center"/>
          </w:tcPr>
          <w:p w14:paraId="3C97ABFA" w14:textId="77777777" w:rsidR="00A43E1A" w:rsidRPr="006A1A2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1 742,90</w:t>
            </w:r>
          </w:p>
        </w:tc>
        <w:tc>
          <w:tcPr>
            <w:tcW w:w="279" w:type="pct"/>
            <w:gridSpan w:val="2"/>
            <w:vAlign w:val="center"/>
          </w:tcPr>
          <w:p w14:paraId="21AD6C97" w14:textId="77777777" w:rsidR="00A43E1A" w:rsidRPr="006A1A2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1 742,90</w:t>
            </w:r>
          </w:p>
        </w:tc>
        <w:tc>
          <w:tcPr>
            <w:tcW w:w="287" w:type="pct"/>
            <w:gridSpan w:val="2"/>
            <w:vAlign w:val="center"/>
          </w:tcPr>
          <w:p w14:paraId="152B9D5F" w14:textId="77777777" w:rsidR="00A43E1A" w:rsidRPr="006A1A2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1 742,90</w:t>
            </w:r>
          </w:p>
        </w:tc>
        <w:tc>
          <w:tcPr>
            <w:tcW w:w="373" w:type="pct"/>
          </w:tcPr>
          <w:p w14:paraId="4541080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593F517C" w14:textId="77777777" w:rsidTr="007A6B97">
        <w:trPr>
          <w:trHeight w:val="113"/>
          <w:jc w:val="center"/>
        </w:trPr>
        <w:tc>
          <w:tcPr>
            <w:tcW w:w="210" w:type="pct"/>
          </w:tcPr>
          <w:p w14:paraId="78B6F88A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E69B973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58FC393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F2C7F1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913D24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87771A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94F9E1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E706EF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A5E8DD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874583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4268C0B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7B5458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039363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DE1C49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4E8FDEE" w14:textId="77777777" w:rsidTr="007A6B97">
        <w:trPr>
          <w:trHeight w:val="113"/>
          <w:jc w:val="center"/>
        </w:trPr>
        <w:tc>
          <w:tcPr>
            <w:tcW w:w="210" w:type="pct"/>
          </w:tcPr>
          <w:p w14:paraId="6D25D54A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F747084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11. Оснащение муниципальных организаций дополнительного образования (детских школ искусств) музыкальными инструментами, оборудованием и учебными материалами, всего, из них:</w:t>
            </w:r>
          </w:p>
        </w:tc>
        <w:tc>
          <w:tcPr>
            <w:tcW w:w="411" w:type="pct"/>
            <w:vAlign w:val="center"/>
          </w:tcPr>
          <w:p w14:paraId="110D62E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9970CE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2D7F35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19EDAC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63C928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CCF58A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989F83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D04D44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D50E11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2D810C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607E7C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5853762A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2.2.3.1-2.2.3.6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>(17, 18, 19, 20, 21, 22)</w:t>
            </w:r>
          </w:p>
        </w:tc>
      </w:tr>
      <w:tr w:rsidR="00A43E1A" w:rsidRPr="008014BF" w14:paraId="1D493C8B" w14:textId="77777777" w:rsidTr="007A6B97">
        <w:trPr>
          <w:trHeight w:val="113"/>
          <w:jc w:val="center"/>
        </w:trPr>
        <w:tc>
          <w:tcPr>
            <w:tcW w:w="210" w:type="pct"/>
          </w:tcPr>
          <w:p w14:paraId="496250AD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BBDE60C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1F2F351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114D8A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7C8269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47DDB1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B4B69A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72048F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C9CE34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9C8250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E41A8F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7FC6F7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A4BF5C1" w14:textId="77777777" w:rsidR="00A43E1A" w:rsidRPr="008014BF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F1FAD5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7EF74EB5" w14:textId="77777777" w:rsidTr="007A6B97">
        <w:trPr>
          <w:trHeight w:val="113"/>
          <w:jc w:val="center"/>
        </w:trPr>
        <w:tc>
          <w:tcPr>
            <w:tcW w:w="210" w:type="pct"/>
          </w:tcPr>
          <w:p w14:paraId="1DA46FD9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8639905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2FF22FB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91CF2E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69F013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CFFC7C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BA0A4E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CE2994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C1EA8D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F3FD92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F79BA9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BF88A3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8DAA1B8" w14:textId="77777777" w:rsidR="00A43E1A" w:rsidRPr="008014BF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67AC57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CD91693" w14:textId="77777777" w:rsidTr="007A6B97">
        <w:trPr>
          <w:trHeight w:val="113"/>
          <w:jc w:val="center"/>
        </w:trPr>
        <w:tc>
          <w:tcPr>
            <w:tcW w:w="210" w:type="pct"/>
          </w:tcPr>
          <w:p w14:paraId="70937115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366323B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62A1E82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85447D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4558A0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09D16E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585102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CCABA9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865BCD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20ACA7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305235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728EB9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7E1C6EE" w14:textId="77777777" w:rsidR="00A43E1A" w:rsidRPr="008014BF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B998D9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7A20BDD2" w14:textId="77777777" w:rsidTr="007A6B97">
        <w:trPr>
          <w:trHeight w:val="113"/>
          <w:jc w:val="center"/>
        </w:trPr>
        <w:tc>
          <w:tcPr>
            <w:tcW w:w="210" w:type="pct"/>
          </w:tcPr>
          <w:p w14:paraId="4F43B488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371A8E9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6A69D4E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918744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A32D9D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BDC9AC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92A6D3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BAC447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ACBB4F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3EA4DD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EB9BA8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634A89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D33F4B4" w14:textId="77777777" w:rsidR="00A43E1A" w:rsidRPr="008014BF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D3F8D6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5E317833" w14:textId="77777777" w:rsidTr="007A6B97">
        <w:trPr>
          <w:trHeight w:val="113"/>
          <w:jc w:val="center"/>
        </w:trPr>
        <w:tc>
          <w:tcPr>
            <w:tcW w:w="210" w:type="pct"/>
          </w:tcPr>
          <w:p w14:paraId="551F28D5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76E63D9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12. Модернизация детских школ искусств путем проведения капитальных и текущих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ремонтов в зданиях и помещениях, в которых расположены детские школы искусств, всего, из них:</w:t>
            </w:r>
          </w:p>
        </w:tc>
        <w:tc>
          <w:tcPr>
            <w:tcW w:w="411" w:type="pct"/>
            <w:vAlign w:val="center"/>
          </w:tcPr>
          <w:p w14:paraId="50F947F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64A70D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2 810,30</w:t>
            </w:r>
          </w:p>
        </w:tc>
        <w:tc>
          <w:tcPr>
            <w:tcW w:w="325" w:type="pct"/>
            <w:vAlign w:val="center"/>
          </w:tcPr>
          <w:p w14:paraId="70D71AE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2 810,30</w:t>
            </w:r>
          </w:p>
        </w:tc>
        <w:tc>
          <w:tcPr>
            <w:tcW w:w="344" w:type="pct"/>
            <w:vAlign w:val="center"/>
          </w:tcPr>
          <w:p w14:paraId="0730F2D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BE17FA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4EBA13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E9533A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CEBFBC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42757F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466619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6B9D26B" w14:textId="77777777" w:rsidR="00A43E1A" w:rsidRPr="008014BF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21CA0513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color w:val="000000"/>
                <w:sz w:val="18"/>
                <w:szCs w:val="18"/>
              </w:rPr>
              <w:t>2.2.3.5.-2.2.2.6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color w:val="000000"/>
                <w:sz w:val="18"/>
                <w:szCs w:val="18"/>
              </w:rPr>
              <w:t>(21, 22)</w:t>
            </w:r>
          </w:p>
        </w:tc>
      </w:tr>
      <w:tr w:rsidR="00A43E1A" w:rsidRPr="008014BF" w14:paraId="10E587EE" w14:textId="77777777" w:rsidTr="007A6B97">
        <w:trPr>
          <w:trHeight w:val="113"/>
          <w:jc w:val="center"/>
        </w:trPr>
        <w:tc>
          <w:tcPr>
            <w:tcW w:w="210" w:type="pct"/>
          </w:tcPr>
          <w:p w14:paraId="2ADD359D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35E8FE5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5DC2FF1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CC0BFF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992345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8EDAE0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13997D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982B20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5F5773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4EC2E5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3B9E92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E31CC8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780A864" w14:textId="77777777" w:rsidR="00A43E1A" w:rsidRPr="008014BF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DC8F18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77C4B12" w14:textId="77777777" w:rsidTr="007A6B97">
        <w:trPr>
          <w:trHeight w:val="113"/>
          <w:jc w:val="center"/>
        </w:trPr>
        <w:tc>
          <w:tcPr>
            <w:tcW w:w="210" w:type="pct"/>
          </w:tcPr>
          <w:p w14:paraId="509C736D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D04FEC2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63AE0A0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6C2A4A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434524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645F21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4655D4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FB96A5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730EF0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B4FE46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2FAD24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B62063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A949789" w14:textId="77777777" w:rsidR="00A43E1A" w:rsidRPr="008014BF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18647C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75A7747" w14:textId="77777777" w:rsidTr="007A6B97">
        <w:trPr>
          <w:trHeight w:val="113"/>
          <w:jc w:val="center"/>
        </w:trPr>
        <w:tc>
          <w:tcPr>
            <w:tcW w:w="210" w:type="pct"/>
          </w:tcPr>
          <w:p w14:paraId="2658F112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D24F8DC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4E6BE80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CB1927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2 810,30</w:t>
            </w:r>
          </w:p>
        </w:tc>
        <w:tc>
          <w:tcPr>
            <w:tcW w:w="325" w:type="pct"/>
            <w:vAlign w:val="center"/>
          </w:tcPr>
          <w:p w14:paraId="634D8A7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2 810,30</w:t>
            </w:r>
          </w:p>
        </w:tc>
        <w:tc>
          <w:tcPr>
            <w:tcW w:w="344" w:type="pct"/>
            <w:vAlign w:val="center"/>
          </w:tcPr>
          <w:p w14:paraId="30C6EFB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AE8426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B488FB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9BD08B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404FE2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E97AAB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B7CE1F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0F545C1" w14:textId="77777777" w:rsidR="00A43E1A" w:rsidRPr="008014BF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C81B71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32BA489" w14:textId="77777777" w:rsidTr="007A6B97">
        <w:trPr>
          <w:trHeight w:val="113"/>
          <w:jc w:val="center"/>
        </w:trPr>
        <w:tc>
          <w:tcPr>
            <w:tcW w:w="210" w:type="pct"/>
          </w:tcPr>
          <w:p w14:paraId="049EAB00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612C80F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2991D5F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ACA61D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1191BC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B4C4A0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8C013F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BCA60B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DEC331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9714D4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AAD842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DB4190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130C609" w14:textId="77777777" w:rsidR="00A43E1A" w:rsidRPr="008014BF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72A0C6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79A50765" w14:textId="77777777" w:rsidTr="007A6B97">
        <w:trPr>
          <w:trHeight w:val="113"/>
          <w:jc w:val="center"/>
        </w:trPr>
        <w:tc>
          <w:tcPr>
            <w:tcW w:w="210" w:type="pct"/>
          </w:tcPr>
          <w:p w14:paraId="1C540E0A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FAB492F" w14:textId="77777777" w:rsidR="00A43E1A" w:rsidRPr="00C36921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369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13. Обеспечение меры социальной поддержки отдельных категорий граждан, осваивающих дополнительные предпрофессиональные и общеразвивающие программы в сфере искусств, всего, из них:</w:t>
            </w:r>
          </w:p>
        </w:tc>
        <w:tc>
          <w:tcPr>
            <w:tcW w:w="411" w:type="pct"/>
            <w:vAlign w:val="center"/>
          </w:tcPr>
          <w:p w14:paraId="492368B7" w14:textId="77777777" w:rsidR="00A43E1A" w:rsidRPr="00C3692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E7509BF" w14:textId="77777777" w:rsidR="00A43E1A" w:rsidRPr="00C3692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9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86,40</w:t>
            </w:r>
          </w:p>
        </w:tc>
        <w:tc>
          <w:tcPr>
            <w:tcW w:w="325" w:type="pct"/>
            <w:vAlign w:val="center"/>
          </w:tcPr>
          <w:p w14:paraId="1B03D95A" w14:textId="77777777" w:rsidR="00A43E1A" w:rsidRPr="00C3692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9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DB619FF" w14:textId="77777777" w:rsidR="00A43E1A" w:rsidRPr="00C3692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9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E1056B4" w14:textId="77777777" w:rsidR="00A43E1A" w:rsidRPr="00C3692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9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3DB1606" w14:textId="77777777" w:rsidR="00A43E1A" w:rsidRPr="00C3692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9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6E8CDD4" w14:textId="77777777" w:rsidR="00A43E1A" w:rsidRPr="00C3692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9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C2D1C34" w14:textId="77777777" w:rsidR="00A43E1A" w:rsidRPr="00C3692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9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86,40</w:t>
            </w:r>
          </w:p>
        </w:tc>
        <w:tc>
          <w:tcPr>
            <w:tcW w:w="324" w:type="pct"/>
            <w:vAlign w:val="center"/>
          </w:tcPr>
          <w:p w14:paraId="399FB6BB" w14:textId="77777777" w:rsidR="00A43E1A" w:rsidRPr="00C3692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9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F31F47B" w14:textId="77777777" w:rsidR="00A43E1A" w:rsidRPr="00C3692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9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A7CF6A2" w14:textId="77777777" w:rsidR="00A43E1A" w:rsidRPr="00C36921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C3692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270EB0E5" w14:textId="77777777" w:rsidR="00A43E1A" w:rsidRPr="00C36921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921">
              <w:rPr>
                <w:rFonts w:ascii="Times New Roman" w:hAnsi="Times New Roman" w:cs="Times New Roman"/>
                <w:sz w:val="18"/>
                <w:szCs w:val="18"/>
              </w:rPr>
              <w:t>2.2.3.11 (41)</w:t>
            </w:r>
          </w:p>
        </w:tc>
      </w:tr>
      <w:tr w:rsidR="00A43E1A" w:rsidRPr="008014BF" w14:paraId="7C1B7452" w14:textId="77777777" w:rsidTr="007A6B97">
        <w:trPr>
          <w:trHeight w:val="113"/>
          <w:jc w:val="center"/>
        </w:trPr>
        <w:tc>
          <w:tcPr>
            <w:tcW w:w="210" w:type="pct"/>
          </w:tcPr>
          <w:p w14:paraId="4B19B576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4534ECD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7B02EDA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A632D8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9D7620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6D7636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00E4D1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FB0A5A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6CEDA6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89D246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F8ADA8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CEEA66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A731909" w14:textId="77777777" w:rsidR="00A43E1A" w:rsidRPr="008014BF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C9430A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77BA06E2" w14:textId="77777777" w:rsidTr="007A6B97">
        <w:trPr>
          <w:trHeight w:val="113"/>
          <w:jc w:val="center"/>
        </w:trPr>
        <w:tc>
          <w:tcPr>
            <w:tcW w:w="210" w:type="pct"/>
          </w:tcPr>
          <w:p w14:paraId="444A5F15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42E74AE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353F1F1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197795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86,40</w:t>
            </w:r>
          </w:p>
        </w:tc>
        <w:tc>
          <w:tcPr>
            <w:tcW w:w="325" w:type="pct"/>
            <w:vAlign w:val="center"/>
          </w:tcPr>
          <w:p w14:paraId="3B17A26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4BD228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6E367B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D0ED84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D8C253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47C676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86,40</w:t>
            </w:r>
          </w:p>
        </w:tc>
        <w:tc>
          <w:tcPr>
            <w:tcW w:w="324" w:type="pct"/>
            <w:vAlign w:val="center"/>
          </w:tcPr>
          <w:p w14:paraId="0397ABA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CA0888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5A23D44" w14:textId="77777777" w:rsidR="00A43E1A" w:rsidRPr="008014BF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C1549B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37ABBF2D" w14:textId="77777777" w:rsidTr="007A6B97">
        <w:trPr>
          <w:trHeight w:val="113"/>
          <w:jc w:val="center"/>
        </w:trPr>
        <w:tc>
          <w:tcPr>
            <w:tcW w:w="210" w:type="pct"/>
          </w:tcPr>
          <w:p w14:paraId="36A713A6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2A99169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7E3C354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6D486E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2477ED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BD8F54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D46D7C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1D19B9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14BEA4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867A14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AA2E17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5B0160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F4AD4AE" w14:textId="77777777" w:rsidR="00A43E1A" w:rsidRPr="008014BF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4CDD68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3033660A" w14:textId="77777777" w:rsidTr="007A6B97">
        <w:trPr>
          <w:trHeight w:val="113"/>
          <w:jc w:val="center"/>
        </w:trPr>
        <w:tc>
          <w:tcPr>
            <w:tcW w:w="210" w:type="pct"/>
          </w:tcPr>
          <w:p w14:paraId="52D1FBC9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CB53113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2E2884B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377252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CD96BD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C0AD7B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701915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230BF8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3311FB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E9AC91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321128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6D1A8F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44B6A8A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C42F81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1B708EB" w14:textId="77777777" w:rsidTr="007A6B97">
        <w:trPr>
          <w:trHeight w:val="113"/>
          <w:jc w:val="center"/>
        </w:trPr>
        <w:tc>
          <w:tcPr>
            <w:tcW w:w="210" w:type="pct"/>
          </w:tcPr>
          <w:p w14:paraId="3EDE5A96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345F4DF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17. Внедрение механизмов инициативного бюджетирования на территории Верхнесалдинского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муниципального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округа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«Мир танца», всего, из них:</w:t>
            </w:r>
          </w:p>
        </w:tc>
        <w:tc>
          <w:tcPr>
            <w:tcW w:w="411" w:type="pct"/>
            <w:vAlign w:val="center"/>
          </w:tcPr>
          <w:p w14:paraId="5DCFFAA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ED0E62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333,00</w:t>
            </w:r>
          </w:p>
        </w:tc>
        <w:tc>
          <w:tcPr>
            <w:tcW w:w="325" w:type="pct"/>
            <w:vAlign w:val="center"/>
          </w:tcPr>
          <w:p w14:paraId="7F1AA3E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C0E120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2D5A8C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333,00</w:t>
            </w:r>
          </w:p>
        </w:tc>
        <w:tc>
          <w:tcPr>
            <w:tcW w:w="306" w:type="pct"/>
            <w:vAlign w:val="center"/>
          </w:tcPr>
          <w:p w14:paraId="59B889C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78B371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2CD785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F8EC60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34EB56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D923497" w14:textId="77777777" w:rsidR="00A43E1A" w:rsidRPr="008014BF" w:rsidRDefault="00A43E1A" w:rsidP="007A6B97">
            <w:pPr>
              <w:jc w:val="center"/>
              <w:rPr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7CF86E9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2.2.3.7 (31)</w:t>
            </w:r>
          </w:p>
        </w:tc>
      </w:tr>
      <w:tr w:rsidR="00A43E1A" w:rsidRPr="008014BF" w14:paraId="59EAE3E2" w14:textId="77777777" w:rsidTr="007A6B97">
        <w:trPr>
          <w:trHeight w:val="113"/>
          <w:jc w:val="center"/>
        </w:trPr>
        <w:tc>
          <w:tcPr>
            <w:tcW w:w="210" w:type="pct"/>
          </w:tcPr>
          <w:p w14:paraId="45DE019A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0F04FCD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4E326A0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F1A607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1F296F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297036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66AA00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389C79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7BADBA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689497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BD3619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753F37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AB0D223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C7A466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07E3CB3E" w14:textId="77777777" w:rsidTr="007A6B97">
        <w:trPr>
          <w:trHeight w:val="113"/>
          <w:jc w:val="center"/>
        </w:trPr>
        <w:tc>
          <w:tcPr>
            <w:tcW w:w="210" w:type="pct"/>
          </w:tcPr>
          <w:p w14:paraId="23353D7B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C844C22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0A6993E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F5B35A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166,50</w:t>
            </w:r>
          </w:p>
        </w:tc>
        <w:tc>
          <w:tcPr>
            <w:tcW w:w="325" w:type="pct"/>
            <w:vAlign w:val="center"/>
          </w:tcPr>
          <w:p w14:paraId="3925CE0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A5E19F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7170BC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166,50</w:t>
            </w:r>
          </w:p>
        </w:tc>
        <w:tc>
          <w:tcPr>
            <w:tcW w:w="306" w:type="pct"/>
            <w:vAlign w:val="center"/>
          </w:tcPr>
          <w:p w14:paraId="1A2A715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94AA6A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FE7B67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750121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5D2661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3A3CF4F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E54D7B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4256D652" w14:textId="77777777" w:rsidTr="007A6B97">
        <w:trPr>
          <w:trHeight w:val="113"/>
          <w:jc w:val="center"/>
        </w:trPr>
        <w:tc>
          <w:tcPr>
            <w:tcW w:w="210" w:type="pct"/>
          </w:tcPr>
          <w:p w14:paraId="48F8BB80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93DFD43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2A29AC1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BBAA88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166,50</w:t>
            </w:r>
          </w:p>
        </w:tc>
        <w:tc>
          <w:tcPr>
            <w:tcW w:w="325" w:type="pct"/>
            <w:vAlign w:val="center"/>
          </w:tcPr>
          <w:p w14:paraId="62E0C85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471B3E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90E7A2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166,50</w:t>
            </w:r>
          </w:p>
        </w:tc>
        <w:tc>
          <w:tcPr>
            <w:tcW w:w="306" w:type="pct"/>
            <w:vAlign w:val="center"/>
          </w:tcPr>
          <w:p w14:paraId="3B712BF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FAFAD7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19EA42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E0CDBD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E5B89C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8C043C5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2F4BF2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24910612" w14:textId="77777777" w:rsidTr="007A6B97">
        <w:trPr>
          <w:trHeight w:val="113"/>
          <w:jc w:val="center"/>
        </w:trPr>
        <w:tc>
          <w:tcPr>
            <w:tcW w:w="210" w:type="pct"/>
          </w:tcPr>
          <w:p w14:paraId="1868F1BE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D0EB35C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08037FC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949C75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E712A7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67743F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876424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BD878F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AA4EB1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3DC22B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F2C408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FB5A0B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5E456FD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3EA0A1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36C2DFE1" w14:textId="77777777" w:rsidTr="007A6B97">
        <w:trPr>
          <w:trHeight w:val="113"/>
          <w:jc w:val="center"/>
        </w:trPr>
        <w:tc>
          <w:tcPr>
            <w:tcW w:w="210" w:type="pct"/>
          </w:tcPr>
          <w:p w14:paraId="6AA2967C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A740ADB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17.1. Внедрение механизмов инициативного бюджетирования на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«Мир танца» за счет средств местного бюджета, из них:</w:t>
            </w:r>
          </w:p>
        </w:tc>
        <w:tc>
          <w:tcPr>
            <w:tcW w:w="411" w:type="pct"/>
            <w:vAlign w:val="center"/>
          </w:tcPr>
          <w:p w14:paraId="50D15E6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B1F968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99,80</w:t>
            </w:r>
          </w:p>
        </w:tc>
        <w:tc>
          <w:tcPr>
            <w:tcW w:w="325" w:type="pct"/>
            <w:vAlign w:val="center"/>
          </w:tcPr>
          <w:p w14:paraId="55DE44E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B05606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850222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99,80</w:t>
            </w:r>
          </w:p>
        </w:tc>
        <w:tc>
          <w:tcPr>
            <w:tcW w:w="306" w:type="pct"/>
            <w:vAlign w:val="center"/>
          </w:tcPr>
          <w:p w14:paraId="253A86F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157601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00DD6A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4DEF9F8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CC7CAF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7C36105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D6DC24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D13F5EA" w14:textId="77777777" w:rsidTr="007A6B97">
        <w:trPr>
          <w:trHeight w:val="113"/>
          <w:jc w:val="center"/>
        </w:trPr>
        <w:tc>
          <w:tcPr>
            <w:tcW w:w="210" w:type="pct"/>
          </w:tcPr>
          <w:p w14:paraId="6D139C84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46875BB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5679517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737F7F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93154A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488E61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2F05B1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9E2A36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6A33C1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F446B5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ED6923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8B3345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DED00F2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84A14F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3784BF7A" w14:textId="77777777" w:rsidTr="007A6B97">
        <w:trPr>
          <w:trHeight w:val="113"/>
          <w:jc w:val="center"/>
        </w:trPr>
        <w:tc>
          <w:tcPr>
            <w:tcW w:w="210" w:type="pct"/>
          </w:tcPr>
          <w:p w14:paraId="31CE0134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710F0A5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6FECD21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B44A8A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405EE1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28C052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0AF963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B22BA6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E552BD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480136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0751BB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7B5891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A58D4A7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CE2E55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35860801" w14:textId="77777777" w:rsidTr="007A6B97">
        <w:trPr>
          <w:trHeight w:val="113"/>
          <w:jc w:val="center"/>
        </w:trPr>
        <w:tc>
          <w:tcPr>
            <w:tcW w:w="210" w:type="pct"/>
          </w:tcPr>
          <w:p w14:paraId="7AB27DBD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C8EB45F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79AA6BF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9FCB93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99,80</w:t>
            </w:r>
          </w:p>
        </w:tc>
        <w:tc>
          <w:tcPr>
            <w:tcW w:w="325" w:type="pct"/>
            <w:vAlign w:val="center"/>
          </w:tcPr>
          <w:p w14:paraId="0F59A4A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D0F882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7E7B51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99,80</w:t>
            </w:r>
          </w:p>
        </w:tc>
        <w:tc>
          <w:tcPr>
            <w:tcW w:w="306" w:type="pct"/>
            <w:vAlign w:val="center"/>
          </w:tcPr>
          <w:p w14:paraId="6F1BC4C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7588BF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AFF3B4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C911E5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646588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3C03527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FC3CC6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5D87CDE3" w14:textId="77777777" w:rsidTr="007A6B97">
        <w:trPr>
          <w:trHeight w:val="113"/>
          <w:jc w:val="center"/>
        </w:trPr>
        <w:tc>
          <w:tcPr>
            <w:tcW w:w="210" w:type="pct"/>
          </w:tcPr>
          <w:p w14:paraId="71EDCDC0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AFB3237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21C23E6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3DFACE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6F93DC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2C42B6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AC0D62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2E516B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9A58EA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F5E4F2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0100EC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3146A5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140A1B0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787BDC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FE68C23" w14:textId="77777777" w:rsidTr="007A6B97">
        <w:trPr>
          <w:trHeight w:val="113"/>
          <w:jc w:val="center"/>
        </w:trPr>
        <w:tc>
          <w:tcPr>
            <w:tcW w:w="210" w:type="pct"/>
          </w:tcPr>
          <w:p w14:paraId="3DF25475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49EE1ED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17.2.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«Мир танца» за счет инициативных платежей, из них:</w:t>
            </w:r>
          </w:p>
        </w:tc>
        <w:tc>
          <w:tcPr>
            <w:tcW w:w="411" w:type="pct"/>
            <w:vAlign w:val="center"/>
          </w:tcPr>
          <w:p w14:paraId="2E4DF74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013F86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66,70</w:t>
            </w:r>
          </w:p>
        </w:tc>
        <w:tc>
          <w:tcPr>
            <w:tcW w:w="325" w:type="pct"/>
            <w:vAlign w:val="center"/>
          </w:tcPr>
          <w:p w14:paraId="192DFF5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4AA21C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DDE76A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66,70</w:t>
            </w:r>
          </w:p>
        </w:tc>
        <w:tc>
          <w:tcPr>
            <w:tcW w:w="306" w:type="pct"/>
            <w:vAlign w:val="center"/>
          </w:tcPr>
          <w:p w14:paraId="3A7A9E2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D1242B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0964CB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108A61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3D9D73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7223ED0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7D05F5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70B1E354" w14:textId="77777777" w:rsidTr="007A6B97">
        <w:trPr>
          <w:trHeight w:val="113"/>
          <w:jc w:val="center"/>
        </w:trPr>
        <w:tc>
          <w:tcPr>
            <w:tcW w:w="210" w:type="pct"/>
          </w:tcPr>
          <w:p w14:paraId="6A9AD408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0C53562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389DE1D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BECFA6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D4DFA7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38F371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840871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E8AE66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1B6CD7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CF567A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D977E6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7D97A4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D33F00C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C8CCD6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43917B54" w14:textId="77777777" w:rsidTr="007A6B97">
        <w:trPr>
          <w:trHeight w:val="113"/>
          <w:jc w:val="center"/>
        </w:trPr>
        <w:tc>
          <w:tcPr>
            <w:tcW w:w="210" w:type="pct"/>
          </w:tcPr>
          <w:p w14:paraId="736AFCC8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A707AD1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78248EF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D8EBC2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7D4229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040DF1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3BA569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E986FF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90B424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FFB3DF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4851D3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1BDF9A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01F6A7D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04509B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71AF217" w14:textId="77777777" w:rsidTr="007A6B97">
        <w:trPr>
          <w:trHeight w:val="113"/>
          <w:jc w:val="center"/>
        </w:trPr>
        <w:tc>
          <w:tcPr>
            <w:tcW w:w="210" w:type="pct"/>
          </w:tcPr>
          <w:p w14:paraId="3F352FEA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67BFB25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0D5EC42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7982D5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66,70</w:t>
            </w:r>
          </w:p>
        </w:tc>
        <w:tc>
          <w:tcPr>
            <w:tcW w:w="325" w:type="pct"/>
            <w:vAlign w:val="center"/>
          </w:tcPr>
          <w:p w14:paraId="7410314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C3F665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7468AC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66,70</w:t>
            </w:r>
          </w:p>
        </w:tc>
        <w:tc>
          <w:tcPr>
            <w:tcW w:w="306" w:type="pct"/>
            <w:vAlign w:val="center"/>
          </w:tcPr>
          <w:p w14:paraId="0845AB7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3D095A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40B01B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54C8FE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538ADD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A72CC2E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10FD2E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3978E7CC" w14:textId="77777777" w:rsidTr="007A6B97">
        <w:trPr>
          <w:trHeight w:val="113"/>
          <w:jc w:val="center"/>
        </w:trPr>
        <w:tc>
          <w:tcPr>
            <w:tcW w:w="210" w:type="pct"/>
          </w:tcPr>
          <w:p w14:paraId="7FC60DBB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C09B3AB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4B3EA75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DA5ECE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17E13E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CCEC21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2F99EA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D48A83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76A124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B4B445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18AB48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13D360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44D815C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C68545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536A3C40" w14:textId="77777777" w:rsidTr="007A6B97">
        <w:trPr>
          <w:trHeight w:val="113"/>
          <w:jc w:val="center"/>
        </w:trPr>
        <w:tc>
          <w:tcPr>
            <w:tcW w:w="210" w:type="pct"/>
          </w:tcPr>
          <w:p w14:paraId="6E61548C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6F57E17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17.3.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«Мир танца» за счет средств областного бюджета, из них:</w:t>
            </w:r>
          </w:p>
        </w:tc>
        <w:tc>
          <w:tcPr>
            <w:tcW w:w="411" w:type="pct"/>
            <w:vAlign w:val="center"/>
          </w:tcPr>
          <w:p w14:paraId="32F2FC5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EC67F9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166,5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vAlign w:val="center"/>
          </w:tcPr>
          <w:p w14:paraId="1019F81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F4E2B5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4E29FC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166,5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06" w:type="pct"/>
            <w:vAlign w:val="center"/>
          </w:tcPr>
          <w:p w14:paraId="0518349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CA7420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79CDBF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7AF48E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A8CAC4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1B9B18D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BDD49E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7E8C74EC" w14:textId="77777777" w:rsidTr="007A6B97">
        <w:trPr>
          <w:trHeight w:val="113"/>
          <w:jc w:val="center"/>
        </w:trPr>
        <w:tc>
          <w:tcPr>
            <w:tcW w:w="210" w:type="pct"/>
          </w:tcPr>
          <w:p w14:paraId="2D9648B4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96FF8FB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57AF9BF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6FFF47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452D5A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8DBE9C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7A5076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11AFC6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350BA8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B119E9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DFE123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70DE8D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BAACC5D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26EC51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530C53FA" w14:textId="77777777" w:rsidTr="007A6B97">
        <w:trPr>
          <w:trHeight w:val="113"/>
          <w:jc w:val="center"/>
        </w:trPr>
        <w:tc>
          <w:tcPr>
            <w:tcW w:w="210" w:type="pct"/>
          </w:tcPr>
          <w:p w14:paraId="6D6E72F3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13CBFCD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5296E82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253E68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vAlign w:val="center"/>
          </w:tcPr>
          <w:p w14:paraId="67BE6BE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F3F627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DB1CB1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6" w:type="pct"/>
            <w:vAlign w:val="center"/>
          </w:tcPr>
          <w:p w14:paraId="78C848D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69EDE4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7C348C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9CAD59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571455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57E16FE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144AF7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56B06E95" w14:textId="77777777" w:rsidTr="007A6B97">
        <w:trPr>
          <w:trHeight w:val="113"/>
          <w:jc w:val="center"/>
        </w:trPr>
        <w:tc>
          <w:tcPr>
            <w:tcW w:w="210" w:type="pct"/>
          </w:tcPr>
          <w:p w14:paraId="1AFE7F4E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06692E0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6A1D766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7548E9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1EECE4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16D80E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0F7978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57C0B6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2CF2D3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107526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0F2148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20BA08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31AD23B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700044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4C410BFA" w14:textId="77777777" w:rsidTr="007A6B97">
        <w:trPr>
          <w:trHeight w:val="113"/>
          <w:jc w:val="center"/>
        </w:trPr>
        <w:tc>
          <w:tcPr>
            <w:tcW w:w="210" w:type="pct"/>
          </w:tcPr>
          <w:p w14:paraId="498F27DD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3F92C0B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591B64E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AFAF9F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955335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49FF8B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816137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1F6C8C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38050E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CABAD7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12B9EF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17DCAD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1DC3A0E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8AC122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56FF48D6" w14:textId="77777777" w:rsidTr="007A6B97">
        <w:trPr>
          <w:trHeight w:val="113"/>
          <w:jc w:val="center"/>
        </w:trPr>
        <w:tc>
          <w:tcPr>
            <w:tcW w:w="210" w:type="pct"/>
          </w:tcPr>
          <w:p w14:paraId="76755D4B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F890088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18.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«Патриот», всего, из них:</w:t>
            </w:r>
          </w:p>
        </w:tc>
        <w:tc>
          <w:tcPr>
            <w:tcW w:w="411" w:type="pct"/>
            <w:vAlign w:val="center"/>
          </w:tcPr>
          <w:p w14:paraId="15E625A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93FD6C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298,00</w:t>
            </w:r>
          </w:p>
        </w:tc>
        <w:tc>
          <w:tcPr>
            <w:tcW w:w="325" w:type="pct"/>
            <w:vAlign w:val="center"/>
          </w:tcPr>
          <w:p w14:paraId="612073D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508616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D8EBBD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298,00</w:t>
            </w:r>
          </w:p>
        </w:tc>
        <w:tc>
          <w:tcPr>
            <w:tcW w:w="306" w:type="pct"/>
            <w:vAlign w:val="center"/>
          </w:tcPr>
          <w:p w14:paraId="07C9CD4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3D4D4E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6F8F0B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4737A94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D65A19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EF522C6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1D440EF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2.2.3.7 (31)</w:t>
            </w:r>
          </w:p>
        </w:tc>
      </w:tr>
      <w:tr w:rsidR="00A43E1A" w:rsidRPr="008014BF" w14:paraId="7A277271" w14:textId="77777777" w:rsidTr="007A6B97">
        <w:trPr>
          <w:trHeight w:val="113"/>
          <w:jc w:val="center"/>
        </w:trPr>
        <w:tc>
          <w:tcPr>
            <w:tcW w:w="210" w:type="pct"/>
          </w:tcPr>
          <w:p w14:paraId="1A9A268A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6C54C15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7A04943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CB648D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81416C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5BA812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EF952C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DE8F96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DB3BF8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3C6736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F472C4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87BBB6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DD02233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4BCCD9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7A48DFC" w14:textId="77777777" w:rsidTr="007A6B97">
        <w:trPr>
          <w:trHeight w:val="113"/>
          <w:jc w:val="center"/>
        </w:trPr>
        <w:tc>
          <w:tcPr>
            <w:tcW w:w="210" w:type="pct"/>
          </w:tcPr>
          <w:p w14:paraId="565E446C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973C84F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69D8802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1BA136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325" w:type="pct"/>
            <w:vAlign w:val="center"/>
          </w:tcPr>
          <w:p w14:paraId="4A86C36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F02818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E31279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306" w:type="pct"/>
            <w:vAlign w:val="center"/>
          </w:tcPr>
          <w:p w14:paraId="0EC7864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776DF6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6665B0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FBFBE4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9F3078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B7585B0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696862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34BA60D0" w14:textId="77777777" w:rsidTr="007A6B97">
        <w:trPr>
          <w:trHeight w:val="113"/>
          <w:jc w:val="center"/>
        </w:trPr>
        <w:tc>
          <w:tcPr>
            <w:tcW w:w="210" w:type="pct"/>
          </w:tcPr>
          <w:p w14:paraId="1EE7C8E7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D12FCEA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1C7D834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6225F0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325" w:type="pct"/>
            <w:vAlign w:val="center"/>
          </w:tcPr>
          <w:p w14:paraId="3FA4BC1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DD1178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97F4C1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149,00</w:t>
            </w:r>
          </w:p>
        </w:tc>
        <w:tc>
          <w:tcPr>
            <w:tcW w:w="306" w:type="pct"/>
            <w:vAlign w:val="center"/>
          </w:tcPr>
          <w:p w14:paraId="3397BA5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ED58D1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192057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9E79D5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58BCB8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F0CBBDC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68FC66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01EAAC62" w14:textId="77777777" w:rsidTr="007A6B97">
        <w:trPr>
          <w:trHeight w:val="113"/>
          <w:jc w:val="center"/>
        </w:trPr>
        <w:tc>
          <w:tcPr>
            <w:tcW w:w="210" w:type="pct"/>
          </w:tcPr>
          <w:p w14:paraId="6D20E2C7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1A8D69E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653E3BA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F83176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32500C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D9B23D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3BAB14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C2F7D7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4ECBFB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98434A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FE60FE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7FD650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F1A1316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65B26C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2F83FC36" w14:textId="77777777" w:rsidTr="007A6B97">
        <w:trPr>
          <w:trHeight w:val="113"/>
          <w:jc w:val="center"/>
        </w:trPr>
        <w:tc>
          <w:tcPr>
            <w:tcW w:w="210" w:type="pct"/>
          </w:tcPr>
          <w:p w14:paraId="22E3DF28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AF4B3D0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18.1.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Верхнесалдинского муниципального округа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«Патриот» за счет средств местного бюджета, из них:</w:t>
            </w:r>
          </w:p>
        </w:tc>
        <w:tc>
          <w:tcPr>
            <w:tcW w:w="411" w:type="pct"/>
            <w:vAlign w:val="center"/>
          </w:tcPr>
          <w:p w14:paraId="38A2F87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F22FF7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84,10</w:t>
            </w:r>
          </w:p>
        </w:tc>
        <w:tc>
          <w:tcPr>
            <w:tcW w:w="325" w:type="pct"/>
            <w:vAlign w:val="center"/>
          </w:tcPr>
          <w:p w14:paraId="5CB04DD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2A69BA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CAF17A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84,10</w:t>
            </w:r>
          </w:p>
        </w:tc>
        <w:tc>
          <w:tcPr>
            <w:tcW w:w="306" w:type="pct"/>
            <w:vAlign w:val="center"/>
          </w:tcPr>
          <w:p w14:paraId="642A8F5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FC9252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2A3971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8E76D1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1503C2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E20A498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55741C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6B4202B" w14:textId="77777777" w:rsidTr="007A6B97">
        <w:trPr>
          <w:trHeight w:val="113"/>
          <w:jc w:val="center"/>
        </w:trPr>
        <w:tc>
          <w:tcPr>
            <w:tcW w:w="210" w:type="pct"/>
          </w:tcPr>
          <w:p w14:paraId="756F7A02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0A88920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6CA167C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716AD9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C0D1B6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DE0C05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240A55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514210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043A6E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E6740A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A27A10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D5A68E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07674ED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B70853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295B0FD0" w14:textId="77777777" w:rsidTr="007A6B97">
        <w:trPr>
          <w:trHeight w:val="113"/>
          <w:jc w:val="center"/>
        </w:trPr>
        <w:tc>
          <w:tcPr>
            <w:tcW w:w="210" w:type="pct"/>
          </w:tcPr>
          <w:p w14:paraId="2742F581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ED10E35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451AF7D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6A4001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CA3BF7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0F59EB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9D67B7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44B6BC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C72B28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73864F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987770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CEF4DE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38D178D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6CD344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4AEC72C3" w14:textId="77777777" w:rsidTr="007A6B97">
        <w:trPr>
          <w:trHeight w:val="113"/>
          <w:jc w:val="center"/>
        </w:trPr>
        <w:tc>
          <w:tcPr>
            <w:tcW w:w="210" w:type="pct"/>
          </w:tcPr>
          <w:p w14:paraId="257A62C0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32B1E77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083C965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760830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84,10</w:t>
            </w:r>
          </w:p>
        </w:tc>
        <w:tc>
          <w:tcPr>
            <w:tcW w:w="325" w:type="pct"/>
            <w:vAlign w:val="center"/>
          </w:tcPr>
          <w:p w14:paraId="6C8EEA2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1B9886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5B28DB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84,10</w:t>
            </w:r>
          </w:p>
        </w:tc>
        <w:tc>
          <w:tcPr>
            <w:tcW w:w="306" w:type="pct"/>
            <w:vAlign w:val="center"/>
          </w:tcPr>
          <w:p w14:paraId="2DF47FF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7DD638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33FC1C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FF9CEA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D7AA57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52A2E7B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E45E84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4947055E" w14:textId="77777777" w:rsidTr="007A6B97">
        <w:trPr>
          <w:trHeight w:val="113"/>
          <w:jc w:val="center"/>
        </w:trPr>
        <w:tc>
          <w:tcPr>
            <w:tcW w:w="210" w:type="pct"/>
          </w:tcPr>
          <w:p w14:paraId="6BFB788E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94CD7FF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0407279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1863FB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6473F5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6561A7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041241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E1335D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2045F2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CC2446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3C75EA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287769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1DDB980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2224F4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F71E9CC" w14:textId="77777777" w:rsidTr="007A6B97">
        <w:trPr>
          <w:trHeight w:val="113"/>
          <w:jc w:val="center"/>
        </w:trPr>
        <w:tc>
          <w:tcPr>
            <w:tcW w:w="210" w:type="pct"/>
          </w:tcPr>
          <w:p w14:paraId="44A5CD0D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7B846C3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18.2.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«Патриот» за счет инициативных платежей, из них:</w:t>
            </w:r>
          </w:p>
        </w:tc>
        <w:tc>
          <w:tcPr>
            <w:tcW w:w="411" w:type="pct"/>
            <w:vAlign w:val="center"/>
          </w:tcPr>
          <w:p w14:paraId="637F74E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BB5193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64,90</w:t>
            </w:r>
          </w:p>
        </w:tc>
        <w:tc>
          <w:tcPr>
            <w:tcW w:w="325" w:type="pct"/>
            <w:vAlign w:val="center"/>
          </w:tcPr>
          <w:p w14:paraId="5D941AA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5CF7F2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44E49D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64,90</w:t>
            </w:r>
          </w:p>
        </w:tc>
        <w:tc>
          <w:tcPr>
            <w:tcW w:w="306" w:type="pct"/>
            <w:vAlign w:val="center"/>
          </w:tcPr>
          <w:p w14:paraId="5A72D5C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28020F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87E60C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352939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1F529F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558C2AC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93132A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78B26D44" w14:textId="77777777" w:rsidTr="007A6B97">
        <w:trPr>
          <w:trHeight w:val="113"/>
          <w:jc w:val="center"/>
        </w:trPr>
        <w:tc>
          <w:tcPr>
            <w:tcW w:w="210" w:type="pct"/>
          </w:tcPr>
          <w:p w14:paraId="7022ED81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6FE6920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69139C7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066184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7BF667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4C9CB6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C8DEE4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BFB509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3509F0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6F1C36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3E1596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72F6CE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170D0E1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009F2B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5F9F0CCC" w14:textId="77777777" w:rsidTr="007A6B97">
        <w:trPr>
          <w:trHeight w:val="113"/>
          <w:jc w:val="center"/>
        </w:trPr>
        <w:tc>
          <w:tcPr>
            <w:tcW w:w="210" w:type="pct"/>
          </w:tcPr>
          <w:p w14:paraId="7016B3E0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1FF810D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3206A01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3399B4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406E0B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6E791D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CD3ACC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F97C11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BD803D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91869E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8A3CD7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F0DFC1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68CB821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F807F4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3A349A76" w14:textId="77777777" w:rsidTr="007A6B97">
        <w:trPr>
          <w:trHeight w:val="113"/>
          <w:jc w:val="center"/>
        </w:trPr>
        <w:tc>
          <w:tcPr>
            <w:tcW w:w="210" w:type="pct"/>
          </w:tcPr>
          <w:p w14:paraId="73BAD7AE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1F12BCA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7C29CEB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AEBC5E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64,90</w:t>
            </w:r>
          </w:p>
        </w:tc>
        <w:tc>
          <w:tcPr>
            <w:tcW w:w="325" w:type="pct"/>
            <w:vAlign w:val="center"/>
          </w:tcPr>
          <w:p w14:paraId="7214FCB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A30272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45A532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64,90</w:t>
            </w:r>
          </w:p>
        </w:tc>
        <w:tc>
          <w:tcPr>
            <w:tcW w:w="306" w:type="pct"/>
            <w:vAlign w:val="center"/>
          </w:tcPr>
          <w:p w14:paraId="6834555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ABB76A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4C2A78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AA2946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A23240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1292164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1F2C9C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45440D4F" w14:textId="77777777" w:rsidTr="007A6B97">
        <w:trPr>
          <w:trHeight w:val="113"/>
          <w:jc w:val="center"/>
        </w:trPr>
        <w:tc>
          <w:tcPr>
            <w:tcW w:w="210" w:type="pct"/>
          </w:tcPr>
          <w:p w14:paraId="0F16644E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912CA18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10DFD8A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6885C8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851C42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3DE558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384A5B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2D7213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22342B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DC2E4E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8D4793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A3C0BA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C97CE20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6CB6DE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28FF72A5" w14:textId="77777777" w:rsidTr="007A6B97">
        <w:trPr>
          <w:trHeight w:val="113"/>
          <w:jc w:val="center"/>
        </w:trPr>
        <w:tc>
          <w:tcPr>
            <w:tcW w:w="210" w:type="pct"/>
          </w:tcPr>
          <w:p w14:paraId="5EBF7A19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2BBE839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18.3.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«Патриот» за счет средств областного бюджета, из них:</w:t>
            </w:r>
          </w:p>
        </w:tc>
        <w:tc>
          <w:tcPr>
            <w:tcW w:w="411" w:type="pct"/>
            <w:vAlign w:val="center"/>
          </w:tcPr>
          <w:p w14:paraId="2DC8B61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7FD584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325" w:type="pct"/>
            <w:vAlign w:val="center"/>
          </w:tcPr>
          <w:p w14:paraId="1D2FAAA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8B297D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678F94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306" w:type="pct"/>
            <w:vAlign w:val="center"/>
          </w:tcPr>
          <w:p w14:paraId="69FF627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5717B5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D95D26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7B6C2A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955F10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10BB4FD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92B30E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569738D2" w14:textId="77777777" w:rsidTr="007A6B97">
        <w:trPr>
          <w:trHeight w:val="113"/>
          <w:jc w:val="center"/>
        </w:trPr>
        <w:tc>
          <w:tcPr>
            <w:tcW w:w="210" w:type="pct"/>
          </w:tcPr>
          <w:p w14:paraId="6ADDF948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0B13B16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0A34A59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0C2641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C86509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7CFB92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6FFF63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496B53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4B3C3A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F656CA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106291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463632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3E06693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2CBFC3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7496AE82" w14:textId="77777777" w:rsidTr="007A6B97">
        <w:trPr>
          <w:trHeight w:val="113"/>
          <w:jc w:val="center"/>
        </w:trPr>
        <w:tc>
          <w:tcPr>
            <w:tcW w:w="210" w:type="pct"/>
          </w:tcPr>
          <w:p w14:paraId="026BB9A4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9BD8AE3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77861D2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F19474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325" w:type="pct"/>
            <w:vAlign w:val="center"/>
          </w:tcPr>
          <w:p w14:paraId="37D0F84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6D1117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D979DA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306" w:type="pct"/>
            <w:vAlign w:val="center"/>
          </w:tcPr>
          <w:p w14:paraId="3C87FBF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7D9122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D9A7EE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B03D6E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D5884E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7EE9C96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7F9C8B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284B8C82" w14:textId="77777777" w:rsidTr="007A6B97">
        <w:trPr>
          <w:trHeight w:val="113"/>
          <w:jc w:val="center"/>
        </w:trPr>
        <w:tc>
          <w:tcPr>
            <w:tcW w:w="210" w:type="pct"/>
          </w:tcPr>
          <w:p w14:paraId="53B1A5BD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1302EE1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10836B2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CB32D0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0D27E2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63E11C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63DE6C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FCC0D9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231CF1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BE1930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7D20A8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FEB6DB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5DC9238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9E243A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00A3FD60" w14:textId="77777777" w:rsidTr="007A6B97">
        <w:trPr>
          <w:trHeight w:val="113"/>
          <w:jc w:val="center"/>
        </w:trPr>
        <w:tc>
          <w:tcPr>
            <w:tcW w:w="210" w:type="pct"/>
          </w:tcPr>
          <w:p w14:paraId="755A1B55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CD7905B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14C9ABE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7D59E2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9203B9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49A12E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5D2F61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9388F1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9D6A6B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AC7C01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C21BA0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4EA7FC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335AC9F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D2C1EB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71FDF64" w14:textId="77777777" w:rsidTr="007A6B97">
        <w:trPr>
          <w:trHeight w:val="113"/>
          <w:jc w:val="center"/>
        </w:trPr>
        <w:tc>
          <w:tcPr>
            <w:tcW w:w="210" w:type="pct"/>
          </w:tcPr>
          <w:p w14:paraId="2E3BEEA5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C3EEE35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19.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«Поющие голоса», всего, из них:</w:t>
            </w:r>
          </w:p>
        </w:tc>
        <w:tc>
          <w:tcPr>
            <w:tcW w:w="411" w:type="pct"/>
            <w:vAlign w:val="center"/>
          </w:tcPr>
          <w:p w14:paraId="25454A6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E44E74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325" w:type="pct"/>
            <w:vAlign w:val="center"/>
          </w:tcPr>
          <w:p w14:paraId="6468702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5A40D7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1A4908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306" w:type="pct"/>
            <w:vAlign w:val="center"/>
          </w:tcPr>
          <w:p w14:paraId="3148604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0A2859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5EAFC9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2E922C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4E89BD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AAF55A2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7374E91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2.2.3.7 (31)</w:t>
            </w:r>
          </w:p>
        </w:tc>
      </w:tr>
      <w:tr w:rsidR="00A43E1A" w:rsidRPr="008014BF" w14:paraId="364F98D6" w14:textId="77777777" w:rsidTr="007A6B97">
        <w:trPr>
          <w:trHeight w:val="113"/>
          <w:jc w:val="center"/>
        </w:trPr>
        <w:tc>
          <w:tcPr>
            <w:tcW w:w="210" w:type="pct"/>
          </w:tcPr>
          <w:p w14:paraId="4CC9E1DC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7EA894A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7BA1C9F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8CD690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B435E8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28F30B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A4CF97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60AC5A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64DBB3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F14DAB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E178A3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81EB48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D016B21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A7785A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3B0119B4" w14:textId="77777777" w:rsidTr="007A6B97">
        <w:trPr>
          <w:trHeight w:val="113"/>
          <w:jc w:val="center"/>
        </w:trPr>
        <w:tc>
          <w:tcPr>
            <w:tcW w:w="210" w:type="pct"/>
          </w:tcPr>
          <w:p w14:paraId="26A7078F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0D9CD2A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6EA0CAC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98F29C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25" w:type="pct"/>
            <w:vAlign w:val="center"/>
          </w:tcPr>
          <w:p w14:paraId="74418A4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162DCB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8B9924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06" w:type="pct"/>
            <w:vAlign w:val="center"/>
          </w:tcPr>
          <w:p w14:paraId="222D59B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0D712C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5F9161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FD1657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F2E82C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65B4855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6F2C87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03E429B1" w14:textId="77777777" w:rsidTr="007A6B97">
        <w:trPr>
          <w:trHeight w:val="113"/>
          <w:jc w:val="center"/>
        </w:trPr>
        <w:tc>
          <w:tcPr>
            <w:tcW w:w="210" w:type="pct"/>
          </w:tcPr>
          <w:p w14:paraId="3443E921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C536F8E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17EB68E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D239F3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25" w:type="pct"/>
            <w:vAlign w:val="center"/>
          </w:tcPr>
          <w:p w14:paraId="1A9EBC4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6AA6A8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2C4A7D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06" w:type="pct"/>
            <w:vAlign w:val="center"/>
          </w:tcPr>
          <w:p w14:paraId="2D688A5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E8F5F1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D40573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85DB81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E6CE4C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290D778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9A6ED2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45974CAA" w14:textId="77777777" w:rsidTr="007A6B97">
        <w:trPr>
          <w:trHeight w:val="113"/>
          <w:jc w:val="center"/>
        </w:trPr>
        <w:tc>
          <w:tcPr>
            <w:tcW w:w="210" w:type="pct"/>
          </w:tcPr>
          <w:p w14:paraId="632013D6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0A5DCD8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56163E1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E588FE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694AC4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0A26EE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285232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8A17DF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669F91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A85E66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DE60C9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D7CBAC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516C65A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5C444F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08EBBC24" w14:textId="77777777" w:rsidTr="007A6B97">
        <w:trPr>
          <w:trHeight w:val="113"/>
          <w:jc w:val="center"/>
        </w:trPr>
        <w:tc>
          <w:tcPr>
            <w:tcW w:w="210" w:type="pct"/>
          </w:tcPr>
          <w:p w14:paraId="5864FCC8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5427B7E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19.1.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инициативный проект «Поющие голоса» за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счет средств местного бюджета, из них:</w:t>
            </w:r>
          </w:p>
        </w:tc>
        <w:tc>
          <w:tcPr>
            <w:tcW w:w="411" w:type="pct"/>
            <w:vAlign w:val="center"/>
          </w:tcPr>
          <w:p w14:paraId="52886DC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6E7954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325" w:type="pct"/>
            <w:vAlign w:val="center"/>
          </w:tcPr>
          <w:p w14:paraId="0D568A8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C0E212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51BD95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306" w:type="pct"/>
            <w:vAlign w:val="center"/>
          </w:tcPr>
          <w:p w14:paraId="286EEE6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2BD881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C19BE0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29CFCA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B96276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A71865D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03C6B4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089F7E32" w14:textId="77777777" w:rsidTr="007A6B97">
        <w:trPr>
          <w:trHeight w:val="113"/>
          <w:jc w:val="center"/>
        </w:trPr>
        <w:tc>
          <w:tcPr>
            <w:tcW w:w="210" w:type="pct"/>
          </w:tcPr>
          <w:p w14:paraId="569D598A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D80E044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0428887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20714B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4B29D2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342BD0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25983D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F22A21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EB1634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639D49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39D50D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533137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37F4B8B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58208F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4E0BE234" w14:textId="77777777" w:rsidTr="007A6B97">
        <w:trPr>
          <w:trHeight w:val="113"/>
          <w:jc w:val="center"/>
        </w:trPr>
        <w:tc>
          <w:tcPr>
            <w:tcW w:w="210" w:type="pct"/>
          </w:tcPr>
          <w:p w14:paraId="69B9050D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A03A919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797B1B1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2CA461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4F00EB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8714FF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E1553C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33CCB9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E5B642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31F0A0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8CFCBA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6C40F0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A82093E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9A946B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4512E0FB" w14:textId="77777777" w:rsidTr="007A6B97">
        <w:trPr>
          <w:trHeight w:val="113"/>
          <w:jc w:val="center"/>
        </w:trPr>
        <w:tc>
          <w:tcPr>
            <w:tcW w:w="210" w:type="pct"/>
          </w:tcPr>
          <w:p w14:paraId="38F1D668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0BB34BD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18E3122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A3C0D5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325" w:type="pct"/>
            <w:vAlign w:val="center"/>
          </w:tcPr>
          <w:p w14:paraId="4CD81AF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98F729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F2AC95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306" w:type="pct"/>
            <w:vAlign w:val="center"/>
          </w:tcPr>
          <w:p w14:paraId="1779FB7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DB0282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A00E43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F3FE47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12CF5A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4D83579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58832D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4D56507" w14:textId="77777777" w:rsidTr="007A6B97">
        <w:trPr>
          <w:trHeight w:val="113"/>
          <w:jc w:val="center"/>
        </w:trPr>
        <w:tc>
          <w:tcPr>
            <w:tcW w:w="210" w:type="pct"/>
          </w:tcPr>
          <w:p w14:paraId="004DE197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6D4209E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52F4212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AA959B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DE2CAC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08AB26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3E9E48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EF16FE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F5ECEB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32D9F4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844E57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6243C1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721C565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59EB6B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02BFBD1C" w14:textId="77777777" w:rsidTr="007A6B97">
        <w:trPr>
          <w:trHeight w:val="113"/>
          <w:jc w:val="center"/>
        </w:trPr>
        <w:tc>
          <w:tcPr>
            <w:tcW w:w="210" w:type="pct"/>
          </w:tcPr>
          <w:p w14:paraId="59917464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C2AF8AB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19.2.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«Поющие голоса» за счет инициативных платежей, из них:</w:t>
            </w:r>
          </w:p>
        </w:tc>
        <w:tc>
          <w:tcPr>
            <w:tcW w:w="411" w:type="pct"/>
            <w:vAlign w:val="center"/>
          </w:tcPr>
          <w:p w14:paraId="579297E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DD971D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325" w:type="pct"/>
            <w:vAlign w:val="center"/>
          </w:tcPr>
          <w:p w14:paraId="09F0726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861056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D19E8A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306" w:type="pct"/>
            <w:vAlign w:val="center"/>
          </w:tcPr>
          <w:p w14:paraId="1600635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7F0758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EDA4D6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7D7740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F8C138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BD6F998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131E8E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203709AD" w14:textId="77777777" w:rsidTr="007A6B97">
        <w:trPr>
          <w:trHeight w:val="113"/>
          <w:jc w:val="center"/>
        </w:trPr>
        <w:tc>
          <w:tcPr>
            <w:tcW w:w="210" w:type="pct"/>
          </w:tcPr>
          <w:p w14:paraId="10C68596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AFF77A1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259D257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8B2449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9FEBF0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CF27B4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D6F4A0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1789B9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AF65CB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84F459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442DE11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F21E9E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31730FD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BBF2D3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AF48E21" w14:textId="77777777" w:rsidTr="007A6B97">
        <w:trPr>
          <w:trHeight w:val="113"/>
          <w:jc w:val="center"/>
        </w:trPr>
        <w:tc>
          <w:tcPr>
            <w:tcW w:w="210" w:type="pct"/>
          </w:tcPr>
          <w:p w14:paraId="7A7AF235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9AADC94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0ADD076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C7130D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D6B73B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E42CB2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378A6A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69E4EC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241EB2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5E751D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463ABB8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6392CF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A7DFFE7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ECF1F6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23D9B72" w14:textId="77777777" w:rsidTr="007A6B97">
        <w:trPr>
          <w:trHeight w:val="113"/>
          <w:jc w:val="center"/>
        </w:trPr>
        <w:tc>
          <w:tcPr>
            <w:tcW w:w="210" w:type="pct"/>
          </w:tcPr>
          <w:p w14:paraId="42FD6E6A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F81BE0A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7F643DD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3A4D0B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325" w:type="pct"/>
            <w:vAlign w:val="center"/>
          </w:tcPr>
          <w:p w14:paraId="24E71F0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19ED5C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57C9CB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306" w:type="pct"/>
            <w:vAlign w:val="center"/>
          </w:tcPr>
          <w:p w14:paraId="28942B3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74B7D1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60A51C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4EF9C7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751D63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9941881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17CF7D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5734B8C3" w14:textId="77777777" w:rsidTr="007A6B97">
        <w:trPr>
          <w:trHeight w:val="113"/>
          <w:jc w:val="center"/>
        </w:trPr>
        <w:tc>
          <w:tcPr>
            <w:tcW w:w="210" w:type="pct"/>
          </w:tcPr>
          <w:p w14:paraId="70814D3C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B7CFB6C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74C6253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08DA32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4B95E8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66AF8B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0D36DD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A2B007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EBDCA1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1FFC88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CBC9E8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B1AD02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EB02E9A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7F899E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3CD63C63" w14:textId="77777777" w:rsidTr="007A6B97">
        <w:trPr>
          <w:trHeight w:val="113"/>
          <w:jc w:val="center"/>
        </w:trPr>
        <w:tc>
          <w:tcPr>
            <w:tcW w:w="210" w:type="pct"/>
          </w:tcPr>
          <w:p w14:paraId="1CA0F120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54F1BC2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19.3.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«Поющие голоса» за счет средств областного бюджета, из них:</w:t>
            </w:r>
          </w:p>
        </w:tc>
        <w:tc>
          <w:tcPr>
            <w:tcW w:w="411" w:type="pct"/>
            <w:vAlign w:val="center"/>
          </w:tcPr>
          <w:p w14:paraId="26E8D81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DB6B27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150</w:t>
            </w: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74E8427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D4B7A0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395E08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150</w:t>
            </w: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06" w:type="pct"/>
            <w:vAlign w:val="center"/>
          </w:tcPr>
          <w:p w14:paraId="47D3371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CF45E7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5D8EC8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DF69CB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8E799C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803846B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9FBD2E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0019BBA3" w14:textId="77777777" w:rsidTr="007A6B97">
        <w:trPr>
          <w:trHeight w:val="113"/>
          <w:jc w:val="center"/>
        </w:trPr>
        <w:tc>
          <w:tcPr>
            <w:tcW w:w="210" w:type="pct"/>
          </w:tcPr>
          <w:p w14:paraId="01D7675A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FA4A2D0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2A06EB7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7" w:type="pct"/>
            <w:vAlign w:val="center"/>
          </w:tcPr>
          <w:p w14:paraId="6684264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6BD107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E2C7DB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BDEC37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BFCC59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B349E7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CAF79E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2E4110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26EBE8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D8FC0E6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EE7DD1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58F505CE" w14:textId="77777777" w:rsidTr="007A6B97">
        <w:trPr>
          <w:trHeight w:val="113"/>
          <w:jc w:val="center"/>
        </w:trPr>
        <w:tc>
          <w:tcPr>
            <w:tcW w:w="210" w:type="pct"/>
          </w:tcPr>
          <w:p w14:paraId="76400E7D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278CD0C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3F5EFB6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9DEB70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25" w:type="pct"/>
            <w:vAlign w:val="center"/>
          </w:tcPr>
          <w:p w14:paraId="301FFB2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5F3EEA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A1829F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06" w:type="pct"/>
            <w:vAlign w:val="center"/>
          </w:tcPr>
          <w:p w14:paraId="5C0E5DF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E36BA6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499985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376582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E200D5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EAC4ED1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358991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437B235C" w14:textId="77777777" w:rsidTr="007A6B97">
        <w:trPr>
          <w:trHeight w:val="113"/>
          <w:jc w:val="center"/>
        </w:trPr>
        <w:tc>
          <w:tcPr>
            <w:tcW w:w="210" w:type="pct"/>
          </w:tcPr>
          <w:p w14:paraId="4AEC8780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F172744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664A5FE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E4CFE1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ABCEA3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C72E1E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E5045B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89024B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CDCB3F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9F16C9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DDEBBF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4DE8D1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8D66278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38C96A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65835CE" w14:textId="77777777" w:rsidTr="007A6B97">
        <w:trPr>
          <w:trHeight w:val="113"/>
          <w:jc w:val="center"/>
        </w:trPr>
        <w:tc>
          <w:tcPr>
            <w:tcW w:w="210" w:type="pct"/>
          </w:tcPr>
          <w:p w14:paraId="660852D7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85EFAD0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1EC8EF4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D9152D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B23AAD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25ED94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BC2F99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1ED426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6189C7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9376C8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E4B551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B0BB88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BB31258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FD3AB1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CAEB96D" w14:textId="77777777" w:rsidTr="007A6B97">
        <w:trPr>
          <w:trHeight w:val="113"/>
          <w:jc w:val="center"/>
        </w:trPr>
        <w:tc>
          <w:tcPr>
            <w:tcW w:w="210" w:type="pct"/>
          </w:tcPr>
          <w:p w14:paraId="5114D123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6A8197D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25. Внедрение механизмов инициативного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«Мир художника», всего, из них:</w:t>
            </w:r>
          </w:p>
        </w:tc>
        <w:tc>
          <w:tcPr>
            <w:tcW w:w="411" w:type="pct"/>
            <w:vAlign w:val="center"/>
          </w:tcPr>
          <w:p w14:paraId="19E687D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BF6C64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325" w:type="pct"/>
            <w:vAlign w:val="center"/>
          </w:tcPr>
          <w:p w14:paraId="05219D5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59CC1C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9C2E69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5149C3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400,00</w:t>
            </w:r>
          </w:p>
        </w:tc>
        <w:tc>
          <w:tcPr>
            <w:tcW w:w="333" w:type="pct"/>
            <w:vAlign w:val="center"/>
          </w:tcPr>
          <w:p w14:paraId="62B9219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34AD8F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971D17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E7DD7B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CC94944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10CA1F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2.2.3.7 (31)</w:t>
            </w:r>
          </w:p>
        </w:tc>
      </w:tr>
      <w:tr w:rsidR="00A43E1A" w:rsidRPr="008014BF" w14:paraId="10E7676A" w14:textId="77777777" w:rsidTr="007A6B97">
        <w:trPr>
          <w:trHeight w:val="113"/>
          <w:jc w:val="center"/>
        </w:trPr>
        <w:tc>
          <w:tcPr>
            <w:tcW w:w="210" w:type="pct"/>
          </w:tcPr>
          <w:p w14:paraId="060C80FD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8BD1D17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7A11B12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3C60F0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03BE5C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4EBA3E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EFC3BE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D93A68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467473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923736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00F044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B239A5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FE4DC31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9DFFC8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4E6C1A7" w14:textId="77777777" w:rsidTr="007A6B97">
        <w:trPr>
          <w:trHeight w:val="113"/>
          <w:jc w:val="center"/>
        </w:trPr>
        <w:tc>
          <w:tcPr>
            <w:tcW w:w="210" w:type="pct"/>
          </w:tcPr>
          <w:p w14:paraId="187712F8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B1F762F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7105A47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084513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325" w:type="pct"/>
            <w:vAlign w:val="center"/>
          </w:tcPr>
          <w:p w14:paraId="6F2B68F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F67A7D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69F117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F6DCFC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333" w:type="pct"/>
            <w:vAlign w:val="center"/>
          </w:tcPr>
          <w:p w14:paraId="42C9057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4E4AAC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4379A09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C128F1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F07E461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CD14F9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35ED6733" w14:textId="77777777" w:rsidTr="007A6B97">
        <w:trPr>
          <w:trHeight w:val="113"/>
          <w:jc w:val="center"/>
        </w:trPr>
        <w:tc>
          <w:tcPr>
            <w:tcW w:w="210" w:type="pct"/>
          </w:tcPr>
          <w:p w14:paraId="739FD1D2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541614B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483E6BC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DB8F8C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325" w:type="pct"/>
            <w:vAlign w:val="center"/>
          </w:tcPr>
          <w:p w14:paraId="5C2D859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96B101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B55A74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FFE8BC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333" w:type="pct"/>
            <w:vAlign w:val="center"/>
          </w:tcPr>
          <w:p w14:paraId="03464F5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B5F10A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490EB22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3D5910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32AAED6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7821F0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5B2F18AE" w14:textId="77777777" w:rsidTr="007A6B97">
        <w:trPr>
          <w:trHeight w:val="113"/>
          <w:jc w:val="center"/>
        </w:trPr>
        <w:tc>
          <w:tcPr>
            <w:tcW w:w="210" w:type="pct"/>
          </w:tcPr>
          <w:p w14:paraId="6F9CDB94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FA0A49D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00D811F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C3554F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5088E3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444081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0F6C10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5581A9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001B02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BD0C8E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3B8FB5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A904C1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CC413BA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935ACB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85742C1" w14:textId="77777777" w:rsidTr="007A6B97">
        <w:trPr>
          <w:trHeight w:val="113"/>
          <w:jc w:val="center"/>
        </w:trPr>
        <w:tc>
          <w:tcPr>
            <w:tcW w:w="210" w:type="pct"/>
          </w:tcPr>
          <w:p w14:paraId="38D2BA41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74030CD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25.1.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«Мир художника» за счет средств местного бюджета, из них:</w:t>
            </w:r>
          </w:p>
        </w:tc>
        <w:tc>
          <w:tcPr>
            <w:tcW w:w="411" w:type="pct"/>
            <w:vAlign w:val="center"/>
          </w:tcPr>
          <w:p w14:paraId="449CCC2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E50463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80,00</w:t>
            </w:r>
          </w:p>
        </w:tc>
        <w:tc>
          <w:tcPr>
            <w:tcW w:w="325" w:type="pct"/>
            <w:vAlign w:val="center"/>
          </w:tcPr>
          <w:p w14:paraId="78A35EB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E76449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A31224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9FDC39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80,00</w:t>
            </w:r>
          </w:p>
        </w:tc>
        <w:tc>
          <w:tcPr>
            <w:tcW w:w="333" w:type="pct"/>
            <w:vAlign w:val="center"/>
          </w:tcPr>
          <w:p w14:paraId="3744FC4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C8EFEC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44D0904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03BBD0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ECE6E3B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067C75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035430ED" w14:textId="77777777" w:rsidTr="007A6B97">
        <w:trPr>
          <w:trHeight w:val="113"/>
          <w:jc w:val="center"/>
        </w:trPr>
        <w:tc>
          <w:tcPr>
            <w:tcW w:w="210" w:type="pct"/>
          </w:tcPr>
          <w:p w14:paraId="66A89A09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D2A46C0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09E91AC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EB514D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3ED601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48B052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450891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0A944B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8BD6A1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59B866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A8061B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A3218E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EF13054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5D7D00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0482BEB2" w14:textId="77777777" w:rsidTr="007A6B97">
        <w:trPr>
          <w:trHeight w:val="113"/>
          <w:jc w:val="center"/>
        </w:trPr>
        <w:tc>
          <w:tcPr>
            <w:tcW w:w="210" w:type="pct"/>
          </w:tcPr>
          <w:p w14:paraId="4FE5B728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AB0692D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1CBFC68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430FBF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63E3BE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C8C96E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8853C0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A5C05B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755553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FB3F1B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454D745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7750C8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06EE94A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9F8AFF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2EB5754" w14:textId="77777777" w:rsidTr="007A6B97">
        <w:trPr>
          <w:trHeight w:val="113"/>
          <w:jc w:val="center"/>
        </w:trPr>
        <w:tc>
          <w:tcPr>
            <w:tcW w:w="210" w:type="pct"/>
          </w:tcPr>
          <w:p w14:paraId="26DA55BB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117C113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2756BD1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5A0BDE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325" w:type="pct"/>
            <w:vAlign w:val="center"/>
          </w:tcPr>
          <w:p w14:paraId="42A1F04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98BB7D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017DFE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EF6BC3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333" w:type="pct"/>
            <w:vAlign w:val="center"/>
          </w:tcPr>
          <w:p w14:paraId="2A9ECB5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8EBA82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39E374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7BAB21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04E474F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6129BB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8F57752" w14:textId="77777777" w:rsidTr="007A6B97">
        <w:trPr>
          <w:trHeight w:val="113"/>
          <w:jc w:val="center"/>
        </w:trPr>
        <w:tc>
          <w:tcPr>
            <w:tcW w:w="210" w:type="pct"/>
          </w:tcPr>
          <w:p w14:paraId="6981E151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6ADDC48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46E899A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45BCAA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0793AF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5D8ADB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48DFD7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6423F0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6781C1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8D9D16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74347B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B23158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BFD414B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DBEBA1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1E3E6D1" w14:textId="77777777" w:rsidTr="007A6B97">
        <w:trPr>
          <w:trHeight w:val="113"/>
          <w:jc w:val="center"/>
        </w:trPr>
        <w:tc>
          <w:tcPr>
            <w:tcW w:w="210" w:type="pct"/>
          </w:tcPr>
          <w:p w14:paraId="1BEF478D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598BFFE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25.2.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«Мир художника» за счет инициативных платежей, из них:</w:t>
            </w:r>
          </w:p>
        </w:tc>
        <w:tc>
          <w:tcPr>
            <w:tcW w:w="411" w:type="pct"/>
            <w:vAlign w:val="center"/>
          </w:tcPr>
          <w:p w14:paraId="100A4FF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6AA5E4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325" w:type="pct"/>
            <w:vAlign w:val="center"/>
          </w:tcPr>
          <w:p w14:paraId="00F0397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ADA4CF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3C6C64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BB108B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120,00</w:t>
            </w:r>
          </w:p>
        </w:tc>
        <w:tc>
          <w:tcPr>
            <w:tcW w:w="333" w:type="pct"/>
            <w:vAlign w:val="center"/>
          </w:tcPr>
          <w:p w14:paraId="11A7325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642E46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F4066F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4BA994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597DFB6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E6E208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33FC5813" w14:textId="77777777" w:rsidTr="007A6B97">
        <w:trPr>
          <w:trHeight w:val="113"/>
          <w:jc w:val="center"/>
        </w:trPr>
        <w:tc>
          <w:tcPr>
            <w:tcW w:w="210" w:type="pct"/>
          </w:tcPr>
          <w:p w14:paraId="6F1AA3E2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C0E0BA3" w14:textId="77777777" w:rsidR="00A43E1A" w:rsidRPr="008014BF" w:rsidRDefault="00A43E1A" w:rsidP="007A6B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71E153D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C5A410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D7DDFB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0FB790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A5E87F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793C03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A41C68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86962D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E017E0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A4C23D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608A8E8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5449B0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2A0B8C2F" w14:textId="77777777" w:rsidTr="007A6B97">
        <w:trPr>
          <w:trHeight w:val="113"/>
          <w:jc w:val="center"/>
        </w:trPr>
        <w:tc>
          <w:tcPr>
            <w:tcW w:w="210" w:type="pct"/>
          </w:tcPr>
          <w:p w14:paraId="72CBA665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9BB5433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7299E46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4DBD58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09C5A9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94B261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3005F9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06143D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E75146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C9BB5C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C98E29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039922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BA886BC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B45A65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89E91A1" w14:textId="77777777" w:rsidTr="007A6B97">
        <w:trPr>
          <w:trHeight w:val="113"/>
          <w:jc w:val="center"/>
        </w:trPr>
        <w:tc>
          <w:tcPr>
            <w:tcW w:w="210" w:type="pct"/>
          </w:tcPr>
          <w:p w14:paraId="180DB77A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14472F9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19FBA86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677569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325" w:type="pct"/>
            <w:vAlign w:val="center"/>
          </w:tcPr>
          <w:p w14:paraId="0B42F33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27A776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F446BA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EE21A4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333" w:type="pct"/>
            <w:vAlign w:val="center"/>
          </w:tcPr>
          <w:p w14:paraId="13176D1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4BFD30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4E0FBA0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C60ED3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D786FA8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060475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7BADC467" w14:textId="77777777" w:rsidTr="007A6B97">
        <w:trPr>
          <w:trHeight w:val="113"/>
          <w:jc w:val="center"/>
        </w:trPr>
        <w:tc>
          <w:tcPr>
            <w:tcW w:w="210" w:type="pct"/>
          </w:tcPr>
          <w:p w14:paraId="164594F9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670D2E0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31569A9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2765E9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21698D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7F385B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45CB9B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44C350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A9A5DA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F08887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569310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F8A98B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3113650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65D7DB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7B2CB843" w14:textId="77777777" w:rsidTr="007A6B97">
        <w:trPr>
          <w:trHeight w:val="113"/>
          <w:jc w:val="center"/>
        </w:trPr>
        <w:tc>
          <w:tcPr>
            <w:tcW w:w="210" w:type="pct"/>
          </w:tcPr>
          <w:p w14:paraId="5454904A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B303DE0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25.3.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«Мир художника» за счет средств областного бюджета, из них:</w:t>
            </w:r>
          </w:p>
        </w:tc>
        <w:tc>
          <w:tcPr>
            <w:tcW w:w="411" w:type="pct"/>
            <w:vAlign w:val="center"/>
          </w:tcPr>
          <w:p w14:paraId="14C28FC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7133B4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</w:t>
            </w: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0</w:t>
            </w: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07D61F8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C839CB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01FCDD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0</w:t>
            </w: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06" w:type="pct"/>
            <w:vAlign w:val="center"/>
          </w:tcPr>
          <w:p w14:paraId="7F28247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200,00</w:t>
            </w:r>
          </w:p>
        </w:tc>
        <w:tc>
          <w:tcPr>
            <w:tcW w:w="333" w:type="pct"/>
            <w:vAlign w:val="center"/>
          </w:tcPr>
          <w:p w14:paraId="420AE88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786749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C342CA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8A30F4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28D6770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5C6155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AED4D44" w14:textId="77777777" w:rsidTr="007A6B97">
        <w:trPr>
          <w:trHeight w:val="113"/>
          <w:jc w:val="center"/>
        </w:trPr>
        <w:tc>
          <w:tcPr>
            <w:tcW w:w="210" w:type="pct"/>
          </w:tcPr>
          <w:p w14:paraId="7DA5DB7F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EE28C66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3431093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83C170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44BD49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C275A0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CB6A39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5AE2C1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5DE91E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690F89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29D2A8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275FC1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355309B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636AF3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7E28373A" w14:textId="77777777" w:rsidTr="007A6B97">
        <w:trPr>
          <w:trHeight w:val="113"/>
          <w:jc w:val="center"/>
        </w:trPr>
        <w:tc>
          <w:tcPr>
            <w:tcW w:w="210" w:type="pct"/>
          </w:tcPr>
          <w:p w14:paraId="1CB9F396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4C278B7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539DD94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9A62A2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325" w:type="pct"/>
            <w:vAlign w:val="center"/>
          </w:tcPr>
          <w:p w14:paraId="26AAEE9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68FA59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FD16FE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0BF7C3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333" w:type="pct"/>
            <w:vAlign w:val="center"/>
          </w:tcPr>
          <w:p w14:paraId="3D0C13E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364764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01AA18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8B40ED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EAB050E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1EDE2F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5EF843D6" w14:textId="77777777" w:rsidTr="007A6B97">
        <w:trPr>
          <w:trHeight w:val="113"/>
          <w:jc w:val="center"/>
        </w:trPr>
        <w:tc>
          <w:tcPr>
            <w:tcW w:w="210" w:type="pct"/>
          </w:tcPr>
          <w:p w14:paraId="67DB99B0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EA3EB3F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2184C8D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E1900B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03D8A4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3EEB44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78837D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FD2A70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F5F217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F93D59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575789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69F187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0793849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57119D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3E61E6A9" w14:textId="77777777" w:rsidTr="007A6B97">
        <w:trPr>
          <w:trHeight w:val="113"/>
          <w:jc w:val="center"/>
        </w:trPr>
        <w:tc>
          <w:tcPr>
            <w:tcW w:w="210" w:type="pct"/>
          </w:tcPr>
          <w:p w14:paraId="754F4B92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E131047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3C6477E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55848A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6E8454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7B66C2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C606A0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9CFDE5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692777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BFEF13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E78C01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96E2EF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30C6FD4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F2AF76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A54293C" w14:textId="77777777" w:rsidTr="007A6B97">
        <w:trPr>
          <w:trHeight w:val="113"/>
          <w:jc w:val="center"/>
        </w:trPr>
        <w:tc>
          <w:tcPr>
            <w:tcW w:w="210" w:type="pct"/>
          </w:tcPr>
          <w:p w14:paraId="4CDABCBB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E873BE1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26.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Верхнесалдинского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«Живи в веках, моя Россия!», всего, из них:</w:t>
            </w:r>
          </w:p>
        </w:tc>
        <w:tc>
          <w:tcPr>
            <w:tcW w:w="411" w:type="pct"/>
            <w:vAlign w:val="center"/>
          </w:tcPr>
          <w:p w14:paraId="251120C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D2407E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650,00</w:t>
            </w:r>
          </w:p>
        </w:tc>
        <w:tc>
          <w:tcPr>
            <w:tcW w:w="325" w:type="pct"/>
            <w:vAlign w:val="center"/>
          </w:tcPr>
          <w:p w14:paraId="0A5001F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A66FF9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C67646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583672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650,00</w:t>
            </w:r>
          </w:p>
        </w:tc>
        <w:tc>
          <w:tcPr>
            <w:tcW w:w="333" w:type="pct"/>
            <w:vAlign w:val="center"/>
          </w:tcPr>
          <w:p w14:paraId="5D195C0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0EC1AA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CC6AB7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CADD72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42450BB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1039F40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2.2.3.7 (31)</w:t>
            </w:r>
          </w:p>
        </w:tc>
      </w:tr>
      <w:tr w:rsidR="00A43E1A" w:rsidRPr="008014BF" w14:paraId="6B438E0C" w14:textId="77777777" w:rsidTr="007A6B97">
        <w:trPr>
          <w:trHeight w:val="113"/>
          <w:jc w:val="center"/>
        </w:trPr>
        <w:tc>
          <w:tcPr>
            <w:tcW w:w="210" w:type="pct"/>
          </w:tcPr>
          <w:p w14:paraId="29BE911B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ED17607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14A9AD6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C6D3CF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5C91B6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F2C734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74ECA6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4B87F7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4FE666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EAB280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72C622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CBD329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14A2026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3C0171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2448080D" w14:textId="77777777" w:rsidTr="007A6B97">
        <w:trPr>
          <w:trHeight w:val="113"/>
          <w:jc w:val="center"/>
        </w:trPr>
        <w:tc>
          <w:tcPr>
            <w:tcW w:w="210" w:type="pct"/>
          </w:tcPr>
          <w:p w14:paraId="19AD4C63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8582657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58C3B02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64A564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325,00</w:t>
            </w:r>
          </w:p>
        </w:tc>
        <w:tc>
          <w:tcPr>
            <w:tcW w:w="325" w:type="pct"/>
            <w:vAlign w:val="center"/>
          </w:tcPr>
          <w:p w14:paraId="4CDD013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5856F6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B0EBD7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F88822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325,00</w:t>
            </w:r>
          </w:p>
        </w:tc>
        <w:tc>
          <w:tcPr>
            <w:tcW w:w="333" w:type="pct"/>
            <w:vAlign w:val="center"/>
          </w:tcPr>
          <w:p w14:paraId="32F539D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4B84E0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D95945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E67CF5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F8A8710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06C42B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55699C57" w14:textId="77777777" w:rsidTr="007A6B97">
        <w:trPr>
          <w:trHeight w:val="113"/>
          <w:jc w:val="center"/>
        </w:trPr>
        <w:tc>
          <w:tcPr>
            <w:tcW w:w="210" w:type="pct"/>
          </w:tcPr>
          <w:p w14:paraId="7A699C95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0A8F35E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2C8D451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29FC14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325,00</w:t>
            </w:r>
          </w:p>
        </w:tc>
        <w:tc>
          <w:tcPr>
            <w:tcW w:w="325" w:type="pct"/>
            <w:vAlign w:val="center"/>
          </w:tcPr>
          <w:p w14:paraId="05C645F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276DCA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4FC279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888CBA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325,00</w:t>
            </w:r>
          </w:p>
        </w:tc>
        <w:tc>
          <w:tcPr>
            <w:tcW w:w="333" w:type="pct"/>
            <w:vAlign w:val="center"/>
          </w:tcPr>
          <w:p w14:paraId="52F913F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880C0B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E6D938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CC18F9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8AE5CC2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429749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06905B7B" w14:textId="77777777" w:rsidTr="007A6B97">
        <w:trPr>
          <w:trHeight w:val="113"/>
          <w:jc w:val="center"/>
        </w:trPr>
        <w:tc>
          <w:tcPr>
            <w:tcW w:w="210" w:type="pct"/>
          </w:tcPr>
          <w:p w14:paraId="4F9FA240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A2059A0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061B29F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B24BBB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B42726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F2B131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287112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2A9AB7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2237A6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61A8AA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3469B2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6BA5F7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6ED123B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FE1052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316A3CCA" w14:textId="77777777" w:rsidTr="007A6B97">
        <w:trPr>
          <w:trHeight w:val="113"/>
          <w:jc w:val="center"/>
        </w:trPr>
        <w:tc>
          <w:tcPr>
            <w:tcW w:w="210" w:type="pct"/>
          </w:tcPr>
          <w:p w14:paraId="6B121FC6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159E192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26.1.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«Живи в веках, моя Россия!» за счет средств местного бюджета, из них:</w:t>
            </w:r>
          </w:p>
        </w:tc>
        <w:tc>
          <w:tcPr>
            <w:tcW w:w="411" w:type="pct"/>
            <w:vAlign w:val="center"/>
          </w:tcPr>
          <w:p w14:paraId="602F749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7984A1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130,00</w:t>
            </w:r>
          </w:p>
        </w:tc>
        <w:tc>
          <w:tcPr>
            <w:tcW w:w="325" w:type="pct"/>
            <w:vAlign w:val="center"/>
          </w:tcPr>
          <w:p w14:paraId="485F965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617921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14BB02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FB1AC6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130,00</w:t>
            </w:r>
          </w:p>
        </w:tc>
        <w:tc>
          <w:tcPr>
            <w:tcW w:w="333" w:type="pct"/>
            <w:vAlign w:val="center"/>
          </w:tcPr>
          <w:p w14:paraId="0E30866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6A1B95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54F61B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163BA8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9F70D0E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5BCA74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50532C5E" w14:textId="77777777" w:rsidTr="007A6B97">
        <w:trPr>
          <w:trHeight w:val="113"/>
          <w:jc w:val="center"/>
        </w:trPr>
        <w:tc>
          <w:tcPr>
            <w:tcW w:w="210" w:type="pct"/>
          </w:tcPr>
          <w:p w14:paraId="53AADDBC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D0952A8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49B4DD4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A9AF73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60AD8D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92C899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CA8350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C0679E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F8037A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4E4420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43C52AF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E0EBA5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610AA87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86AB29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49055F87" w14:textId="77777777" w:rsidTr="007A6B97">
        <w:trPr>
          <w:trHeight w:val="113"/>
          <w:jc w:val="center"/>
        </w:trPr>
        <w:tc>
          <w:tcPr>
            <w:tcW w:w="210" w:type="pct"/>
          </w:tcPr>
          <w:p w14:paraId="21D9EB3E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0225BE0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012B7C9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C585D8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508598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C60A8C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337AE5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A28F7F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0BE3C1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D13108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4F6DAEE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DDCE0E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DAC4B0A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5C7B20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05E8ACB" w14:textId="77777777" w:rsidTr="007A6B97">
        <w:trPr>
          <w:trHeight w:val="113"/>
          <w:jc w:val="center"/>
        </w:trPr>
        <w:tc>
          <w:tcPr>
            <w:tcW w:w="210" w:type="pct"/>
          </w:tcPr>
          <w:p w14:paraId="6E2EA597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E93931C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4E7F596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694F7F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325" w:type="pct"/>
            <w:vAlign w:val="center"/>
          </w:tcPr>
          <w:p w14:paraId="1BFA9AA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80AAD4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CA7B0F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83C40D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333" w:type="pct"/>
            <w:vAlign w:val="center"/>
          </w:tcPr>
          <w:p w14:paraId="1A90DE9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2B7EFD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578F2A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C01F1E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1AAAADF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B6A196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347E0D02" w14:textId="77777777" w:rsidTr="007A6B97">
        <w:trPr>
          <w:trHeight w:val="113"/>
          <w:jc w:val="center"/>
        </w:trPr>
        <w:tc>
          <w:tcPr>
            <w:tcW w:w="210" w:type="pct"/>
          </w:tcPr>
          <w:p w14:paraId="25FF7513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43B1FE2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7B4313F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761D60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F5CA89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0BC0E0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97321B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0E08CD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18918D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38A8AB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4F807B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A4DAA2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085D231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8DD7FD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DAAF6EF" w14:textId="77777777" w:rsidTr="007A6B97">
        <w:trPr>
          <w:trHeight w:val="113"/>
          <w:jc w:val="center"/>
        </w:trPr>
        <w:tc>
          <w:tcPr>
            <w:tcW w:w="210" w:type="pct"/>
          </w:tcPr>
          <w:p w14:paraId="62C5DE84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BF65128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26.2.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«Живи в веках, моя Россия!» за счет инициативных платежей, из них:</w:t>
            </w:r>
          </w:p>
        </w:tc>
        <w:tc>
          <w:tcPr>
            <w:tcW w:w="411" w:type="pct"/>
            <w:vAlign w:val="center"/>
          </w:tcPr>
          <w:p w14:paraId="1394584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D0A7E9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195,00</w:t>
            </w:r>
          </w:p>
        </w:tc>
        <w:tc>
          <w:tcPr>
            <w:tcW w:w="325" w:type="pct"/>
            <w:vAlign w:val="center"/>
          </w:tcPr>
          <w:p w14:paraId="56A763E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EB0C18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DFE2B3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ACDCE7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195,00</w:t>
            </w:r>
          </w:p>
        </w:tc>
        <w:tc>
          <w:tcPr>
            <w:tcW w:w="333" w:type="pct"/>
            <w:vAlign w:val="center"/>
          </w:tcPr>
          <w:p w14:paraId="7476055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EB6D1D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769DD23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F976EF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F88B680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ACE0BE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79AC4719" w14:textId="77777777" w:rsidTr="007A6B97">
        <w:trPr>
          <w:trHeight w:val="113"/>
          <w:jc w:val="center"/>
        </w:trPr>
        <w:tc>
          <w:tcPr>
            <w:tcW w:w="210" w:type="pct"/>
          </w:tcPr>
          <w:p w14:paraId="42CFDEC7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BA25BB9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5EA5A37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37D159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40B1803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490B9A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F306A8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F72C17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0759E2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B41B59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42DFE66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297C08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2C11E0F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5AAEF5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1512213" w14:textId="77777777" w:rsidTr="007A6B97">
        <w:trPr>
          <w:trHeight w:val="113"/>
          <w:jc w:val="center"/>
        </w:trPr>
        <w:tc>
          <w:tcPr>
            <w:tcW w:w="210" w:type="pct"/>
          </w:tcPr>
          <w:p w14:paraId="61308543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D754CDC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38124E8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15AF97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A20359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0B413D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76A8F0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DFDCA8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C502FE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B49AE7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4B7025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BE2A2C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08C2D00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CA7180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3E622EA8" w14:textId="77777777" w:rsidTr="007A6B97">
        <w:trPr>
          <w:trHeight w:val="113"/>
          <w:jc w:val="center"/>
        </w:trPr>
        <w:tc>
          <w:tcPr>
            <w:tcW w:w="210" w:type="pct"/>
          </w:tcPr>
          <w:p w14:paraId="00951DD4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3A60935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43BC232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39C652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195,00</w:t>
            </w:r>
          </w:p>
        </w:tc>
        <w:tc>
          <w:tcPr>
            <w:tcW w:w="325" w:type="pct"/>
            <w:vAlign w:val="center"/>
          </w:tcPr>
          <w:p w14:paraId="41E183E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38DFCA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921597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F7143A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195,00</w:t>
            </w:r>
          </w:p>
        </w:tc>
        <w:tc>
          <w:tcPr>
            <w:tcW w:w="333" w:type="pct"/>
            <w:vAlign w:val="center"/>
          </w:tcPr>
          <w:p w14:paraId="073D446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475B1A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422D412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D28C40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FF4A14B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6DCC44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8E30E8C" w14:textId="77777777" w:rsidTr="007A6B97">
        <w:trPr>
          <w:trHeight w:val="113"/>
          <w:jc w:val="center"/>
        </w:trPr>
        <w:tc>
          <w:tcPr>
            <w:tcW w:w="210" w:type="pct"/>
          </w:tcPr>
          <w:p w14:paraId="57A4C795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7899630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2453A15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760F0F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D08878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B43F31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8D1001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4FE14B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26D11C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D4F2DB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198E6E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1DFBCB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F583955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69C653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4D7E2B94" w14:textId="77777777" w:rsidTr="007A6B97">
        <w:trPr>
          <w:trHeight w:val="113"/>
          <w:jc w:val="center"/>
        </w:trPr>
        <w:tc>
          <w:tcPr>
            <w:tcW w:w="210" w:type="pct"/>
          </w:tcPr>
          <w:p w14:paraId="69B1F38A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AD8D770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26.3.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«Живи в веках, моя Россия!» за счет средств областного бюджета, из них:</w:t>
            </w:r>
          </w:p>
        </w:tc>
        <w:tc>
          <w:tcPr>
            <w:tcW w:w="411" w:type="pct"/>
            <w:vAlign w:val="center"/>
          </w:tcPr>
          <w:p w14:paraId="1BCDC98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0B8A11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325,00</w:t>
            </w:r>
          </w:p>
        </w:tc>
        <w:tc>
          <w:tcPr>
            <w:tcW w:w="325" w:type="pct"/>
            <w:vAlign w:val="center"/>
          </w:tcPr>
          <w:p w14:paraId="0609154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580F19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EC0462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150376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325,00</w:t>
            </w:r>
          </w:p>
        </w:tc>
        <w:tc>
          <w:tcPr>
            <w:tcW w:w="333" w:type="pct"/>
            <w:vAlign w:val="center"/>
          </w:tcPr>
          <w:p w14:paraId="4D69960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6AE365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44672AE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4E5B97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C0899AB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0FBF8A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49FBC20" w14:textId="77777777" w:rsidTr="007A6B97">
        <w:trPr>
          <w:trHeight w:val="113"/>
          <w:jc w:val="center"/>
        </w:trPr>
        <w:tc>
          <w:tcPr>
            <w:tcW w:w="210" w:type="pct"/>
          </w:tcPr>
          <w:p w14:paraId="7C5AA69A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CB659FB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3AA6CBB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BE2545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4CB840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E94A6E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7D3EC2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81632E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6ACD43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F56103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3B88D0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A0651C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F7C2726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8F686D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5ECC6FC" w14:textId="77777777" w:rsidTr="007A6B97">
        <w:trPr>
          <w:trHeight w:val="113"/>
          <w:jc w:val="center"/>
        </w:trPr>
        <w:tc>
          <w:tcPr>
            <w:tcW w:w="210" w:type="pct"/>
          </w:tcPr>
          <w:p w14:paraId="4F00DF2E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F7ED375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6F8310F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22F798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325,00</w:t>
            </w:r>
          </w:p>
        </w:tc>
        <w:tc>
          <w:tcPr>
            <w:tcW w:w="325" w:type="pct"/>
            <w:vAlign w:val="center"/>
          </w:tcPr>
          <w:p w14:paraId="4255EBC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54268C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FB9E14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9040B9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325,00</w:t>
            </w:r>
          </w:p>
        </w:tc>
        <w:tc>
          <w:tcPr>
            <w:tcW w:w="333" w:type="pct"/>
            <w:vAlign w:val="center"/>
          </w:tcPr>
          <w:p w14:paraId="5B3CFBB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D926CB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562316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30F073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29513BD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C23011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338AB3BC" w14:textId="77777777" w:rsidTr="007A6B97">
        <w:trPr>
          <w:trHeight w:val="113"/>
          <w:jc w:val="center"/>
        </w:trPr>
        <w:tc>
          <w:tcPr>
            <w:tcW w:w="210" w:type="pct"/>
          </w:tcPr>
          <w:p w14:paraId="479A9B45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1438B39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6740C56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AE2B78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6A749C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AC51BD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6C935A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01C5D4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B3422C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A26CA9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D35DED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6B2A07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DC3D911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D6B2C2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42CB8CC1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6B1DF0A9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6A67A87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6BB7860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A9E880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ED620C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7B46C3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FA7CEA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3B076C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3C95F0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F50366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343447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6A559A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06E054A" w14:textId="77777777" w:rsidR="00A43E1A" w:rsidRPr="008014BF" w:rsidRDefault="00A43E1A" w:rsidP="007A6B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7CD874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24C237AA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15E3A4EA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93A6A3E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Искусство театра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», всего, из них:</w:t>
            </w:r>
          </w:p>
        </w:tc>
        <w:tc>
          <w:tcPr>
            <w:tcW w:w="411" w:type="pct"/>
            <w:vAlign w:val="center"/>
          </w:tcPr>
          <w:p w14:paraId="310AA01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FAB9A5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54C161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2F7D27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851C09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3559AB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14:paraId="361D9B8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8E4484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8B6D65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94A9B8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E3E7466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7D04306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2.2.3.7 (31)</w:t>
            </w:r>
          </w:p>
        </w:tc>
      </w:tr>
      <w:tr w:rsidR="00A43E1A" w:rsidRPr="008014BF" w14:paraId="76C1BE10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49DE30A0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BFC48FB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4888C3B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1C9FB8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CC464E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55EF3F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6C217A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F135CF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4E1E87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99FDF5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547085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118746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236A276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50332D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0DF38FD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01A55DDC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00E5FB8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027AE26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F4D209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0CE885D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F638E6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95AE49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EFFCF7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14:paraId="66C6EFE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8" w:type="pct"/>
            <w:vAlign w:val="center"/>
          </w:tcPr>
          <w:p w14:paraId="78EF664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333DCC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7A9AB9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3298066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A2FA52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2057126E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5E99EC65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20EB828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19BBABB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FB7C63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583B853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E7378E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EF15C6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C71CCD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14:paraId="34CBC7D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8BD7ED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8B880E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9362CF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E678353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425FC9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46252747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476AD1F0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804C511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1A09181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9ECCD1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C84DCC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017581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A9B96B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DF0D57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0B396BC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4E78FD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2855AC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0F88F4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A9DBB30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022E7D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0349D69B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1A60B885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B93851C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.1.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инициативный проект </w:t>
            </w:r>
            <w:r w:rsidRPr="001837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«Искусство театра»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 счет средств местного бюджета, из них:</w:t>
            </w:r>
          </w:p>
        </w:tc>
        <w:tc>
          <w:tcPr>
            <w:tcW w:w="411" w:type="pct"/>
            <w:vAlign w:val="center"/>
          </w:tcPr>
          <w:p w14:paraId="35663EE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E8781C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1F89832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97A732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9A040C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3E3347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14:paraId="7E60AF5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38" w:type="pct"/>
            <w:vAlign w:val="center"/>
          </w:tcPr>
          <w:p w14:paraId="5E329A7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65C40D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C31274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4BC3264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2E62C9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E64A41E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42BAB6E0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0067C8F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63E5218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84374D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EE5EBD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595767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1EF7C1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B7860A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421193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4D173C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2536B7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54F7E3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5A9DBB9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05F2D9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7B9174DA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15F8D776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66E8510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58F37D5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01B89B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B7EB33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6ADB28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0A78AD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68615B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0FD30B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C424DF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6B50DC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ADDCB4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29CD4488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2CADD1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27FE4003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163CCECD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5D64ED6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799B42B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45AE0D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3D71404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CBC7E6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64AD4C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FD153B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C86997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8" w:type="pct"/>
            <w:vAlign w:val="center"/>
          </w:tcPr>
          <w:p w14:paraId="12BAEE6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2857F24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0F57A7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468BCD6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1215D1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298580E2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5FEA6D28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F6A8EF8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75FB881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DA1164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7E06A8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764650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183EA0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CB4C78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E579BD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201CB5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9E197D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E8B4D3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11E8B67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BD6C66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449CAA4E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01AE2B82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1C7BFB2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.2.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инициативный проект </w:t>
            </w:r>
            <w:r w:rsidRPr="005A46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«Искусство театра»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 счет инициативных платежей, из них:</w:t>
            </w:r>
          </w:p>
        </w:tc>
        <w:tc>
          <w:tcPr>
            <w:tcW w:w="411" w:type="pct"/>
            <w:vAlign w:val="center"/>
          </w:tcPr>
          <w:p w14:paraId="3711BC4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E6FB0A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425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5DD8C27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5FAA551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48EE36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8B6483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14:paraId="23FD84D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425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38" w:type="pct"/>
            <w:vAlign w:val="center"/>
          </w:tcPr>
          <w:p w14:paraId="4FDD95D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02CAA81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39E157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2A9B9FD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4510E4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0872B8E0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493E523E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6E6018B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70D6165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024410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69E07F2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47A65B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69DDF7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19205D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9F5B78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728EB45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7AA83C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38ED02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8D40DA1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A1BD2C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491D5CEA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342B17E8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440F166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7A79D94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F906E8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2EDEC4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C8DCCC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6F5296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64363E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125DB52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FFB26E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10F68C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734128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3B7BCA2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ACC426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3D2DDFC5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06824684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ED7F0B2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4D39C61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C7129A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5C571E6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536BE4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02F31C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5D9502F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14:paraId="389FCB1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8" w:type="pct"/>
            <w:vAlign w:val="center"/>
          </w:tcPr>
          <w:p w14:paraId="654034B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B33ED4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222CCF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C1D98C3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67A4EC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595DEB7A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23EE657B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BB7DC27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27858E0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9A73FF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04CFBB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462267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469EAB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E5F09C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5F07358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29DE0F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DCBA0B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37E28A6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8E3F16D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BB1A6E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988CFFD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031F7A32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99F7F97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Моя семья: от А до Я!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», всего, из них:</w:t>
            </w:r>
          </w:p>
        </w:tc>
        <w:tc>
          <w:tcPr>
            <w:tcW w:w="411" w:type="pct"/>
            <w:vAlign w:val="center"/>
          </w:tcPr>
          <w:p w14:paraId="26EEC33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0C4BD8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6A87B2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889521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71F552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811E13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14:paraId="50F9584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8BCE4E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1A6397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0F7C2B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BF554DF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3DC5D4F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2.2.3.7 (31)</w:t>
            </w:r>
          </w:p>
        </w:tc>
      </w:tr>
      <w:tr w:rsidR="00A43E1A" w:rsidRPr="008014BF" w14:paraId="3C5B0101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40A01432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833A298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4FF198A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27A2D0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241EA17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46251AF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88934B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2B79A3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38A4B62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1ECE58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82DA94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2AC40F1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3E82C5D5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39EC613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2EF91BC7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0A4264C6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020B880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7252E5A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7141521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71F74A7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36F1B3A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1857BC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8E9B1D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14:paraId="28597D2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8" w:type="pct"/>
            <w:vAlign w:val="center"/>
          </w:tcPr>
          <w:p w14:paraId="0C23CD9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491D93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A46ECE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DFAE5D6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D4FF1B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7755124E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25AB658E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B63BE45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7C87340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9E4F8D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102C393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B9AA66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6EF821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D5E3B5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14:paraId="53175F0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42A59B6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648CFE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25BF3C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CA421F6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FB7C03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546CD5A6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15AC39F1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B3792EB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6E0BF5F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BE8189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20334A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0091EC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8ED8B4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C0539B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F8368E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F5C872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4BBA2BE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033081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00C97B80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4C9392A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F94B0D9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6E4D1838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EA71129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.1.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инициативный проект </w:t>
            </w:r>
            <w:r w:rsidRPr="005A46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«Моя семья: от А до 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!</w:t>
            </w:r>
            <w:r w:rsidRPr="005A46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 счет средств местного бюджета, из них:</w:t>
            </w:r>
          </w:p>
        </w:tc>
        <w:tc>
          <w:tcPr>
            <w:tcW w:w="411" w:type="pct"/>
            <w:vAlign w:val="center"/>
          </w:tcPr>
          <w:p w14:paraId="0A4A0C4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5C5534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0E18F56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E8B611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419503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A26BD6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14:paraId="0B3DACA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38" w:type="pct"/>
            <w:vAlign w:val="center"/>
          </w:tcPr>
          <w:p w14:paraId="58165DE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D1C9CA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DB2FF5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6FBC2A4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366F36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560D8746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36516D64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CDE7935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2DDCC4F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97D01F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BC1FA9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7BB8193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0AD794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7A12682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F3214A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2F4E3F8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7E7EC1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75A1F1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767167C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8D6732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74E11EA5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600B6111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F97C4CF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6C6607C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1460BB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73BD62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D926C6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554AE8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CB7B95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6F4F4CE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5046EAA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4BA4D85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E0B787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91A1DD0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9F69C9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253EFB2F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7B619414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97AB215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230EC25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842875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7B4E87C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0EBC4E4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913402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291BE0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C34483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8" w:type="pct"/>
            <w:vAlign w:val="center"/>
          </w:tcPr>
          <w:p w14:paraId="0CC45EB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4729DC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1C1B821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65B2318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515E2F0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DC7D75E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7C36F32B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31BA231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362A2F7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B6B667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32457C6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EC156B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A28EDF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F3E191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2C56351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023F9F1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5DC789E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4B032F0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42F050A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AE13C0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BAEC1E8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169E054C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73DE769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.2.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инициативный проект </w:t>
            </w:r>
            <w:r w:rsidRPr="005A46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«Моя семья: от А до 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!</w:t>
            </w:r>
            <w:r w:rsidRPr="005A46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 счет инициативных платежей, из них:</w:t>
            </w:r>
          </w:p>
        </w:tc>
        <w:tc>
          <w:tcPr>
            <w:tcW w:w="411" w:type="pct"/>
            <w:vAlign w:val="center"/>
          </w:tcPr>
          <w:p w14:paraId="2CE386D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FB84B2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4C27223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1458105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1779F3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523D10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14:paraId="3A15ECE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38" w:type="pct"/>
            <w:vAlign w:val="center"/>
          </w:tcPr>
          <w:p w14:paraId="762E361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5DD872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7E963CE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64AA648B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77E01C6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37D66B7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2A51D280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0053DA9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041B48F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5CB445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020A575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1C556E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AA2F15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812AF1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FD4D11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265316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6F23EC3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028F61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E764FA3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2BD9F44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018C15F1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5CDA5E49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05FEE43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3B444EB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68C9C2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1B5007B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844FF7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3A09B8C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2033CE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71445F1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67016BF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C96F45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0629584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7B2C29A7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6846DCA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27B29AA4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76326A28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71F75CD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5CF6DC7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574946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25" w:type="pct"/>
            <w:vAlign w:val="center"/>
          </w:tcPr>
          <w:p w14:paraId="646DFEB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6AD1C7B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CE870E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4C4046A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14:paraId="58E259D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38" w:type="pct"/>
            <w:vAlign w:val="center"/>
          </w:tcPr>
          <w:p w14:paraId="7E9E692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1E34A5E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64CE6E1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5E62E90F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1393C9D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7B166202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09E34A24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FA00245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6883FDE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AB1B72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7ECD352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17C0F8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2F6C6E1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6DC8E74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3" w:type="pct"/>
            <w:vAlign w:val="center"/>
          </w:tcPr>
          <w:p w14:paraId="4F5CCCE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362EAD5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vAlign w:val="center"/>
          </w:tcPr>
          <w:p w14:paraId="37BCA52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B183B4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4BA80863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sz w:val="18"/>
                <w:szCs w:val="18"/>
              </w:rPr>
              <w:t>0,00</w:t>
            </w:r>
          </w:p>
        </w:tc>
        <w:tc>
          <w:tcPr>
            <w:tcW w:w="373" w:type="pct"/>
          </w:tcPr>
          <w:p w14:paraId="08568AC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39BB45E2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24BADAA5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F629F6B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Развиваемся играя»,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всего, из них:</w:t>
            </w:r>
          </w:p>
        </w:tc>
        <w:tc>
          <w:tcPr>
            <w:tcW w:w="411" w:type="pct"/>
            <w:vAlign w:val="center"/>
          </w:tcPr>
          <w:p w14:paraId="758A9D8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1CAB6E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2 333,50</w:t>
            </w:r>
          </w:p>
        </w:tc>
        <w:tc>
          <w:tcPr>
            <w:tcW w:w="325" w:type="pct"/>
            <w:vAlign w:val="center"/>
          </w:tcPr>
          <w:p w14:paraId="38D6F0C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vAlign w:val="center"/>
          </w:tcPr>
          <w:p w14:paraId="28DF61E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1CBC88F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  <w:vAlign w:val="center"/>
          </w:tcPr>
          <w:p w14:paraId="07DED9E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33" w:type="pct"/>
            <w:vAlign w:val="center"/>
          </w:tcPr>
          <w:p w14:paraId="0B5A1D8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38" w:type="pct"/>
            <w:vAlign w:val="center"/>
          </w:tcPr>
          <w:p w14:paraId="1B2C91A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2 333,50</w:t>
            </w:r>
          </w:p>
        </w:tc>
        <w:tc>
          <w:tcPr>
            <w:tcW w:w="324" w:type="pct"/>
            <w:vAlign w:val="center"/>
          </w:tcPr>
          <w:p w14:paraId="17DB741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vAlign w:val="center"/>
          </w:tcPr>
          <w:p w14:paraId="5900EBA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87" w:type="pct"/>
            <w:gridSpan w:val="2"/>
            <w:vAlign w:val="center"/>
          </w:tcPr>
          <w:p w14:paraId="135D049E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 w:rsidRPr="008014B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73" w:type="pct"/>
            <w:vAlign w:val="center"/>
          </w:tcPr>
          <w:p w14:paraId="7286D58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2.2.3.7 (31)</w:t>
            </w:r>
          </w:p>
        </w:tc>
      </w:tr>
      <w:tr w:rsidR="00A43E1A" w:rsidRPr="008014BF" w14:paraId="4B5EB216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6074C9D7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B7015AB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15FC35C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7A832D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vAlign w:val="center"/>
          </w:tcPr>
          <w:p w14:paraId="5AB24AC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04EA84E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33F8C9D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6A63FA9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1892847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47F0E03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vAlign w:val="center"/>
          </w:tcPr>
          <w:p w14:paraId="7ED651A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7F0866C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005C207D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69570B7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0F96A0D5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0AE2DB86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3C0C5BE0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412D830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A09926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1 166,60</w:t>
            </w:r>
          </w:p>
        </w:tc>
        <w:tc>
          <w:tcPr>
            <w:tcW w:w="325" w:type="pct"/>
            <w:vAlign w:val="center"/>
          </w:tcPr>
          <w:p w14:paraId="2C41EC2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780D8E9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3B247C2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01BB54F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0AB719B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2D624BB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1 166,60</w:t>
            </w:r>
          </w:p>
        </w:tc>
        <w:tc>
          <w:tcPr>
            <w:tcW w:w="324" w:type="pct"/>
            <w:vAlign w:val="center"/>
          </w:tcPr>
          <w:p w14:paraId="2F005C5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3BE3DD5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2FAE7535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52D34F5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12CB9EA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20A4CD05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D59F0C9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2E77432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058445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1 166,90</w:t>
            </w:r>
          </w:p>
        </w:tc>
        <w:tc>
          <w:tcPr>
            <w:tcW w:w="325" w:type="pct"/>
            <w:vAlign w:val="center"/>
          </w:tcPr>
          <w:p w14:paraId="4542FCF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35EFB2D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47AD193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56ADC39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6334C1C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79FA03C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1 166,90</w:t>
            </w:r>
          </w:p>
        </w:tc>
        <w:tc>
          <w:tcPr>
            <w:tcW w:w="324" w:type="pct"/>
            <w:vAlign w:val="center"/>
          </w:tcPr>
          <w:p w14:paraId="076F83A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5C1B0E9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150A832E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4F573F8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081F8DF1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0BE535BB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34AF3BD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1D758B5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16EDE1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554C257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6546877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5DC7F1B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5A91D61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27D043C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7BC4B49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vAlign w:val="center"/>
          </w:tcPr>
          <w:p w14:paraId="4451888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06F09F4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581C4681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4FC9B48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55F18167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3D95036F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8B18B99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Развиваемся играя»,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 счет средств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местного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бюджета, из них:</w:t>
            </w:r>
          </w:p>
        </w:tc>
        <w:tc>
          <w:tcPr>
            <w:tcW w:w="411" w:type="pct"/>
            <w:vAlign w:val="center"/>
          </w:tcPr>
          <w:p w14:paraId="6E4530F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F7553E4" w14:textId="77777777" w:rsidR="00A43E1A" w:rsidRPr="00616E7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6E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350,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25" w:type="pct"/>
            <w:vAlign w:val="center"/>
          </w:tcPr>
          <w:p w14:paraId="032046F2" w14:textId="77777777" w:rsidR="00A43E1A" w:rsidRPr="00616E7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084E61CC" w14:textId="77777777" w:rsidR="00A43E1A" w:rsidRPr="00616E7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420A8536" w14:textId="77777777" w:rsidR="00A43E1A" w:rsidRPr="00616E7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28A538A2" w14:textId="77777777" w:rsidR="00A43E1A" w:rsidRPr="00616E7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657A691B" w14:textId="77777777" w:rsidR="00A43E1A" w:rsidRPr="00616E7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241F0AE0" w14:textId="77777777" w:rsidR="00A43E1A" w:rsidRPr="00616E7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350,10</w:t>
            </w:r>
          </w:p>
        </w:tc>
        <w:tc>
          <w:tcPr>
            <w:tcW w:w="324" w:type="pct"/>
            <w:vAlign w:val="center"/>
          </w:tcPr>
          <w:p w14:paraId="55F0F396" w14:textId="77777777" w:rsidR="00A43E1A" w:rsidRPr="00616E7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17BDB4E2" w14:textId="77777777" w:rsidR="00A43E1A" w:rsidRPr="00616E7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63D11173" w14:textId="77777777" w:rsidR="00A43E1A" w:rsidRPr="00616E75" w:rsidRDefault="00A43E1A" w:rsidP="007A6B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6697505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47E9B60D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2CFE32EC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EF44DCB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6D59383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2CE7D2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16A4460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371EE32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36FDA8B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3C3D270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110F0F2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09C4722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vAlign w:val="center"/>
          </w:tcPr>
          <w:p w14:paraId="505C241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79E1BC6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6406B0A2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6FB32D9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A5730AF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6BF9FEA4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0AAC553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6260E2C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9E9069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3BADE8C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19C8F18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4CE718A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58A93FC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70011E0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75E9866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vAlign w:val="center"/>
          </w:tcPr>
          <w:p w14:paraId="1AD5D62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1884E9E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3E0D75E4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2570902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56C0AF7C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2DF3A7D4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777A4C53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29CF03F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5D7DF4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350,10</w:t>
            </w:r>
          </w:p>
        </w:tc>
        <w:tc>
          <w:tcPr>
            <w:tcW w:w="325" w:type="pct"/>
            <w:vAlign w:val="center"/>
          </w:tcPr>
          <w:p w14:paraId="459DFB7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58C3E48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6E2418D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79DACB1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59AE5ED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11783E9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350,10</w:t>
            </w:r>
          </w:p>
        </w:tc>
        <w:tc>
          <w:tcPr>
            <w:tcW w:w="324" w:type="pct"/>
            <w:vAlign w:val="center"/>
          </w:tcPr>
          <w:p w14:paraId="4D05BEF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707C8FC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75A3C084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261D8D4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28563799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3918FCB7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EA3DC10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3F3E14A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BAAFF0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7A07218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7E9F5F9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4323DCD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51DBA64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7286D5E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39C8A5C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vAlign w:val="center"/>
          </w:tcPr>
          <w:p w14:paraId="618DB42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1445916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4BE86766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2DD3905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4CC27778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0E9FAD12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1EBF3FC4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2.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Развиваемся играя»,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9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за счет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инициативных платежей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из них:</w:t>
            </w:r>
          </w:p>
        </w:tc>
        <w:tc>
          <w:tcPr>
            <w:tcW w:w="411" w:type="pct"/>
            <w:vAlign w:val="center"/>
          </w:tcPr>
          <w:p w14:paraId="29FE0CD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23F1DED" w14:textId="77777777" w:rsidR="00A43E1A" w:rsidRPr="00616E7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816,80</w:t>
            </w:r>
          </w:p>
        </w:tc>
        <w:tc>
          <w:tcPr>
            <w:tcW w:w="325" w:type="pct"/>
            <w:vAlign w:val="center"/>
          </w:tcPr>
          <w:p w14:paraId="1A6BB8B5" w14:textId="77777777" w:rsidR="00A43E1A" w:rsidRPr="00616E7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3199C6A8" w14:textId="77777777" w:rsidR="00A43E1A" w:rsidRPr="00616E7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7366D8C5" w14:textId="77777777" w:rsidR="00A43E1A" w:rsidRPr="00616E7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4B96F12E" w14:textId="77777777" w:rsidR="00A43E1A" w:rsidRPr="00616E7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78AF5609" w14:textId="77777777" w:rsidR="00A43E1A" w:rsidRPr="00616E7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79849FC9" w14:textId="77777777" w:rsidR="00A43E1A" w:rsidRPr="00616E7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816,80</w:t>
            </w:r>
          </w:p>
        </w:tc>
        <w:tc>
          <w:tcPr>
            <w:tcW w:w="324" w:type="pct"/>
            <w:vAlign w:val="center"/>
          </w:tcPr>
          <w:p w14:paraId="6FF2E06C" w14:textId="77777777" w:rsidR="00A43E1A" w:rsidRPr="00616E7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5398798F" w14:textId="77777777" w:rsidR="00A43E1A" w:rsidRPr="00616E7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1B7C3333" w14:textId="77777777" w:rsidR="00A43E1A" w:rsidRPr="00616E75" w:rsidRDefault="00A43E1A" w:rsidP="007A6B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06C4F39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09611846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5B6E2197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2B0B8662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742F1FF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EEB043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290D09E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7441693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0C6E205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77DBC72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4575092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35EDD8B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vAlign w:val="center"/>
          </w:tcPr>
          <w:p w14:paraId="009ED3E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6832D61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014D4161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0BD1C43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70DF8C53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6CECED70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85DC621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2086B98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B884C3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66E050C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46873C0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4D15D32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59530C8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6214BD8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50B7FB7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vAlign w:val="center"/>
          </w:tcPr>
          <w:p w14:paraId="3D372E7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08FE7F7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266C07B1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196FCB8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3B0419F6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4B173247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3F0BDCF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55AE9D3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26D334B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816,80</w:t>
            </w:r>
          </w:p>
        </w:tc>
        <w:tc>
          <w:tcPr>
            <w:tcW w:w="325" w:type="pct"/>
            <w:vAlign w:val="center"/>
          </w:tcPr>
          <w:p w14:paraId="0F99CDC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1A785D2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169B7A4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65AF34C8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0D88DCF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5690957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816,80</w:t>
            </w:r>
          </w:p>
        </w:tc>
        <w:tc>
          <w:tcPr>
            <w:tcW w:w="324" w:type="pct"/>
            <w:vAlign w:val="center"/>
          </w:tcPr>
          <w:p w14:paraId="03C2CB8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6305BC1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6E0DF9AC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29303F9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9F105D2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2764BC40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5E969A78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52B0E8C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7DEE57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6D15275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5F9442F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55DB289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53B1480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532420B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2C07B17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vAlign w:val="center"/>
          </w:tcPr>
          <w:p w14:paraId="3E3124A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7E57505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76B1EC40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22C13A9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630ABFC6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5E79431F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6D10E370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3.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Внедрение механизмов инициативного бюджетирования на территории </w:t>
            </w:r>
            <w:r w:rsidRPr="0008785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Верхнесалдинского муниципального округа Свердловской области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инициативный проект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Развиваемся играя»,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91B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 счет средств областного бюджета</w:t>
            </w:r>
            <w:r w:rsidRPr="008014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из них:</w:t>
            </w:r>
          </w:p>
        </w:tc>
        <w:tc>
          <w:tcPr>
            <w:tcW w:w="411" w:type="pct"/>
            <w:vAlign w:val="center"/>
          </w:tcPr>
          <w:p w14:paraId="3BF21E1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27979D3" w14:textId="77777777" w:rsidR="00A43E1A" w:rsidRPr="00616E7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1 166,60</w:t>
            </w:r>
          </w:p>
        </w:tc>
        <w:tc>
          <w:tcPr>
            <w:tcW w:w="325" w:type="pct"/>
            <w:vAlign w:val="center"/>
          </w:tcPr>
          <w:p w14:paraId="19437E34" w14:textId="77777777" w:rsidR="00A43E1A" w:rsidRPr="00616E7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4D4D4F9B" w14:textId="77777777" w:rsidR="00A43E1A" w:rsidRPr="00616E7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29F3C86C" w14:textId="77777777" w:rsidR="00A43E1A" w:rsidRPr="00616E7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085CAC48" w14:textId="77777777" w:rsidR="00A43E1A" w:rsidRPr="00616E7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6649FFD9" w14:textId="77777777" w:rsidR="00A43E1A" w:rsidRPr="00616E7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3FE922CA" w14:textId="77777777" w:rsidR="00A43E1A" w:rsidRPr="00616E7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1 166,60</w:t>
            </w:r>
          </w:p>
        </w:tc>
        <w:tc>
          <w:tcPr>
            <w:tcW w:w="324" w:type="pct"/>
            <w:vAlign w:val="center"/>
          </w:tcPr>
          <w:p w14:paraId="6DE87BFE" w14:textId="77777777" w:rsidR="00A43E1A" w:rsidRPr="00616E7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0AE9AC99" w14:textId="77777777" w:rsidR="00A43E1A" w:rsidRPr="00616E75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418F1DA8" w14:textId="77777777" w:rsidR="00A43E1A" w:rsidRPr="00616E75" w:rsidRDefault="00A43E1A" w:rsidP="007A6B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2A71991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11DB7A8C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2E6C0684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142CBE6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11" w:type="pct"/>
            <w:vAlign w:val="center"/>
          </w:tcPr>
          <w:p w14:paraId="7A94F72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FDA0FF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2BA2A3A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196C6D3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6FA5EDD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4BA2CA7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3F3E244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4E01901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vAlign w:val="center"/>
          </w:tcPr>
          <w:p w14:paraId="2D02220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45DFD4D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36F5DADB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10D9E2B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21912853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2BF90E33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CA27CFE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411" w:type="pct"/>
            <w:vAlign w:val="center"/>
          </w:tcPr>
          <w:p w14:paraId="50A1D42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B5562CA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1 166,60</w:t>
            </w:r>
          </w:p>
        </w:tc>
        <w:tc>
          <w:tcPr>
            <w:tcW w:w="325" w:type="pct"/>
            <w:vAlign w:val="center"/>
          </w:tcPr>
          <w:p w14:paraId="45BBD22C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517AC65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6E16CD37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7BCBB53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50F49B2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52F2329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1 166,60</w:t>
            </w:r>
          </w:p>
        </w:tc>
        <w:tc>
          <w:tcPr>
            <w:tcW w:w="324" w:type="pct"/>
            <w:vAlign w:val="center"/>
          </w:tcPr>
          <w:p w14:paraId="308AAC0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52F59F9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33F76B86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35E4B21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3F3658E1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58C4B751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0DB97CFD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11" w:type="pct"/>
            <w:vAlign w:val="center"/>
          </w:tcPr>
          <w:p w14:paraId="1FFCB23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C4E3D60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209571B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2037DA76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19C4B311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2A16509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351F952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17A9547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vAlign w:val="center"/>
          </w:tcPr>
          <w:p w14:paraId="5619BFD4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34E1121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3980C42B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1BF27319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E1A" w:rsidRPr="008014BF" w14:paraId="0328B33C" w14:textId="77777777" w:rsidTr="007A6B97">
        <w:trPr>
          <w:cantSplit/>
          <w:trHeight w:val="113"/>
          <w:jc w:val="center"/>
        </w:trPr>
        <w:tc>
          <w:tcPr>
            <w:tcW w:w="210" w:type="pct"/>
          </w:tcPr>
          <w:p w14:paraId="22FC7E91" w14:textId="77777777" w:rsidR="00A43E1A" w:rsidRPr="008014BF" w:rsidRDefault="00A43E1A" w:rsidP="00A43E1A">
            <w:pPr>
              <w:pStyle w:val="ConsPlusNormal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</w:tcPr>
          <w:p w14:paraId="4B903773" w14:textId="77777777" w:rsidR="00A43E1A" w:rsidRPr="008014BF" w:rsidRDefault="00A43E1A" w:rsidP="007A6B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14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14:paraId="76AC082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0C17DAF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5" w:type="pct"/>
            <w:vAlign w:val="center"/>
          </w:tcPr>
          <w:p w14:paraId="59FF815B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4" w:type="pct"/>
            <w:vAlign w:val="center"/>
          </w:tcPr>
          <w:p w14:paraId="3A1277A5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7184CAE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vAlign w:val="center"/>
          </w:tcPr>
          <w:p w14:paraId="0E68270E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3" w:type="pct"/>
            <w:vAlign w:val="center"/>
          </w:tcPr>
          <w:p w14:paraId="4CAF0DBD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38" w:type="pct"/>
            <w:vAlign w:val="center"/>
          </w:tcPr>
          <w:p w14:paraId="72AEFAB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" w:type="pct"/>
            <w:vAlign w:val="center"/>
          </w:tcPr>
          <w:p w14:paraId="3DD4AC9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9" w:type="pct"/>
            <w:gridSpan w:val="2"/>
            <w:vAlign w:val="center"/>
          </w:tcPr>
          <w:p w14:paraId="22ED4D82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vAlign w:val="center"/>
          </w:tcPr>
          <w:p w14:paraId="04C3405C" w14:textId="77777777" w:rsidR="00A43E1A" w:rsidRPr="008014BF" w:rsidRDefault="00A43E1A" w:rsidP="007A6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73" w:type="pct"/>
          </w:tcPr>
          <w:p w14:paraId="5188AB83" w14:textId="77777777" w:rsidR="00A43E1A" w:rsidRPr="008014BF" w:rsidRDefault="00A43E1A" w:rsidP="007A6B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CF454C2" w14:textId="77777777" w:rsidR="00BE5DCF" w:rsidRDefault="00BE5DCF" w:rsidP="0054183B">
      <w:pPr>
        <w:pStyle w:val="15-"/>
        <w:ind w:right="-172" w:firstLine="709"/>
        <w:rPr>
          <w:sz w:val="26"/>
          <w:szCs w:val="26"/>
        </w:rPr>
      </w:pPr>
    </w:p>
    <w:p w14:paraId="5464751C" w14:textId="77777777" w:rsidR="00BE5DCF" w:rsidRPr="00CD0E41" w:rsidRDefault="00BE5DCF" w:rsidP="00EC6891">
      <w:pPr>
        <w:pStyle w:val="15-"/>
        <w:ind w:right="-172" w:firstLine="709"/>
        <w:jc w:val="right"/>
        <w:rPr>
          <w:sz w:val="26"/>
          <w:szCs w:val="26"/>
        </w:rPr>
      </w:pPr>
    </w:p>
    <w:p w14:paraId="2CED9CD2" w14:textId="77777777" w:rsidR="00EC6891" w:rsidRDefault="00EC6891" w:rsidP="00315933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32A6027A" w14:textId="77777777" w:rsidR="00EC6891" w:rsidRDefault="00EC6891" w:rsidP="00315933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25B9C229" w14:textId="77777777" w:rsidR="00EC6891" w:rsidRDefault="00EC6891" w:rsidP="00315933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625A6F71" w14:textId="77777777" w:rsidR="00EC6891" w:rsidRDefault="00EC6891" w:rsidP="00315933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42722601" w14:textId="77777777" w:rsidR="00EC6891" w:rsidRDefault="00EC6891" w:rsidP="00315933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3028DA0B" w14:textId="77777777" w:rsidR="00207695" w:rsidRDefault="00207695" w:rsidP="00207695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lastRenderedPageBreak/>
        <w:t xml:space="preserve">Приложение № 3 </w:t>
      </w:r>
    </w:p>
    <w:p w14:paraId="2A419E21" w14:textId="77777777" w:rsidR="00207695" w:rsidRDefault="00207695" w:rsidP="00207695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к муниципальной программе «Развитие культуры в Верхнесалдинском </w:t>
      </w:r>
      <w:r w:rsidR="0054183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муниципальном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округе</w:t>
      </w:r>
      <w:r w:rsidR="0054183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Свердловской области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»</w:t>
      </w:r>
    </w:p>
    <w:p w14:paraId="325C326E" w14:textId="77777777" w:rsidR="00207695" w:rsidRDefault="00207695" w:rsidP="00207695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0762A8" w14:textId="77777777" w:rsidR="00EC6891" w:rsidRPr="00EC6891" w:rsidRDefault="00EC6891" w:rsidP="00EC6891">
      <w:pPr>
        <w:pStyle w:val="3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C6891">
        <w:rPr>
          <w:rFonts w:ascii="Times New Roman" w:hAnsi="Times New Roman"/>
          <w:sz w:val="24"/>
          <w:szCs w:val="24"/>
        </w:rPr>
        <w:t xml:space="preserve">СВЕДЕНИЯ </w:t>
      </w:r>
    </w:p>
    <w:p w14:paraId="34607F74" w14:textId="77777777" w:rsidR="00EC6891" w:rsidRPr="00EC6891" w:rsidRDefault="00EC6891" w:rsidP="00EC6891">
      <w:pPr>
        <w:pStyle w:val="3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C6891">
        <w:rPr>
          <w:rFonts w:ascii="Times New Roman" w:hAnsi="Times New Roman"/>
          <w:sz w:val="24"/>
          <w:szCs w:val="24"/>
        </w:rPr>
        <w:t xml:space="preserve">об объемах налоговых льгот (налоговых расходов), предоставленных в соответствии с решениями Думы </w:t>
      </w:r>
      <w:r w:rsidR="00083825">
        <w:rPr>
          <w:rFonts w:ascii="Times New Roman" w:hAnsi="Times New Roman"/>
          <w:sz w:val="24"/>
          <w:szCs w:val="24"/>
        </w:rPr>
        <w:t>муниципального</w:t>
      </w:r>
      <w:r w:rsidRPr="00EC6891">
        <w:rPr>
          <w:rFonts w:ascii="Times New Roman" w:hAnsi="Times New Roman"/>
          <w:sz w:val="24"/>
          <w:szCs w:val="24"/>
        </w:rPr>
        <w:t xml:space="preserve"> округа о налогах, в сфере реализации муниципальной программы «Развитие культуры в Верхнесалдинском </w:t>
      </w:r>
      <w:r w:rsidR="00083825">
        <w:rPr>
          <w:rFonts w:ascii="Times New Roman" w:hAnsi="Times New Roman"/>
          <w:sz w:val="24"/>
          <w:szCs w:val="24"/>
        </w:rPr>
        <w:t>муниципальном</w:t>
      </w:r>
      <w:r w:rsidRPr="00EC6891">
        <w:rPr>
          <w:rFonts w:ascii="Times New Roman" w:hAnsi="Times New Roman"/>
          <w:sz w:val="24"/>
          <w:szCs w:val="24"/>
        </w:rPr>
        <w:t xml:space="preserve"> округе</w:t>
      </w:r>
      <w:r w:rsidR="00083825">
        <w:rPr>
          <w:rFonts w:ascii="Times New Roman" w:hAnsi="Times New Roman"/>
          <w:sz w:val="24"/>
          <w:szCs w:val="24"/>
        </w:rPr>
        <w:t xml:space="preserve"> Свердловской области</w:t>
      </w:r>
      <w:r w:rsidRPr="00EC6891">
        <w:rPr>
          <w:rFonts w:ascii="Times New Roman" w:hAnsi="Times New Roman"/>
          <w:sz w:val="24"/>
          <w:szCs w:val="24"/>
        </w:rPr>
        <w:t>»</w:t>
      </w:r>
    </w:p>
    <w:p w14:paraId="7506565C" w14:textId="77777777" w:rsidR="00EC6891" w:rsidRPr="00EC6891" w:rsidRDefault="00EC6891" w:rsidP="00EC6891">
      <w:pPr>
        <w:pStyle w:val="3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337"/>
        <w:gridCol w:w="1098"/>
        <w:gridCol w:w="962"/>
        <w:gridCol w:w="963"/>
        <w:gridCol w:w="963"/>
        <w:gridCol w:w="963"/>
        <w:gridCol w:w="963"/>
        <w:gridCol w:w="963"/>
        <w:gridCol w:w="969"/>
        <w:gridCol w:w="2340"/>
        <w:gridCol w:w="2621"/>
      </w:tblGrid>
      <w:tr w:rsidR="00EC6891" w:rsidRPr="00EC6891" w14:paraId="2BA101BF" w14:textId="77777777" w:rsidTr="00EC6891">
        <w:tc>
          <w:tcPr>
            <w:tcW w:w="328" w:type="pct"/>
            <w:vMerge w:val="restart"/>
            <w:shd w:val="clear" w:color="auto" w:fill="auto"/>
          </w:tcPr>
          <w:p w14:paraId="0F2C03BB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97DD99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14:paraId="2B1D070E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Наименование налоговых льгот (налоговых расходов)</w:t>
            </w:r>
          </w:p>
        </w:tc>
        <w:tc>
          <w:tcPr>
            <w:tcW w:w="2591" w:type="pct"/>
            <w:gridSpan w:val="8"/>
            <w:shd w:val="clear" w:color="auto" w:fill="auto"/>
          </w:tcPr>
          <w:p w14:paraId="13A48113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Объем налоговых льгот (налоговых расходов) (тыс. рублей)</w:t>
            </w:r>
          </w:p>
        </w:tc>
        <w:tc>
          <w:tcPr>
            <w:tcW w:w="773" w:type="pct"/>
            <w:vMerge w:val="restart"/>
            <w:shd w:val="clear" w:color="auto" w:fill="auto"/>
          </w:tcPr>
          <w:p w14:paraId="28F87957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муниципальной программы, для достижения которого установлена налоговая льгота</w:t>
            </w:r>
          </w:p>
        </w:tc>
        <w:tc>
          <w:tcPr>
            <w:tcW w:w="867" w:type="pct"/>
            <w:vMerge w:val="restart"/>
            <w:shd w:val="clear" w:color="auto" w:fill="auto"/>
          </w:tcPr>
          <w:p w14:paraId="5F53C45D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Краткое обоснование необходимости применения для достижения целей муниципальной программы</w:t>
            </w:r>
          </w:p>
        </w:tc>
      </w:tr>
      <w:tr w:rsidR="00EC6891" w:rsidRPr="00EC6891" w14:paraId="1EAC88BF" w14:textId="77777777" w:rsidTr="00EC6891">
        <w:tc>
          <w:tcPr>
            <w:tcW w:w="328" w:type="pct"/>
            <w:vMerge/>
            <w:shd w:val="clear" w:color="auto" w:fill="auto"/>
          </w:tcPr>
          <w:p w14:paraId="5ACCCDAF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14:paraId="7DFB8F7B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14:paraId="36BC6AE1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18" w:type="pct"/>
            <w:shd w:val="clear" w:color="auto" w:fill="auto"/>
          </w:tcPr>
          <w:p w14:paraId="755D03B1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8" w:type="pct"/>
            <w:shd w:val="clear" w:color="auto" w:fill="auto"/>
          </w:tcPr>
          <w:p w14:paraId="0C6381DC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18" w:type="pct"/>
          </w:tcPr>
          <w:p w14:paraId="60797F68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18" w:type="pct"/>
          </w:tcPr>
          <w:p w14:paraId="3019923F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18" w:type="pct"/>
          </w:tcPr>
          <w:p w14:paraId="600C5014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18" w:type="pct"/>
          </w:tcPr>
          <w:p w14:paraId="5368FD42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318" w:type="pct"/>
          </w:tcPr>
          <w:p w14:paraId="7DC8BFB0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773" w:type="pct"/>
            <w:vMerge/>
            <w:shd w:val="clear" w:color="auto" w:fill="auto"/>
          </w:tcPr>
          <w:p w14:paraId="196EC6AA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pct"/>
            <w:vMerge/>
            <w:shd w:val="clear" w:color="auto" w:fill="auto"/>
          </w:tcPr>
          <w:p w14:paraId="49C827D2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91" w:rsidRPr="00EC6891" w14:paraId="4432DC0C" w14:textId="77777777" w:rsidTr="00EC6891">
        <w:tc>
          <w:tcPr>
            <w:tcW w:w="328" w:type="pct"/>
            <w:shd w:val="clear" w:color="auto" w:fill="auto"/>
          </w:tcPr>
          <w:p w14:paraId="5C06B89D" w14:textId="77777777" w:rsidR="00EC6891" w:rsidRPr="00EC6891" w:rsidRDefault="00EC6891" w:rsidP="00EC6891">
            <w:pPr>
              <w:pStyle w:val="32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</w:tcPr>
          <w:p w14:paraId="08E545D7" w14:textId="77777777" w:rsidR="00EC6891" w:rsidRPr="00EC6891" w:rsidRDefault="00EC6891" w:rsidP="00EC6891">
            <w:pPr>
              <w:pStyle w:val="32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14:paraId="5EB504AC" w14:textId="77777777" w:rsidR="00EC6891" w:rsidRPr="00EC6891" w:rsidRDefault="00EC6891" w:rsidP="00EC6891">
            <w:pPr>
              <w:pStyle w:val="32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auto"/>
          </w:tcPr>
          <w:p w14:paraId="618123D5" w14:textId="77777777" w:rsidR="00EC6891" w:rsidRPr="00EC6891" w:rsidRDefault="00EC6891" w:rsidP="00EC6891">
            <w:pPr>
              <w:pStyle w:val="32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auto"/>
          </w:tcPr>
          <w:p w14:paraId="32488B0E" w14:textId="77777777" w:rsidR="00EC6891" w:rsidRPr="00EC6891" w:rsidRDefault="00EC6891" w:rsidP="00EC6891">
            <w:pPr>
              <w:pStyle w:val="32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14:paraId="240B6869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8" w:type="pct"/>
          </w:tcPr>
          <w:p w14:paraId="64B15331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8" w:type="pct"/>
          </w:tcPr>
          <w:p w14:paraId="01D170D9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8" w:type="pct"/>
          </w:tcPr>
          <w:p w14:paraId="5AE2D37A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8" w:type="pct"/>
          </w:tcPr>
          <w:p w14:paraId="4AD7D453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3" w:type="pct"/>
            <w:shd w:val="clear" w:color="auto" w:fill="auto"/>
          </w:tcPr>
          <w:p w14:paraId="54F95F4D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67" w:type="pct"/>
            <w:shd w:val="clear" w:color="auto" w:fill="auto"/>
          </w:tcPr>
          <w:p w14:paraId="7DC9DD11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</w:tr>
      <w:tr w:rsidR="00EC6891" w:rsidRPr="00EC6891" w14:paraId="0BF6BF53" w14:textId="77777777" w:rsidTr="00EC6891">
        <w:tc>
          <w:tcPr>
            <w:tcW w:w="328" w:type="pct"/>
            <w:shd w:val="clear" w:color="auto" w:fill="auto"/>
          </w:tcPr>
          <w:p w14:paraId="6E309066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" w:type="pct"/>
            <w:shd w:val="clear" w:color="auto" w:fill="auto"/>
          </w:tcPr>
          <w:p w14:paraId="5820834D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Освобождение от уплаты земельного налога в размере 100%</w:t>
            </w:r>
          </w:p>
        </w:tc>
        <w:tc>
          <w:tcPr>
            <w:tcW w:w="363" w:type="pct"/>
            <w:shd w:val="clear" w:color="auto" w:fill="auto"/>
          </w:tcPr>
          <w:p w14:paraId="725A10B0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1247,23</w:t>
            </w:r>
          </w:p>
        </w:tc>
        <w:tc>
          <w:tcPr>
            <w:tcW w:w="318" w:type="pct"/>
            <w:shd w:val="clear" w:color="auto" w:fill="auto"/>
          </w:tcPr>
          <w:p w14:paraId="043F297A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893,26</w:t>
            </w:r>
          </w:p>
        </w:tc>
        <w:tc>
          <w:tcPr>
            <w:tcW w:w="318" w:type="pct"/>
            <w:shd w:val="clear" w:color="auto" w:fill="auto"/>
          </w:tcPr>
          <w:p w14:paraId="0626D26A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893,79</w:t>
            </w:r>
          </w:p>
        </w:tc>
        <w:tc>
          <w:tcPr>
            <w:tcW w:w="318" w:type="pct"/>
          </w:tcPr>
          <w:p w14:paraId="1A62DC9D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893,79</w:t>
            </w:r>
          </w:p>
        </w:tc>
        <w:tc>
          <w:tcPr>
            <w:tcW w:w="318" w:type="pct"/>
          </w:tcPr>
          <w:p w14:paraId="5DB63E09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893,79</w:t>
            </w:r>
          </w:p>
        </w:tc>
        <w:tc>
          <w:tcPr>
            <w:tcW w:w="318" w:type="pct"/>
          </w:tcPr>
          <w:p w14:paraId="3376D8A8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893,79</w:t>
            </w:r>
          </w:p>
        </w:tc>
        <w:tc>
          <w:tcPr>
            <w:tcW w:w="318" w:type="pct"/>
          </w:tcPr>
          <w:p w14:paraId="71626265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893,79</w:t>
            </w:r>
          </w:p>
        </w:tc>
        <w:tc>
          <w:tcPr>
            <w:tcW w:w="318" w:type="pct"/>
          </w:tcPr>
          <w:p w14:paraId="6665B3D3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893,79</w:t>
            </w:r>
          </w:p>
        </w:tc>
        <w:tc>
          <w:tcPr>
            <w:tcW w:w="773" w:type="pct"/>
            <w:shd w:val="clear" w:color="auto" w:fill="auto"/>
          </w:tcPr>
          <w:p w14:paraId="66B09EA9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Уровень удовлетворенности населения качеством и доступностью оказываемых населению муниципальных услуг в сфере культуры</w:t>
            </w:r>
          </w:p>
        </w:tc>
        <w:tc>
          <w:tcPr>
            <w:tcW w:w="867" w:type="pct"/>
            <w:shd w:val="clear" w:color="auto" w:fill="auto"/>
          </w:tcPr>
          <w:p w14:paraId="20C3A0A6" w14:textId="77777777" w:rsidR="00EC6891" w:rsidRPr="00EC6891" w:rsidRDefault="00EC6891" w:rsidP="00236092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891">
              <w:rPr>
                <w:rFonts w:ascii="Times New Roman" w:hAnsi="Times New Roman"/>
                <w:sz w:val="24"/>
                <w:szCs w:val="24"/>
              </w:rPr>
              <w:t>Обеспечение стабильной работы муниципальных учреждений, возможности направления расходов на социально значимые мероприятия и снижения налоговой нагрузки</w:t>
            </w:r>
          </w:p>
        </w:tc>
      </w:tr>
    </w:tbl>
    <w:p w14:paraId="14167D6A" w14:textId="77777777" w:rsidR="00207695" w:rsidRDefault="00207695" w:rsidP="002076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sectPr w:rsidR="00207695" w:rsidSect="004E5C9A">
          <w:headerReference w:type="even" r:id="rId13"/>
          <w:headerReference w:type="default" r:id="rId14"/>
          <w:pgSz w:w="16838" w:h="11906" w:orient="landscape"/>
          <w:pgMar w:top="851" w:right="1134" w:bottom="1418" w:left="1247" w:header="709" w:footer="709" w:gutter="0"/>
          <w:cols w:space="708"/>
          <w:docGrid w:linePitch="360"/>
        </w:sectPr>
      </w:pPr>
    </w:p>
    <w:p w14:paraId="3DD61011" w14:textId="77777777" w:rsidR="005F1815" w:rsidRPr="005F1815" w:rsidRDefault="005F1815" w:rsidP="00802DB8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81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58333DBB" w14:textId="77777777" w:rsidR="005F1815" w:rsidRPr="005F1815" w:rsidRDefault="005F1815" w:rsidP="00802DB8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815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«Развитие культуры </w:t>
      </w:r>
      <w:r w:rsidRPr="005F1815">
        <w:rPr>
          <w:rFonts w:ascii="Times New Roman" w:eastAsia="Times New Roman" w:hAnsi="Times New Roman" w:cs="Times New Roman"/>
          <w:sz w:val="28"/>
          <w:szCs w:val="28"/>
        </w:rPr>
        <w:br/>
        <w:t xml:space="preserve">в Верхнесалдинском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5F1815">
        <w:rPr>
          <w:rFonts w:ascii="Times New Roman" w:eastAsia="Times New Roman" w:hAnsi="Times New Roman" w:cs="Times New Roman"/>
          <w:sz w:val="28"/>
          <w:szCs w:val="28"/>
        </w:rPr>
        <w:t xml:space="preserve"> округе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5F1815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0D41BCE" w14:textId="77777777" w:rsidR="005F1815" w:rsidRPr="005F1815" w:rsidRDefault="005F1815" w:rsidP="00802D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3B84C1" w14:textId="77777777" w:rsidR="005F1815" w:rsidRPr="005F1815" w:rsidRDefault="005F1815" w:rsidP="00802D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60AE9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P13932"/>
      <w:bookmarkEnd w:id="6"/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МЕТОДИКА</w:t>
      </w:r>
    </w:p>
    <w:p w14:paraId="0A15AAF9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расчета целевых показателей муниципальной программы </w:t>
      </w:r>
    </w:p>
    <w:p w14:paraId="7C4CD21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культуры в Верхнесалдинском </w:t>
      </w:r>
      <w:r w:rsidR="00083825">
        <w:rPr>
          <w:rFonts w:ascii="Times New Roman" w:eastAsia="Times New Roman" w:hAnsi="Times New Roman" w:cs="Times New Roman"/>
          <w:b/>
          <w:sz w:val="28"/>
          <w:szCs w:val="28"/>
        </w:rPr>
        <w:t>муниципальном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округе</w:t>
      </w:r>
      <w:r w:rsidR="00083825">
        <w:rPr>
          <w:rFonts w:ascii="Times New Roman" w:eastAsia="Times New Roman" w:hAnsi="Times New Roman" w:cs="Times New Roman"/>
          <w:b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A23DE8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1D6AD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97921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Настоящая методика разработана в соответствии с постановлением администрации Верхнесалдинского городского округа от 06.04.2015 № 1154 «Об утверждении Порядка формирования и реализации муниципальных программ Верхнесалдинского городского округа», и определяет порядок расчета целевых показателей муниципальной программы «Развитие культуры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 xml:space="preserve">в Верхнесалдинском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округе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» (далее - Программа), приведенных в </w:t>
      </w:r>
      <w:hyperlink w:anchor="P291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приложении № 1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 Программе.</w:t>
      </w:r>
    </w:p>
    <w:p w14:paraId="4DCD599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Значения целевых показателей Программы рассчитываются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со следующим порядком:</w:t>
      </w:r>
    </w:p>
    <w:p w14:paraId="59F30E1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71259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333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>показатель 1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.1.1.1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(Целевой показатель № 1)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Удельный вес населения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участвующего в культурно – досуговых мероприятиях.</w:t>
      </w:r>
    </w:p>
    <w:p w14:paraId="7BBC988D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государственной статистической отчетности «Сведения об организации культурно-досугового типа» </w:t>
      </w:r>
      <w:hyperlink r:id="rId15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7-НК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04.10.2019 № 577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– досугового типа и цирков».</w:t>
      </w:r>
    </w:p>
    <w:p w14:paraId="0D3552FC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отношение числа участников культурно-досуговых мероприятий к общей численности населения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умноженное на 100 процентов.</w:t>
      </w:r>
    </w:p>
    <w:p w14:paraId="51BD477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656B89B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Унас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(Чуч /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Очн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 x 100 %, где:</w:t>
      </w:r>
    </w:p>
    <w:p w14:paraId="698F9B2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Унас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удельный вес населения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участвующего в культурно-досуговых мероприятиях;</w:t>
      </w:r>
    </w:p>
    <w:p w14:paraId="4541222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Чуч–число участников культурно-досуговых мероприятий;</w:t>
      </w:r>
    </w:p>
    <w:p w14:paraId="6EC8285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Очн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общая численность населения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C0098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39CF1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333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1.1.1.2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(Целевой показатель № 2)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Количество посещений муниципального музея.</w:t>
      </w:r>
    </w:p>
    <w:p w14:paraId="25CB7449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</w:t>
      </w:r>
      <w:hyperlink r:id="rId16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форма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статистической отчетности № 8-НК «Сведения о деятельности музея», утвержденная приказом Росстата от 26.09.2018 № 584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музеев».</w:t>
      </w:r>
    </w:p>
    <w:p w14:paraId="0938EBD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определяется на основе информации, представляемой муниципальным музеем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по форме государственной статистической отчетности.</w:t>
      </w:r>
    </w:p>
    <w:p w14:paraId="67BB557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CB8ED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345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1.1.1.3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(Целевой показатель № 3)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Количество посещений муниципальных библиотек, а также культурно-массовых мероприятий, проводимых в библиотеках.</w:t>
      </w:r>
    </w:p>
    <w:p w14:paraId="54331C81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</w:t>
      </w:r>
      <w:hyperlink r:id="rId17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форма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статистической отчетности № 6-НК «Сведения об общедоступной (публичной) библиотеке», утвержденная приказом Росстата от 07.08.2019 № 438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(публичных)библиотек и театров».</w:t>
      </w:r>
    </w:p>
    <w:p w14:paraId="47D95143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число посещений муниципальных библиотек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на основе информации, представленной муниципальными библиотеками по форме государственной статистической отчетности.</w:t>
      </w:r>
    </w:p>
    <w:p w14:paraId="770F4D5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1789F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725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1.1.1.4. (Целевой показатель № 4)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Количество посещений культурно-массовых мероприятий.</w:t>
      </w:r>
    </w:p>
    <w:p w14:paraId="1F1527A5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государственной статистической отчетности «Сведения об организации культурно-досугового типа» </w:t>
      </w:r>
      <w:hyperlink r:id="rId18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7-НК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04.10.2019 № 577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– досугового типа и цирков».</w:t>
      </w:r>
    </w:p>
    <w:p w14:paraId="099EA70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число посещений культурно-массовых мероприятий на основе информации, представленной муниципальными учреждениями культурно досугового типа по форме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государственной статистической отчетности.</w:t>
      </w:r>
    </w:p>
    <w:p w14:paraId="267A995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58E09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358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1.1.1.5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(Целевой показатель № 5)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Количество участников клубных формирований.</w:t>
      </w:r>
    </w:p>
    <w:p w14:paraId="14ABE53B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государственной статистической отчетности «Сведения об организации культурно-досугового типа» </w:t>
      </w:r>
      <w:hyperlink r:id="rId19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7-НК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04.10.2019 № 577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– досугового типа и цирков».</w:t>
      </w:r>
    </w:p>
    <w:p w14:paraId="2185D80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количество участников клубных формирований на основе информации, представленной муниципальными учреждениями культурно досугового типа по форме государственной статистической отчетности.</w:t>
      </w:r>
    </w:p>
    <w:p w14:paraId="26BC9AD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8C38D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371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1.1.1.6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(Целевой показатель № 6)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Посещаемость населением киносеансов, проводимых организациями, осуществляющими кинопоказ.</w:t>
      </w:r>
    </w:p>
    <w:p w14:paraId="1A6C6B31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годовой отчет муниципального учреждения культуры, осуществляющего кинопоказ на территории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по форме, утвержденной приказом Министерства культуры Свердловской области.</w:t>
      </w:r>
    </w:p>
    <w:p w14:paraId="4C58F24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отношение числа посетителей киносеансов к общей численности населения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умноженное на 100 процентов.</w:t>
      </w:r>
    </w:p>
    <w:p w14:paraId="0B5409A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32022BE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Пнк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Чпк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Очн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 x 100 %, где:</w:t>
      </w:r>
    </w:p>
    <w:p w14:paraId="185BCCB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Пнк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посещаемость населением киносеансов;</w:t>
      </w:r>
    </w:p>
    <w:p w14:paraId="14C8282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Чпк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число посетителей киносеансов;</w:t>
      </w:r>
    </w:p>
    <w:p w14:paraId="5DB8F3B9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Очн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общая численность населения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Свердловской области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(на 01 января текущего года).</w:t>
      </w:r>
    </w:p>
    <w:p w14:paraId="1B6AE9B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94950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420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1.1.1.7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(Целевой показатель № 7)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Доля фильмов российского производства в общем объеме проката на территории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250F72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годовой отчет муниципального учреждения культуры, осуществляющего кинопоказ на территории Верхнесалдинского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по форме, утвержденной приказом Министерства культуры Свердловской области.</w:t>
      </w:r>
    </w:p>
    <w:p w14:paraId="52CE585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количества фильмов российского производства к общему количеству фильмов в прокате, умноженное на 100 процентов.</w:t>
      </w:r>
    </w:p>
    <w:p w14:paraId="5120BA5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6F9A155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Дфрп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Кфрп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Кфобx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100 %, где:</w:t>
      </w:r>
    </w:p>
    <w:p w14:paraId="0531941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Дфрп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– доля фильмов российского производства;</w:t>
      </w:r>
    </w:p>
    <w:p w14:paraId="5A0BA00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Кфрп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–количество фильмов российского производства;</w:t>
      </w:r>
    </w:p>
    <w:p w14:paraId="0B082789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Кфоб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– общее количество фильмов в прокате.</w:t>
      </w:r>
    </w:p>
    <w:p w14:paraId="52E15C3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9B21E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420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1.1.1.8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(Целевой показатель № 8)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Количество экземпляров новых поступлений в фонды общедоступных муниципальных библиотек </w:t>
      </w:r>
      <w:r w:rsidR="000838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 в расчете на 1000 человек жителей.</w:t>
      </w:r>
    </w:p>
    <w:p w14:paraId="1C6FE9F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государственной статистической отчетности «Сведения об общедоступной (публичной) библиотеке» </w:t>
      </w:r>
      <w:hyperlink r:id="rId20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6-НК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07.08.2019 № 438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 и театров».</w:t>
      </w:r>
    </w:p>
    <w:p w14:paraId="0C7077A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отношение количества экземпляров новых поступлений в фонды общедоступных муниципальных библиотек к общей численности населения Верхнесалдинского </w:t>
      </w:r>
      <w:r w:rsidR="0080769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80769D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умноженное на 1000 жителей.</w:t>
      </w:r>
    </w:p>
    <w:p w14:paraId="51AB65A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3768DBD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Кэнп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Кэнпф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Очн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 x 1000, где:</w:t>
      </w:r>
    </w:p>
    <w:p w14:paraId="4CC79FB3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Кэнп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экземпляров новых поступлений;</w:t>
      </w:r>
    </w:p>
    <w:p w14:paraId="21467DE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Кэнпф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экземпляров новых поступлений в фонды общедоступных муниципальных библиотек Верхнесалдинского </w:t>
      </w:r>
      <w:r w:rsidR="0080769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80769D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57F123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Очн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общая численность населения Верхнесалдинского </w:t>
      </w:r>
      <w:r w:rsidR="0080769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80769D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(на 01 января текущего года).</w:t>
      </w:r>
    </w:p>
    <w:p w14:paraId="50CAA1B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AB70D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445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>показатель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 1.1.1.9.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(Целевой показатель № 9)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Количество реализованных выставочных музейных проектов.</w:t>
      </w:r>
    </w:p>
    <w:p w14:paraId="341546F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государственной статистической отчетности «Сведения о деятельности музея» </w:t>
      </w:r>
      <w:hyperlink r:id="rId21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8-НК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26.09.2018 № 584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музеев».</w:t>
      </w:r>
    </w:p>
    <w:p w14:paraId="2F4F6D09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определяется на основе информации, представляемой муниципальным музеем Верхнесалдинского </w:t>
      </w:r>
      <w:r w:rsidR="0080769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="0080769D">
        <w:rPr>
          <w:rFonts w:ascii="Times New Roman" w:eastAsia="Times New Roman" w:hAnsi="Times New Roman" w:cs="Times New Roman"/>
          <w:sz w:val="28"/>
          <w:szCs w:val="28"/>
        </w:rPr>
        <w:t xml:space="preserve">Свердловской области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по форме государственной статистической отчетности.</w:t>
      </w:r>
    </w:p>
    <w:p w14:paraId="1516B1D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B02D3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495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>показатель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 1.1.1.10. (Целевой показатель № 10)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Уровень фактической обеспеченности клубами и учреждениями клубного типа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от нормативной потребности.</w:t>
      </w:r>
    </w:p>
    <w:p w14:paraId="5BC44B3C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Источник информации - форма государственной статистической отчетности «Сведения об организации культурно-досугового типа» </w:t>
      </w:r>
      <w:hyperlink r:id="rId22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7-НК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04.10.2019 № 577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– досугового типа и цирков».</w:t>
      </w:r>
    </w:p>
    <w:p w14:paraId="148720F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отношение фактического количества клубов и учреждений клубного типа к требуемому количеству клубов и учреждений клубного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типав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утвержденным нормативом, умноженное на 100 процентов.</w:t>
      </w:r>
    </w:p>
    <w:p w14:paraId="1F08EB0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342DBEC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Уф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Кфк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Кнр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 x 100 %, где:</w:t>
      </w:r>
    </w:p>
    <w:p w14:paraId="59FC40C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Уф - уровень фактической обеспеченности клубами и учреждениями клубного типа от нормативной потребности;</w:t>
      </w:r>
    </w:p>
    <w:p w14:paraId="3D4D77B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Кфк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фактическое количество клубов и учреждений клубного типа;</w:t>
      </w:r>
    </w:p>
    <w:p w14:paraId="5FF5AEF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Кнр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требуемому количеству клубов и учреждений клубного типа в соответствии с нормативом, утвержденным постановлением Правительством Свердловской области от 29.12.2017 № 1039-ПП «Об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области».</w:t>
      </w:r>
    </w:p>
    <w:p w14:paraId="6F47437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48D2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495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>показатель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 1.1.1.11. (Целевой показатель № 11)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Уровень фактической обеспеченности библиотеками от нормативной потребности.</w:t>
      </w:r>
    </w:p>
    <w:p w14:paraId="0FD86931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Источник информации - форма государственной статистической отчетности № 6-НК «Сведения об общедоступной (публичной) библиотеке», утвержденная приказом Росстата от 07.08.2019 № 438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 и театров».</w:t>
      </w:r>
    </w:p>
    <w:p w14:paraId="7C48239C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отношение суммы общего числа библиотек и библиотек-филиалов умноженное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начисло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отделов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внестационарного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обслуживания и числа учреждений культурно – досугового типа, занимающихся библиотечной деятельностью к требуемому количеству общедоступных библиотек в соответствии с утвержденным нормативом умноженное на 100 процентов.</w:t>
      </w:r>
    </w:p>
    <w:p w14:paraId="768B1B51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51A3F82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УФО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ббк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=(КБ*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ОВО+КДУб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)/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ББКнорм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*100%, где</w:t>
      </w:r>
    </w:p>
    <w:p w14:paraId="1A7492A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УФОббк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Уровень фактической обеспеченности библиотеками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от нормативной потребности;</w:t>
      </w:r>
    </w:p>
    <w:p w14:paraId="052B661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КБ – общее число библиотек и библиотек-филиалов на конец отчетного года;</w:t>
      </w:r>
    </w:p>
    <w:p w14:paraId="6CF759A3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ОВО – число отделов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внестационарного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обслуживания (библиотечных пунктов);</w:t>
      </w:r>
    </w:p>
    <w:p w14:paraId="6836BCA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КДУб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– число учреждений культурно – досугового типа, занимающихся библиотечной деятельностью;</w:t>
      </w:r>
    </w:p>
    <w:p w14:paraId="16EFFEA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ББКнорм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– требуемое количество общедоступных библиотек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соответствии с </w:t>
      </w:r>
      <w:proofErr w:type="spellStart"/>
      <w:proofErr w:type="gramStart"/>
      <w:r w:rsidRPr="003628D1">
        <w:rPr>
          <w:rFonts w:ascii="Times New Roman" w:eastAsia="Times New Roman" w:hAnsi="Times New Roman" w:cs="Times New Roman"/>
          <w:sz w:val="28"/>
          <w:szCs w:val="28"/>
        </w:rPr>
        <w:t>нормативом,утвержденным</w:t>
      </w:r>
      <w:proofErr w:type="spellEnd"/>
      <w:proofErr w:type="gram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Правительством Свердловской области от 29.12.2017 № 1039-ПП «Об утверждении методических рекомендаций по развитию сети организаций культуры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и обеспеченности населения услугами организаций культуры в Свердловской области».</w:t>
      </w:r>
    </w:p>
    <w:p w14:paraId="1009180D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EC53D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Целевой показатель 1.1.1.12.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12)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</w:r>
    </w:p>
    <w:p w14:paraId="5059EE0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федерального статистического наблюдения № 6-НК «Сведения об общедоступной (публичной) библиотеке», утвержденная приказом Росстата от 07.08.2019 № 438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 и театров», форма федерального статистического наблюдения </w:t>
      </w:r>
    </w:p>
    <w:p w14:paraId="250E150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№ 7-НК «Сведения об учреждении культурно-досугового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типа</w:t>
      </w:r>
      <w:proofErr w:type="gramStart"/>
      <w:r w:rsidRPr="003628D1">
        <w:rPr>
          <w:rFonts w:ascii="Times New Roman" w:eastAsia="Times New Roman" w:hAnsi="Times New Roman" w:cs="Times New Roman"/>
          <w:sz w:val="28"/>
          <w:szCs w:val="28"/>
        </w:rPr>
        <w:t>»,утвержденная</w:t>
      </w:r>
      <w:proofErr w:type="spellEnd"/>
      <w:proofErr w:type="gram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приказом Росстата от 04.10.2019 № 577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– досугового типа и цирков».</w:t>
      </w:r>
    </w:p>
    <w:p w14:paraId="2848AE9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количества зданий муниципальных учреждений культуры, которые находятся в аварийном состоянии к общему количеству муниципальных учреждений культуры умноженное на 100 процентов.</w:t>
      </w:r>
    </w:p>
    <w:p w14:paraId="075FA26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7AE68D2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Дав = (Кав / Коб) x 100 %, где:</w:t>
      </w:r>
    </w:p>
    <w:p w14:paraId="79C115E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Дав -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</w:r>
    </w:p>
    <w:p w14:paraId="7F726D4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Кав - количество зданий муниципальных учреждений культуры, которые находятся в аварийном состоянии;</w:t>
      </w:r>
    </w:p>
    <w:p w14:paraId="63D70A5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Коб - общее количество муниципальных учреждений культуры.</w:t>
      </w:r>
    </w:p>
    <w:p w14:paraId="4BB4ABC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2FF5D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1.1.1.13. (Целевой показатель № 13)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Доля муниципальных учреждений культуры (зданий), находящихся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в удовлетворительном состоянии, в общем количестве таких учреждений.</w:t>
      </w:r>
    </w:p>
    <w:p w14:paraId="63F8456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Источник информации - форма федерального статистического наблюдения № 6-НК «Сведения об общедоступной (публичной) библиотеке», утвержденная приказом Росстата от 07.08.2019 № 438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 и театров», форма федерального статистического наблюдения </w:t>
      </w:r>
    </w:p>
    <w:p w14:paraId="468B4EB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№ 7-НК «Сведения об учреждении культурно-досугового типа», утвержденная приказом Росстата от 04.10.2019 № 577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– досугового типа и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цирков».Значение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показателя рассчитывается как отношение количества зданий учреждений культуры, которые находятся в удовлетворительном состоянии к общему количеству зданий учреждений культуры умноженное на 100 процентов.</w:t>
      </w:r>
    </w:p>
    <w:p w14:paraId="6957BB9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65C3718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Дуд = (Куд / Коб) x 100 %, где:</w:t>
      </w:r>
    </w:p>
    <w:p w14:paraId="15E74FA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Дуд - доля муниципальных учреждений культуры (зданий), находящихся в удовлетворительном состоянии, в общем количестве таких учреждений;</w:t>
      </w:r>
    </w:p>
    <w:p w14:paraId="65E7FDC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Куд - количество зданий учреждений культуры, которые находятся в удовлетворительном состоянии;</w:t>
      </w:r>
    </w:p>
    <w:p w14:paraId="0FFEBC8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Коб - общее количество зданий учреждений культуры.</w:t>
      </w:r>
    </w:p>
    <w:p w14:paraId="3A92E0E8" w14:textId="77777777" w:rsidR="003628D1" w:rsidRPr="003628D1" w:rsidRDefault="003628D1" w:rsidP="0036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CAECA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495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>показатель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 1.1.1.14. (Целевой показатель № 14)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собственности.</w:t>
      </w:r>
    </w:p>
    <w:p w14:paraId="16E5FB1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</w:t>
      </w:r>
      <w:hyperlink r:id="rId23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форма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статистической отчетности № 8-НК «Сведения о деятельности музея», утвержденная приказом Росстата от 26.09.2018 № 584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музеев».</w:t>
      </w:r>
    </w:p>
    <w:p w14:paraId="0FDD95B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числа объектов культурного наследия, находящихся в муниципальной собственности и требующих консервации или реставрации к общему количеству объектов культурного наследия, находящихся в муниципальной собственности умноженное на 100 процентов.</w:t>
      </w:r>
    </w:p>
    <w:p w14:paraId="42C46AF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04483A09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Дрест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ОКНтр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/ ОКН) x 100 %, где:</w:t>
      </w:r>
    </w:p>
    <w:p w14:paraId="61E7168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Дрест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– доля объектов культурного наследия, находящихся в муниципальной собственности и требующих консервации или реставрации, общем количестве объектов культурного наследия, находящихся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</w: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в муниципальной собственности;</w:t>
      </w:r>
    </w:p>
    <w:p w14:paraId="7957254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ОКНтр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число объектов культурного наследия, находящихся в муниципальной собственности и требующих консервации или реставрации;</w:t>
      </w:r>
    </w:p>
    <w:p w14:paraId="1F3E33D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ОКН - общее количество объектов культурного наследия, находящихся в муниципальной собственности.</w:t>
      </w:r>
    </w:p>
    <w:p w14:paraId="3058971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A996E9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1.1.1.15. (Целевой показатель № 25)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Количество организаций культуры, получивших современное оборудование.</w:t>
      </w:r>
    </w:p>
    <w:p w14:paraId="720F5A0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Источник информации – Министерство культуры Свердловской области.</w:t>
      </w:r>
    </w:p>
    <w:p w14:paraId="51FCF81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определяется в результате конкурсного отбора на предоставление государственной поддержки на конкурсной основе муниципальным учреждениям Свердловской области. </w:t>
      </w:r>
    </w:p>
    <w:p w14:paraId="70C72DE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38C7B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495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>показатель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 1.1.1.16. (Целевой показатель № 26)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Число посещений культурных мероприятий.</w:t>
      </w:r>
    </w:p>
    <w:p w14:paraId="3151A3F3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Источник информации – данные сводных форм АИС «Статистическая отчетность отрасли» (Система АИС) Министерства культуры Российской Федерации.</w:t>
      </w:r>
    </w:p>
    <w:p w14:paraId="240B622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установлено Министерством культуры Российской Федерации исходя из необходимости обеспечения роста показателя в 3 раза по сравняю с уровнем 2019 года в соответствии с Указом Президента Российской Федерации от 21 июля 2020 года № 474 «О национальных целях развития Российской Федерации на период до 2030 года». Фактическое значение показателя определяется на основе информации, представляемой учреждениями сферы культуры Верхнесалдинского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по форме АИС «Статистическая отчетность отрасли».</w:t>
      </w:r>
    </w:p>
    <w:p w14:paraId="63C1CAA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79FD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495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>показатель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 1.1.1.17. (Целевой показатель № 27)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Количество обращений к порталу «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КультураУрала.РФ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1A0BBFA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Источник информации – сводные данные портала «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КультураУрала.РФ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FC4BE5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подсчетом числа уникальных посетителей портала «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КультураУрала.РФ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9C5EFE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927AB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1.1.1.18. (Целевой показатель № 28)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Количество волонтеров, вовлеченных в программу «Волонтеры культуры».</w:t>
      </w:r>
    </w:p>
    <w:p w14:paraId="137B997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Источник информации – сводные данные портала «Добро.ru».</w:t>
      </w:r>
    </w:p>
    <w:p w14:paraId="07BB979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добровольцев, зарегистрированных на портале «Добро.ru» по направлению «Культура и искусство».</w:t>
      </w:r>
    </w:p>
    <w:p w14:paraId="42B44803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3B7D19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1.1.1.19. (Целевой показатель № 30)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Среднемесячная номинальная начисленная заработная плата работников муниципальных учреждений культуры и искусства.</w:t>
      </w:r>
    </w:p>
    <w:p w14:paraId="1A3AF20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форма государственной статистической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отчетности «Сведения о численности и оплате труда работников сферы культуры по категориям персонала» № ЗП-культура, утвержденная приказом Росстата от 27.12.2018 № 781 «Об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 и заработной платы работников по категориям в организациях социальной сферы и науки».</w:t>
      </w:r>
    </w:p>
    <w:p w14:paraId="626427D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исходя из прогнозной оценки среднемесячного дохода от трудовой деятельности в Свердловской области по данным министерства экономики и территориального развития Свердловской области.</w:t>
      </w:r>
    </w:p>
    <w:p w14:paraId="37589A5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263A39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1.1.1.20. (Целевой показатель № 33)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Количество объектов учреждений сферы культуры, соответствующих требованиям, направленным на обеспечение антитеррористической защищенности. </w:t>
      </w:r>
    </w:p>
    <w:p w14:paraId="1E947A2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паспорт безопасности объектов (территорий)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 xml:space="preserve">в сфере культуры, утвержденный в соответствии с постановлением Правительства Российской Федерации от 11.02.2017 № 176 «Об утверждении требований к антитеррористической защищенности объектов (территорий)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в сфере культуры и формы паспорта безопасности этих объектов (территорий)».</w:t>
      </w:r>
    </w:p>
    <w:p w14:paraId="411EA453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паспортов безопасности объектов (территорий) в сфере культуры.</w:t>
      </w:r>
    </w:p>
    <w:p w14:paraId="4F92D78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63F61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Целевой показатель 1.1.1.21.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34)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</w:r>
    </w:p>
    <w:p w14:paraId="48E3CCB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справка о состоянии здания (зданий) предоставленная учреждениями культуры в отдел по социальной сфере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и культуре.</w:t>
      </w:r>
    </w:p>
    <w:p w14:paraId="6631101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количества зданий муниципальных учреждений культуры, которые находятся в аварийном состоянии к общему количеству муниципальных учреждений культуры умноженное на 100 процентов.</w:t>
      </w:r>
    </w:p>
    <w:p w14:paraId="0344635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71A3873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Дав = (Кав / Коб) x 100 %, где:</w:t>
      </w:r>
    </w:p>
    <w:p w14:paraId="298688C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Дав -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</w:r>
    </w:p>
    <w:p w14:paraId="2939C4D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Кав - количество зданий муниципальных учреждений культуры, которые находятся в аварийном состоянии;</w:t>
      </w:r>
    </w:p>
    <w:p w14:paraId="2841F6D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Коб - общее количество зданий муниципальных учреждений культуры.</w:t>
      </w:r>
    </w:p>
    <w:p w14:paraId="05A7D54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ACB9B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1.1.1.22. (Целевой показатель № 35)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Доля муниципальных учреждений культуры (зданий), находящихся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</w: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в удовлетворительном состоянии, в общем количестве таких учреждений.</w:t>
      </w:r>
    </w:p>
    <w:p w14:paraId="075E581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справка о состоянии здания (зданий) предоставленная учреждениями культуры в отдел по социальной сфере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и культуре.</w:t>
      </w:r>
    </w:p>
    <w:p w14:paraId="49650D7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отношение количества зданий учреждений культуры, которые находятся в удовлетворительном состоянии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 xml:space="preserve">к общему количеству зданий учреждений культуры умноженное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на 100 процентов.</w:t>
      </w:r>
    </w:p>
    <w:p w14:paraId="44C27C2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7421A98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Дуд = (Куд / Коб) x 100 %, где:</w:t>
      </w:r>
    </w:p>
    <w:p w14:paraId="4A7267B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Дуд - доля муниципальных учреждений культуры (зданий), находящихся в удовлетворительном состоянии, в общем количестве таких учреждений;</w:t>
      </w:r>
    </w:p>
    <w:p w14:paraId="22014A5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Куд - количество зданий учреждений культуры, которые находятся в удовлетворительном состоянии;</w:t>
      </w:r>
    </w:p>
    <w:p w14:paraId="268EDA2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Коб - общее количество зданий муниципальных учреждений культуры.</w:t>
      </w:r>
    </w:p>
    <w:p w14:paraId="5153FA7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BD4B9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578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1.1.2.1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15)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Число действующих виртуальных выставок.</w:t>
      </w:r>
    </w:p>
    <w:p w14:paraId="020A23A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государственной статистической отчетности «Сведения о деятельности музея» </w:t>
      </w:r>
      <w:hyperlink r:id="rId24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8-НК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26.09.2018 № 584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музеев».</w:t>
      </w:r>
    </w:p>
    <w:p w14:paraId="5A063C7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определяется на основе информации, представляемой муниципальным музеем Верхнесалдинского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по форме государственной статистической отчетности.</w:t>
      </w:r>
    </w:p>
    <w:p w14:paraId="3C4AA50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AA01C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578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1.1.2.2.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16)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Количество передвижных музейных выставок.</w:t>
      </w:r>
    </w:p>
    <w:p w14:paraId="1313931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государственной статистической отчетности «Сведения о деятельности музея» </w:t>
      </w:r>
      <w:hyperlink r:id="rId25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8-НК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26.09.2018 № 584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музеев».</w:t>
      </w:r>
    </w:p>
    <w:p w14:paraId="70FE20E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определяется на основе информации, представляемой муниципальным музеем Верхнесалдинского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 xml:space="preserve">Свердловской области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по форме государственной статистической отчетности.</w:t>
      </w:r>
    </w:p>
    <w:p w14:paraId="6042534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81BEB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960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2.2.3.1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17)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Сохранение контингента обучающихся в учреждениях дополнительного образования.</w:t>
      </w:r>
    </w:p>
    <w:p w14:paraId="6B7DFF8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Источник информации – форма федерального статистического наблюдения № 1-ДО «Сведения об учреждении дополнительного образования», утвержденная приказом Федеральной службы государственной статистики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от 23.12.2016 № 851.</w:t>
      </w:r>
    </w:p>
    <w:p w14:paraId="5BC05C2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определяется на основе информации, представляемой учреждениями дополнительного образования Верхнесалдинского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по форме государственной статистической отчетности.</w:t>
      </w:r>
    </w:p>
    <w:p w14:paraId="7D9CC92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DD5D0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960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2.2.3.2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18)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Доля детей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в возрасте от 5 до 18 лет, охваченных дополнительным образованием.</w:t>
      </w:r>
    </w:p>
    <w:p w14:paraId="014654D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федерального статистического наблюдения № </w:t>
      </w:r>
      <w:hyperlink r:id="rId26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1-Д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ШИ «Сведения о детской музыкальной, художественной, хореографической школе и школе искусств», утвержденная Приказом Росстата от 30.12.2015 № 671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культуры».</w:t>
      </w:r>
    </w:p>
    <w:p w14:paraId="0232B08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численности детей в возрасте от 5 до 18 лет, охваченных дополнительным образованием к общему количеству численности учащихся детских школ искусств, умноженное на 100 процентов.</w:t>
      </w:r>
    </w:p>
    <w:p w14:paraId="6DAA05E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2EB1026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Ддет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Чвоз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Чучоб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 x 100 %, где:</w:t>
      </w:r>
    </w:p>
    <w:p w14:paraId="57B544A3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Ддет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доля детей в возрасте от 5 до 18 лет, охваченных дополнительным образованием;</w:t>
      </w:r>
    </w:p>
    <w:p w14:paraId="601715A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Чвоз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численностьдетей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в возрасте от 5 до 18 лет, охваченных дополнительным образованием;</w:t>
      </w:r>
    </w:p>
    <w:p w14:paraId="70A68BD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Чучоб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общая численность учащихся детских школ искусств.</w:t>
      </w:r>
    </w:p>
    <w:p w14:paraId="404FD80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204AD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960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2.2.3.3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19)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Доля учащихся детских школ искусств, привлекаемых к участию в творческих мероприятиях, от общего числа учащихся детских школ искусств.</w:t>
      </w:r>
    </w:p>
    <w:p w14:paraId="3BE48F1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форма федерального статистического наблюдения № </w:t>
      </w:r>
      <w:hyperlink r:id="rId27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1-Д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ШИ «Сведения о детской музыкальной, художественной, хореографической школе и школе искусств», утвержденная Приказом Росстата от 30.12.2015 № 671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культуры».</w:t>
      </w:r>
    </w:p>
    <w:p w14:paraId="4A5370C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численности учащихся детских школ искусств, принявших участие в творческих мероприятиях, к общему количеству численности учащихся детских школ искусств, умноженное на 100 процентов.</w:t>
      </w:r>
    </w:p>
    <w:p w14:paraId="7E19637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2F08E34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Дучдши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Чучпу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Чучоб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 x 100 %, где:</w:t>
      </w:r>
    </w:p>
    <w:p w14:paraId="0303228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Дучдши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доля учащихся детских школ искусств, привлекаемых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к участию в творческих мероприятиях;</w:t>
      </w:r>
    </w:p>
    <w:p w14:paraId="2A50A72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Чучпу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учащихся детских школ искусств, принявших участие в творческих мероприятиях;</w:t>
      </w:r>
    </w:p>
    <w:p w14:paraId="732964A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Чучоб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общая численность учащихся детских школ искусств.</w:t>
      </w:r>
    </w:p>
    <w:p w14:paraId="1607313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F7B6A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960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2.2.3.4. (Целевой показатель № 20)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Доля лауреатов международных конкурсов и фестивалей в сфере культуры в общем числе обучающихся в учреждениях дополнительного образования.</w:t>
      </w:r>
    </w:p>
    <w:p w14:paraId="36276DA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Источник информации – оперативная информация учреждений дополнительного образования в сфере культуры.</w:t>
      </w:r>
    </w:p>
    <w:p w14:paraId="21A5731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численности учащихся детских школ искусств, ставших лауреатами международных конкурсов и фестивалей в сфере культуры, к общему количеству численности учащихся детских школ искусств, умноженное на 100 процентов.</w:t>
      </w:r>
    </w:p>
    <w:p w14:paraId="633DC6C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540060D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Длмкф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Чудшилмк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Чудши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)*100 %;</w:t>
      </w:r>
    </w:p>
    <w:p w14:paraId="2D90050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Длмкф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доля лауреатов международных конкурсов, фестивалей; </w:t>
      </w:r>
    </w:p>
    <w:p w14:paraId="091EA19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Чудшилмк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учащихся детских школ искусств, ставших лауреатами международных конкурсов, фестивалей; </w:t>
      </w:r>
    </w:p>
    <w:p w14:paraId="772AA7F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Чудши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учащихся детских школ искусств.</w:t>
      </w:r>
    </w:p>
    <w:p w14:paraId="3A7BE90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A7BA7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1112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2.2.3.5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21)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Удовлетворенность населения качеством дополнительного образования детей.</w:t>
      </w:r>
    </w:p>
    <w:p w14:paraId="43A82F0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результаты независимой оценки качества работы учреждений культуры, находящихся в ведении администрации Верхнесалдинского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проводимой в форме опроса потребителей муниципальных услуг в сфере культуры.</w:t>
      </w:r>
    </w:p>
    <w:p w14:paraId="26221A2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отношение количества,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удовлетворенныхкачеством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детей к общему количество опрошенных, умноженное на 100 процентов.</w:t>
      </w:r>
    </w:p>
    <w:p w14:paraId="055243D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4001DB6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Куд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Коуд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/Коп)*100 %;</w:t>
      </w:r>
    </w:p>
    <w:p w14:paraId="224C17F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Куд - удовлетворенность населения качеством дополнительного образования детей; </w:t>
      </w:r>
    </w:p>
    <w:p w14:paraId="5C40A5D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Коуд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количество, удовлетворенных качеством дополнительного образования детей; </w:t>
      </w:r>
    </w:p>
    <w:p w14:paraId="37260E2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Коп - общее количество опрошенных (число опрошенных не менее 50 человек).</w:t>
      </w:r>
    </w:p>
    <w:p w14:paraId="49F9D61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2E1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1112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2.2.3.6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22)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Удовлетворенность населения качеством дополнительного образования детей и молодежи в возрасте от 5-18 лет.</w:t>
      </w:r>
    </w:p>
    <w:p w14:paraId="12CFD3E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Источник информации - результаты независимой оценки качества работы учреждений культуры, находящихся в ведении администрации Верхнесалдинского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проводимой в форме опроса потребителей муниципальных услуг в сфере культуры.</w:t>
      </w:r>
    </w:p>
    <w:p w14:paraId="4A0099C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отношение </w:t>
      </w:r>
      <w:proofErr w:type="spellStart"/>
      <w:proofErr w:type="gramStart"/>
      <w:r w:rsidRPr="003628D1">
        <w:rPr>
          <w:rFonts w:ascii="Times New Roman" w:eastAsia="Times New Roman" w:hAnsi="Times New Roman" w:cs="Times New Roman"/>
          <w:sz w:val="28"/>
          <w:szCs w:val="28"/>
        </w:rPr>
        <w:t>количества,удовлетворенных</w:t>
      </w:r>
      <w:proofErr w:type="spellEnd"/>
      <w:proofErr w:type="gram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качеством дополнительного образования детей и молодежи в возрасте 5-18 лет к общему количество опрошенных, умноженное на 100 процентов.</w:t>
      </w:r>
    </w:p>
    <w:p w14:paraId="14178FB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66F0B94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Буд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Боуд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/Боп)*100 %;</w:t>
      </w:r>
    </w:p>
    <w:p w14:paraId="3C004D7B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Буд - удовлетворенность населения качеством дополнительного образования детей и молодежи в возрасте от 5-18 лет;</w:t>
      </w:r>
    </w:p>
    <w:p w14:paraId="72A9311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Боуд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количество, удовлетворенных качеством дополнительного образования детей и молодежи в возрасте 5-18 лет; </w:t>
      </w:r>
    </w:p>
    <w:p w14:paraId="5FCDFFA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Боп - общее количество опрошенных (число опрошенных не менее 50 человек).</w:t>
      </w:r>
    </w:p>
    <w:p w14:paraId="7CD6571A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D876A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Целевой показатель 2.2.3.7.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31)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Количество реализованных проектов инициативного бюджетирования в сфере культуры.</w:t>
      </w:r>
    </w:p>
    <w:p w14:paraId="1C4DE354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отдел экономики администрации Верхнесалдинского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16D97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реализованных проектов инициативного бюджетирования в сфере культуры.</w:t>
      </w:r>
    </w:p>
    <w:p w14:paraId="4EA297A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A0DCA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Целевой показатель 2.2.3.8.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32)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Количество объектов учреждений дополнительного образования сферы культуры, соответствующих требованиям, направленным на обеспечение антитеррористической защищенности. </w:t>
      </w:r>
    </w:p>
    <w:p w14:paraId="0C3CC2B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паспорт безопасности объектов (территорий) дополнительного образования сферы культуры, утвержденный в соответствии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с постановлением Правительства Российской Федерации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14:paraId="1207939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паспортов безопасности объектов (территорий) дополнительного образования сферы культуры.</w:t>
      </w:r>
    </w:p>
    <w:p w14:paraId="47B6EEC3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F28AE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Целевой показатель 2.2.3.9.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36)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Доля муниципальных учреждений дополнительного образования сферы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</w:r>
    </w:p>
    <w:p w14:paraId="26C88901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справка о состоянии здания (зданий)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предоставленная учреждениями дополнительного образования сферы культуры в отдел по социальной сфере и культуре.</w:t>
      </w:r>
    </w:p>
    <w:p w14:paraId="763CBC3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количество зданий муниципальных учреждений дополнительного образования сферы культуры, которые находятся в аварийном состоянии к общему количеству муниципальных учреждений культуры умноженное на 100 процентов.</w:t>
      </w:r>
    </w:p>
    <w:p w14:paraId="130D3D1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7DED23F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Дав = (Кав / Коб) x 100 %, где:</w:t>
      </w:r>
    </w:p>
    <w:p w14:paraId="0D89DD0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Дав - доля муниципальных учреждений дополнительного образования сферы культуры, здания которых находятся в аварийном состоянии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или требуют капитального ремонта, в общем количестве муниципальных учреждений дополнительного образования сферы культуры;</w:t>
      </w:r>
    </w:p>
    <w:p w14:paraId="7CF119C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Кав - количество зданий муниципальных учреждений дополнительного образования сферы культуры, которые находятся в аварийном состоянии;</w:t>
      </w:r>
    </w:p>
    <w:p w14:paraId="4877B98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Коб - общее количество зданий муниципальных учреждений дополнительного образования сферы культуры.</w:t>
      </w:r>
    </w:p>
    <w:p w14:paraId="3414FA7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D93DD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2.2.3.10. (Целевой показатель № 37)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Доля муниципальных учреждений (зданий) дополнительного образования сферы культуры, находящихся в удовлетворительном состоянии, в общем количестве таких учреждений.</w:t>
      </w:r>
    </w:p>
    <w:p w14:paraId="6026F53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Источник информации – справка о состоянии здания (зданий) предоставленная учреждениями дополнительного образования сферы культуры в отдел по социальной сфере и культуре.</w:t>
      </w:r>
    </w:p>
    <w:p w14:paraId="519A261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количество зданий учреждений дополнительного образования сферы культуры, которые находятся в удовлетворительном состоянии к общему количеству зданий учреждений культуры умноженное на 100 процентов.</w:t>
      </w:r>
    </w:p>
    <w:p w14:paraId="21B3CB13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09824A6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Дуд = (Куд / Коб) x 100 %, где:</w:t>
      </w:r>
    </w:p>
    <w:p w14:paraId="666D3B97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Дуд - доля муниципальных учреждений дополнительного образования сферы культуры (зданий), находящихся в удовлетворительном состоянии,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в общем количестве таких учреждений;</w:t>
      </w:r>
    </w:p>
    <w:p w14:paraId="0793F87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Куд - количество зданий учреждений дополнительного образования сферы культуры, которые находятся в удовлетворительном состоянии;</w:t>
      </w:r>
    </w:p>
    <w:p w14:paraId="52AF69D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Коб - общее количество зданий муниципальных учреждений дополнительного образования сферы культуры.</w:t>
      </w:r>
    </w:p>
    <w:p w14:paraId="2E7CF01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13940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740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2.2.4.1.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23)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Соотношение средней заработной платы работников муниципальных учреждений культуры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прогнозным значением среднемесячного дохода от трудовой деятельности по Свердловской области</w:t>
      </w:r>
    </w:p>
    <w:p w14:paraId="2C2272B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форма государственной статистической отчетности «Сведения о численности и оплате труда работников сферы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культуры по категориям персонала» </w:t>
      </w:r>
      <w:hyperlink r:id="rId28" w:history="1">
        <w:r w:rsidRPr="003628D1">
          <w:rPr>
            <w:rFonts w:ascii="Times New Roman" w:eastAsia="Times New Roman" w:hAnsi="Times New Roman" w:cs="Times New Roman"/>
            <w:sz w:val="28"/>
            <w:szCs w:val="28"/>
          </w:rPr>
          <w:t>№ ЗП-культура</w:t>
        </w:r>
      </w:hyperlink>
      <w:r w:rsidRPr="003628D1">
        <w:rPr>
          <w:rFonts w:ascii="Times New Roman" w:eastAsia="Times New Roman" w:hAnsi="Times New Roman" w:cs="Times New Roman"/>
          <w:sz w:val="28"/>
          <w:szCs w:val="28"/>
        </w:rPr>
        <w:t>, утвержденная приказом Росстата от 27.12.2018 № 781 «Об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 и заработной платы работников по категориям в организациях социальной сферы и науки».</w:t>
      </w:r>
    </w:p>
    <w:p w14:paraId="4097835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рассчитывается как отношение средней заработной платы работников  учреждений культуры к средней заработной плате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br/>
        <w:t>по экономике Свердловской области, умноженное на 100 процентов.</w:t>
      </w:r>
    </w:p>
    <w:p w14:paraId="0F97590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3C4058D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Ссзп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Зпрк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Зпэ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) x 100 %, где:</w:t>
      </w:r>
    </w:p>
    <w:p w14:paraId="0B9DC38C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Ссзп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– соотношение средней заработной платы работников учреждения культуры;</w:t>
      </w:r>
    </w:p>
    <w:p w14:paraId="3E637A3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Зпрк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средняя заработная плата работников учреждения культуры;</w:t>
      </w:r>
    </w:p>
    <w:p w14:paraId="0955990F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Зпэ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средняя заработная плата по экономике Свердловской области.</w:t>
      </w:r>
    </w:p>
    <w:p w14:paraId="33DD839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0DA845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Целевой показатель 2.2.4.2.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29)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Количество специалистов, прошедших повышение квалификации на базе Центров непрерывного образования.</w:t>
      </w:r>
    </w:p>
    <w:p w14:paraId="2AFD414D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Источник информации – установленное, Министерством культуры Свердловской области, количество квот для прохождения повышения квалификации специалистами учреждений культуры.</w:t>
      </w:r>
    </w:p>
    <w:p w14:paraId="50BEDF7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специалистов, прошедших повышение квалификации на базе Центров непрерывного образования.</w:t>
      </w:r>
    </w:p>
    <w:p w14:paraId="458FD6C9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FAED8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</w:t>
      </w:r>
      <w:hyperlink w:anchor="P1112" w:history="1">
        <w:r w:rsidRPr="003628D1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показатель </w:t>
        </w:r>
      </w:hyperlink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>2.2.5.1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28D1">
        <w:rPr>
          <w:rFonts w:ascii="Times New Roman" w:eastAsia="Times New Roman" w:hAnsi="Times New Roman" w:cs="Times New Roman"/>
          <w:b/>
          <w:sz w:val="28"/>
          <w:szCs w:val="28"/>
        </w:rPr>
        <w:t xml:space="preserve">(Целевой показатель № 24) 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Уровень удовлетворенности населения качеством и доступностью оказываемых населению муниципальных услуг в сфере культуры.</w:t>
      </w:r>
    </w:p>
    <w:p w14:paraId="5253556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- результаты независимой оценки качества работы учреждений культуры, находящихся в ведении администрации Верхнесалдинского 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EC7C2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3628D1">
        <w:rPr>
          <w:rFonts w:ascii="Times New Roman" w:eastAsia="Times New Roman" w:hAnsi="Times New Roman" w:cs="Times New Roman"/>
          <w:sz w:val="28"/>
          <w:szCs w:val="28"/>
        </w:rPr>
        <w:t>, проводимой в форме опроса потребителей муниципальных услуг в сфере культуры.</w:t>
      </w:r>
    </w:p>
    <w:p w14:paraId="6201494E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как отношение количества опрошенных потребителей муниципальных услуг, удовлетворенных качеством работы муниципальных учреждений культуры, на общее количество опрошенных потребителей муниципальных услуг в сфере культуры, умноженное на 100 процентов.</w:t>
      </w:r>
    </w:p>
    <w:p w14:paraId="66662833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14:paraId="782117D2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Ууд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Чоуд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>/Поп)*100 %;</w:t>
      </w:r>
    </w:p>
    <w:p w14:paraId="289BD7B0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Ууд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уровень удовлетворенности населения качеством и доступностью оказываемых населению муниципальных услуг в сфере культуры; </w:t>
      </w:r>
    </w:p>
    <w:p w14:paraId="7DAE5346" w14:textId="77777777" w:rsidR="003628D1" w:rsidRP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28D1">
        <w:rPr>
          <w:rFonts w:ascii="Times New Roman" w:eastAsia="Times New Roman" w:hAnsi="Times New Roman" w:cs="Times New Roman"/>
          <w:sz w:val="28"/>
          <w:szCs w:val="28"/>
        </w:rPr>
        <w:t>Чоуд</w:t>
      </w:r>
      <w:proofErr w:type="spellEnd"/>
      <w:r w:rsidRPr="003628D1">
        <w:rPr>
          <w:rFonts w:ascii="Times New Roman" w:eastAsia="Times New Roman" w:hAnsi="Times New Roman" w:cs="Times New Roman"/>
          <w:sz w:val="28"/>
          <w:szCs w:val="28"/>
        </w:rPr>
        <w:t xml:space="preserve"> - количества опрошенных потребителей муниципальных услуг, удовлетворенных качеством работы муниципальных учреждений культуры; </w:t>
      </w:r>
    </w:p>
    <w:p w14:paraId="23BDAA8E" w14:textId="77777777" w:rsidR="003628D1" w:rsidRDefault="003628D1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D1">
        <w:rPr>
          <w:rFonts w:ascii="Times New Roman" w:eastAsia="Times New Roman" w:hAnsi="Times New Roman" w:cs="Times New Roman"/>
          <w:sz w:val="28"/>
          <w:szCs w:val="28"/>
        </w:rPr>
        <w:lastRenderedPageBreak/>
        <w:t>Поп - общее количество опрошенных потребителей муниципальных услуг в сфере культуры.</w:t>
      </w:r>
    </w:p>
    <w:p w14:paraId="3E44C275" w14:textId="77777777" w:rsidR="00D135DF" w:rsidRDefault="00D135DF" w:rsidP="00362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E4D72C" w14:textId="77777777" w:rsidR="00D135DF" w:rsidRPr="00D135DF" w:rsidRDefault="00D135DF" w:rsidP="00D135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D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показатель 1.1.1.23. (Целевой показатель № 38) </w:t>
      </w:r>
      <w:r w:rsidRPr="00D135DF">
        <w:rPr>
          <w:rFonts w:ascii="Times New Roman" w:eastAsia="Times New Roman" w:hAnsi="Times New Roman" w:cs="Times New Roman"/>
          <w:sz w:val="28"/>
          <w:szCs w:val="28"/>
        </w:rPr>
        <w:t>Количество муниципальных библиотек, переоснащенных по модельному стандарту.</w:t>
      </w:r>
    </w:p>
    <w:p w14:paraId="5C1F9690" w14:textId="77777777" w:rsidR="00D135DF" w:rsidRPr="00D135DF" w:rsidRDefault="00D135DF" w:rsidP="00D135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DF">
        <w:rPr>
          <w:rFonts w:ascii="Times New Roman" w:eastAsia="Times New Roman" w:hAnsi="Times New Roman" w:cs="Times New Roman"/>
          <w:sz w:val="28"/>
          <w:szCs w:val="28"/>
        </w:rPr>
        <w:t>Источник информации – Министерство культуры Свердловской области.</w:t>
      </w:r>
    </w:p>
    <w:p w14:paraId="42DFFB96" w14:textId="77777777" w:rsidR="00060666" w:rsidRDefault="00D135DF" w:rsidP="00D135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DF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определяется в результате конкурсного отбора </w:t>
      </w:r>
      <w:r w:rsidRPr="00D135DF">
        <w:rPr>
          <w:rFonts w:ascii="Times New Roman" w:eastAsia="Times New Roman" w:hAnsi="Times New Roman" w:cs="Times New Roman"/>
          <w:sz w:val="28"/>
          <w:szCs w:val="28"/>
        </w:rPr>
        <w:br/>
        <w:t>на предоставление государственной поддержки на конкурсной основе муниципальным учреждениям Свердловской области.</w:t>
      </w:r>
    </w:p>
    <w:p w14:paraId="25C38B33" w14:textId="77777777" w:rsidR="00924F6D" w:rsidRDefault="00924F6D" w:rsidP="00D135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BFF7F8" w14:textId="77777777" w:rsidR="00924F6D" w:rsidRPr="00924F6D" w:rsidRDefault="00924F6D" w:rsidP="00924F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F6D">
        <w:rPr>
          <w:rFonts w:ascii="Times New Roman" w:eastAsia="Times New Roman" w:hAnsi="Times New Roman" w:cs="Times New Roman"/>
          <w:b/>
          <w:sz w:val="28"/>
          <w:szCs w:val="28"/>
        </w:rPr>
        <w:t>Целевой показатель 1.1.1.24. (Целевой показатель № 39)</w:t>
      </w:r>
      <w:r w:rsidRPr="00924F6D">
        <w:rPr>
          <w:rFonts w:ascii="Times New Roman" w:eastAsia="Times New Roman" w:hAnsi="Times New Roman" w:cs="Times New Roman"/>
          <w:sz w:val="28"/>
          <w:szCs w:val="28"/>
        </w:rPr>
        <w:t xml:space="preserve"> Количество муниципальных учреждений культуры, здания и помещения которых приведены в соответствие требованиям норм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24F6D">
        <w:rPr>
          <w:rFonts w:ascii="Times New Roman" w:eastAsia="Times New Roman" w:hAnsi="Times New Roman" w:cs="Times New Roman"/>
          <w:sz w:val="28"/>
          <w:szCs w:val="28"/>
        </w:rPr>
        <w:t>и санитарного законодательства.</w:t>
      </w:r>
    </w:p>
    <w:p w14:paraId="3498DA22" w14:textId="77777777" w:rsidR="00924F6D" w:rsidRPr="00924F6D" w:rsidRDefault="00924F6D" w:rsidP="00924F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F6D">
        <w:rPr>
          <w:rFonts w:ascii="Times New Roman" w:eastAsia="Times New Roman" w:hAnsi="Times New Roman" w:cs="Times New Roman"/>
          <w:sz w:val="28"/>
          <w:szCs w:val="28"/>
        </w:rPr>
        <w:t>Источник информации – Министерство культуры Свердловской области.</w:t>
      </w:r>
    </w:p>
    <w:p w14:paraId="66F5198C" w14:textId="77777777" w:rsidR="00924F6D" w:rsidRDefault="00924F6D" w:rsidP="00924F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F6D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определяется в результате конкурсного отбора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24F6D">
        <w:rPr>
          <w:rFonts w:ascii="Times New Roman" w:eastAsia="Times New Roman" w:hAnsi="Times New Roman" w:cs="Times New Roman"/>
          <w:sz w:val="28"/>
          <w:szCs w:val="28"/>
        </w:rPr>
        <w:t>на предоставление государственной поддержки на конкурсной основе муниципальным учреждениям Свердловской области.</w:t>
      </w:r>
    </w:p>
    <w:p w14:paraId="6592A155" w14:textId="77777777" w:rsidR="005153C0" w:rsidRDefault="005153C0" w:rsidP="00924F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47BE81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показатель 1.1.1.25. (Целевой показатель № 40)</w:t>
      </w:r>
      <w:r w:rsidRPr="005153C0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 комплектованию книжных фондов библиотек Верхнесалдинского муниципального округа Свердловской области.</w:t>
      </w:r>
    </w:p>
    <w:p w14:paraId="68643EE4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Источник информации – Министерство культуры Свердловской области, муниципальное бюджетное учреждение культуры Централизованная библиотечная система.</w:t>
      </w:r>
    </w:p>
    <w:p w14:paraId="68CD9D8C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определяется в результате конкурсного отбора </w:t>
      </w:r>
    </w:p>
    <w:p w14:paraId="3321F334" w14:textId="77777777" w:rsid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на предоставление государственной поддержки на конкурсной основе муниципальным учреждениям Свердловской области.</w:t>
      </w:r>
    </w:p>
    <w:p w14:paraId="63C2FCD4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7BE895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показатель 2.2.3.11. (Целевой показатель № 41)</w:t>
      </w:r>
      <w:r w:rsidRPr="005153C0">
        <w:rPr>
          <w:rFonts w:ascii="Times New Roman" w:eastAsia="Times New Roman" w:hAnsi="Times New Roman" w:cs="Times New Roman"/>
          <w:sz w:val="28"/>
          <w:szCs w:val="28"/>
        </w:rPr>
        <w:t xml:space="preserve"> Количество граждан, осваивающих дополнительные предпрофессиональные </w:t>
      </w:r>
    </w:p>
    <w:p w14:paraId="1C21524B" w14:textId="4A6A32DF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и общеразвивающие программы в сфере искусств, которым предоставлена мера социальной поддержки отдельных категорий граждан, осваивающих дополнительные предпрофессиональные и общеразвивающие программы в сфере искусств.</w:t>
      </w:r>
    </w:p>
    <w:p w14:paraId="455EC5BC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Источник информации – муниципальное автономное учреждение дополнительного образования «Детская школа искусств «Ренессанс».</w:t>
      </w:r>
    </w:p>
    <w:p w14:paraId="5FD4A9DE" w14:textId="77777777" w:rsid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граждан, осваивающих дополнительные предпрофессиональные и общеразвивающие программы в сфере искусств, которым предоставлена мера социальной поддержки отдельных категорий граждан, осваивающих дополнительные предпрофессиональные и общеразвивающие программы в сфере искусств.</w:t>
      </w:r>
    </w:p>
    <w:p w14:paraId="7CA7241F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858B0D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показатель 1.1.1.26. (Целевой показатель № 42)</w:t>
      </w:r>
      <w:r w:rsidRPr="005153C0">
        <w:rPr>
          <w:rFonts w:ascii="Times New Roman" w:eastAsia="Times New Roman" w:hAnsi="Times New Roman" w:cs="Times New Roman"/>
          <w:sz w:val="28"/>
          <w:szCs w:val="28"/>
        </w:rPr>
        <w:t xml:space="preserve"> Общее </w:t>
      </w:r>
      <w:r w:rsidRPr="005153C0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зданий учреждений культурно–досугового типа и общедоступных (публичных) библиотек в оперативном управлении в Верхнесалдинском муниципальном округе Свердловской области, в том числе в городе Верхняя Салда.</w:t>
      </w:r>
    </w:p>
    <w:p w14:paraId="39C6DA0D" w14:textId="3321AF93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Источник информации – формы государственной статистической отчетности № 6-НК «Сведения об общедоступной (публичной) библиотеке», № 7-НК «Сведения об организации культурно-досугового типа», утвержденные приказом Росстата от 18.10.2021 № 713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                           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коллективов».</w:t>
      </w:r>
    </w:p>
    <w:p w14:paraId="1CA7F965" w14:textId="77777777" w:rsid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зданий учреждений культурно–досугового типа и общедоступных (публичных) библиотек в оперативном управлении на территории Верхнесалдинского муниципального округа Свердловской области и на территории города Верхняя Салда.</w:t>
      </w:r>
    </w:p>
    <w:p w14:paraId="37B94C9D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1754E8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показатель 1.1.1.27. (Целевой показатель № 43)</w:t>
      </w:r>
      <w:r w:rsidRPr="005153C0">
        <w:rPr>
          <w:rFonts w:ascii="Times New Roman" w:eastAsia="Times New Roman" w:hAnsi="Times New Roman" w:cs="Times New Roman"/>
          <w:sz w:val="28"/>
          <w:szCs w:val="28"/>
        </w:rPr>
        <w:t xml:space="preserve"> Количество зданий учреждений культурно–досугового типа и общедоступных (публичных) библиотек в оперативном управлении, находящихся в удовлетворительном состоянии, в Верхнесалдинском муниципальном округе Свердловской области, в том числе в городе Верхняя Салда.</w:t>
      </w:r>
    </w:p>
    <w:p w14:paraId="6121317B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формы государственной статистической отчетности № 6-НК «Сведения об общедоступной (публичной) библиотеке», </w:t>
      </w:r>
    </w:p>
    <w:p w14:paraId="5174166C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№ 7-НК «Сведения об организации культурно-досугового типа», утвержденные приказом Росстата от 18.10.2021 № 713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коллективов».</w:t>
      </w:r>
    </w:p>
    <w:p w14:paraId="6D8D05CC" w14:textId="77777777" w:rsid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зданий учреждений культурно–досугового типа и общедоступных (публичных) библиотек в оперативном управлении, находящимся в удовлетворительном состоянии, на территории Верхнесалдинского муниципального округа Свердловской области и на территории города Верхняя Салда.</w:t>
      </w:r>
    </w:p>
    <w:p w14:paraId="1B38DD59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2457C6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показатель 2.2.3.12. (Целевой показатель № 44)</w:t>
      </w:r>
      <w:r w:rsidRPr="005153C0">
        <w:rPr>
          <w:rFonts w:ascii="Times New Roman" w:eastAsia="Times New Roman" w:hAnsi="Times New Roman" w:cs="Times New Roman"/>
          <w:sz w:val="28"/>
          <w:szCs w:val="28"/>
        </w:rPr>
        <w:t xml:space="preserve"> Общее количество зданий учреждений дополнительного образования в сфере культуры (учреждения культурно–досугового типа) в оперативном управлении </w:t>
      </w:r>
    </w:p>
    <w:p w14:paraId="4B4819BA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lastRenderedPageBreak/>
        <w:t>в Верхнесалдинском муниципальном округе Свердловской области, в том числе в городе Верхняя Салда.</w:t>
      </w:r>
    </w:p>
    <w:p w14:paraId="7FC7D6D3" w14:textId="6F9063E4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Источник информации – форма государственной статистической отчетности № 7-НК «Сведения об организации культурно-досугового типа», утвержденные приказом Росстата от 18.10.2021 № 713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коллективов».</w:t>
      </w:r>
    </w:p>
    <w:p w14:paraId="1F773DFF" w14:textId="11550363" w:rsid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зданий учреждений дополнительного образования в сфере культуры (учреждения культурно–досугового типа) в оперативном управлении на территории Верхнесалдинского муниципального округа Свердловской области и на территории города Верхняя Салда.</w:t>
      </w:r>
    </w:p>
    <w:p w14:paraId="294ABF9E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9225EC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показатель 2.2.3.13. (Целевой показатель № 45)</w:t>
      </w:r>
      <w:r w:rsidRPr="005153C0">
        <w:rPr>
          <w:rFonts w:ascii="Times New Roman" w:eastAsia="Times New Roman" w:hAnsi="Times New Roman" w:cs="Times New Roman"/>
          <w:sz w:val="28"/>
          <w:szCs w:val="28"/>
        </w:rPr>
        <w:t xml:space="preserve"> Общее количество зданий учреждений дополнительного образования в сфере культуры (учреждения культурно–досугового типа) в оперативном управлении, находящихся в удовлетворительном состоянии, в Верхнесалдинском муниципальном округе Свердловской области, в том числе в городе Верхняя Салда.</w:t>
      </w:r>
    </w:p>
    <w:p w14:paraId="4DC590BF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Источник информации – форма государственной статистической отчетности № 7-НК «Сведения об организации культурно-досугового типа», утвержденные приказом Росстата от 18.10.2021 № 713 «Об утверждении форм федерально-го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коллективов».</w:t>
      </w:r>
    </w:p>
    <w:p w14:paraId="7CAFE60F" w14:textId="33A5D69B" w:rsid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фактическим числом зданий учреждений дополнительного образования в сфере культуры (учреждения культурно–досугового типа) в оперативном управлении, находящимся в удовлетворительном состоянии, на территории Верхнесалдинского муниципального округа Свердловской области и на территории города Верхняя Салда.</w:t>
      </w:r>
    </w:p>
    <w:p w14:paraId="797B2069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9A8C86" w14:textId="039761BF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показатель 1.1.1.28. (Целевой показатель № 46)</w:t>
      </w:r>
      <w:r w:rsidRPr="005153C0">
        <w:rPr>
          <w:rFonts w:ascii="Times New Roman" w:eastAsia="Times New Roman" w:hAnsi="Times New Roman" w:cs="Times New Roman"/>
          <w:sz w:val="28"/>
          <w:szCs w:val="28"/>
        </w:rPr>
        <w:t xml:space="preserve"> Увеличение доли объектов организаций культурно-досугового типа и библиотек, находящихся в удовлетворительном состоянии.</w:t>
      </w:r>
    </w:p>
    <w:p w14:paraId="7D0D9C96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 xml:space="preserve">Источник информации – формы государственной статистической </w:t>
      </w:r>
      <w:r w:rsidRPr="005153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отчетности № 6-НК «Сведения об общедоступной (публичной) библиотеке», </w:t>
      </w:r>
    </w:p>
    <w:p w14:paraId="0E3D2845" w14:textId="77777777" w:rsidR="005153C0" w:rsidRPr="005153C0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№ 7-НК «Сведения об организации культурно-досугового типа», утвержденные приказом Росстата от 18.10.2021 № 713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коллективов».</w:t>
      </w:r>
    </w:p>
    <w:p w14:paraId="465EBD3A" w14:textId="5B3EA99E" w:rsidR="005153C0" w:rsidRPr="00D135DF" w:rsidRDefault="005153C0" w:rsidP="00515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C0">
        <w:rPr>
          <w:rFonts w:ascii="Times New Roman" w:eastAsia="Times New Roman" w:hAnsi="Times New Roman" w:cs="Times New Roman"/>
          <w:sz w:val="28"/>
          <w:szCs w:val="28"/>
        </w:rPr>
        <w:t>Значение показателя определяется в соответствии с Методикой расчета показателя «Улучшение качества среды для жизни в опорных населенных пунктах» федерального проекта «Развитие инфраструктуры в населенных пунктах» национального проекта «Инфраструктура для жизни»», утвержденной приказом Министерства строительства и жилищно-коммунального хозяйства Российской Федерации от 02.12.2024 № 811/пр.</w:t>
      </w:r>
    </w:p>
    <w:sectPr w:rsidR="005153C0" w:rsidRPr="00D135DF" w:rsidSect="006A7B78">
      <w:pgSz w:w="11906" w:h="16838"/>
      <w:pgMar w:top="1245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AC785" w14:textId="77777777" w:rsidR="00567A99" w:rsidRDefault="00567A99" w:rsidP="00326723">
      <w:pPr>
        <w:spacing w:after="0" w:line="240" w:lineRule="auto"/>
      </w:pPr>
      <w:r>
        <w:separator/>
      </w:r>
    </w:p>
  </w:endnote>
  <w:endnote w:type="continuationSeparator" w:id="0">
    <w:p w14:paraId="13987D28" w14:textId="77777777" w:rsidR="00567A99" w:rsidRDefault="00567A99" w:rsidP="0032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CDDD1" w14:textId="77777777" w:rsidR="00567A99" w:rsidRDefault="00567A99" w:rsidP="00326723">
      <w:pPr>
        <w:spacing w:after="0" w:line="240" w:lineRule="auto"/>
      </w:pPr>
      <w:r>
        <w:separator/>
      </w:r>
    </w:p>
  </w:footnote>
  <w:footnote w:type="continuationSeparator" w:id="0">
    <w:p w14:paraId="48E70F54" w14:textId="77777777" w:rsidR="00567A99" w:rsidRDefault="00567A99" w:rsidP="0032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25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44FC760" w14:textId="77777777" w:rsidR="0054183B" w:rsidRPr="007120BB" w:rsidRDefault="0054183B" w:rsidP="0023609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20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20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20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7C29">
          <w:rPr>
            <w:rFonts w:ascii="Times New Roman" w:hAnsi="Times New Roman" w:cs="Times New Roman"/>
            <w:noProof/>
            <w:sz w:val="28"/>
            <w:szCs w:val="28"/>
          </w:rPr>
          <w:t>29</w:t>
        </w:r>
        <w:r w:rsidRPr="007120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86D4F" w14:textId="77777777" w:rsidR="0054183B" w:rsidRDefault="0054183B" w:rsidP="00D45205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50</w:t>
    </w:r>
    <w:r>
      <w:rPr>
        <w:rStyle w:val="af9"/>
      </w:rPr>
      <w:fldChar w:fldCharType="end"/>
    </w:r>
  </w:p>
  <w:p w14:paraId="04A63A2F" w14:textId="77777777" w:rsidR="0054183B" w:rsidRDefault="0054183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8017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24260A5" w14:textId="77777777" w:rsidR="0054183B" w:rsidRPr="0054183B" w:rsidRDefault="0054183B" w:rsidP="0054183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F5FF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F5FF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F5FF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7C29">
          <w:rPr>
            <w:rFonts w:ascii="Times New Roman" w:hAnsi="Times New Roman" w:cs="Times New Roman"/>
            <w:noProof/>
            <w:sz w:val="28"/>
            <w:szCs w:val="28"/>
          </w:rPr>
          <w:t>118</w:t>
        </w:r>
        <w:r w:rsidRPr="000F5FF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F377F"/>
    <w:multiLevelType w:val="hybridMultilevel"/>
    <w:tmpl w:val="4B067292"/>
    <w:lvl w:ilvl="0" w:tplc="C052B6D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F7321"/>
    <w:multiLevelType w:val="hybridMultilevel"/>
    <w:tmpl w:val="26C2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94557"/>
    <w:multiLevelType w:val="hybridMultilevel"/>
    <w:tmpl w:val="09E02360"/>
    <w:lvl w:ilvl="0" w:tplc="4F666A8C">
      <w:start w:val="1"/>
      <w:numFmt w:val="decimal"/>
      <w:suff w:val="nothing"/>
      <w:lvlText w:val="%1."/>
      <w:lvlJc w:val="center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44C8"/>
    <w:multiLevelType w:val="hybridMultilevel"/>
    <w:tmpl w:val="4452784C"/>
    <w:lvl w:ilvl="0" w:tplc="DC84477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BA0E37"/>
    <w:multiLevelType w:val="hybridMultilevel"/>
    <w:tmpl w:val="48DA5512"/>
    <w:lvl w:ilvl="0" w:tplc="C17C265E">
      <w:start w:val="1"/>
      <w:numFmt w:val="decimal"/>
      <w:suff w:val="space"/>
      <w:lvlText w:val="%1."/>
      <w:lvlJc w:val="center"/>
      <w:pPr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495D64"/>
    <w:multiLevelType w:val="multilevel"/>
    <w:tmpl w:val="23ACC33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39E1325"/>
    <w:multiLevelType w:val="hybridMultilevel"/>
    <w:tmpl w:val="55AC2FFE"/>
    <w:lvl w:ilvl="0" w:tplc="0419000F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145BB"/>
    <w:multiLevelType w:val="hybridMultilevel"/>
    <w:tmpl w:val="8FF2DD32"/>
    <w:lvl w:ilvl="0" w:tplc="0406BE56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C5C0D"/>
    <w:multiLevelType w:val="hybridMultilevel"/>
    <w:tmpl w:val="9DBCD6D2"/>
    <w:lvl w:ilvl="0" w:tplc="13C830D4">
      <w:start w:val="1"/>
      <w:numFmt w:val="decimal"/>
      <w:suff w:val="nothing"/>
      <w:lvlText w:val="%1"/>
      <w:lvlJc w:val="center"/>
      <w:pPr>
        <w:ind w:left="680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8621A"/>
    <w:multiLevelType w:val="hybridMultilevel"/>
    <w:tmpl w:val="0AACD4F8"/>
    <w:lvl w:ilvl="0" w:tplc="EDE8723E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E46D0E"/>
    <w:multiLevelType w:val="hybridMultilevel"/>
    <w:tmpl w:val="3716BE1A"/>
    <w:lvl w:ilvl="0" w:tplc="56A09A84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CA35FF7"/>
    <w:multiLevelType w:val="hybridMultilevel"/>
    <w:tmpl w:val="B22E3A92"/>
    <w:lvl w:ilvl="0" w:tplc="CAF81AC8">
      <w:start w:val="202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E3E6D"/>
    <w:multiLevelType w:val="hybridMultilevel"/>
    <w:tmpl w:val="D3CA8FEC"/>
    <w:lvl w:ilvl="0" w:tplc="281C0338">
      <w:start w:val="1"/>
      <w:numFmt w:val="decimal"/>
      <w:suff w:val="nothing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F606E"/>
    <w:multiLevelType w:val="hybridMultilevel"/>
    <w:tmpl w:val="40660EF0"/>
    <w:lvl w:ilvl="0" w:tplc="01AC840C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4" w15:restartNumberingAfterBreak="0">
    <w:nsid w:val="5F51043B"/>
    <w:multiLevelType w:val="hybridMultilevel"/>
    <w:tmpl w:val="42BC95EA"/>
    <w:lvl w:ilvl="0" w:tplc="7FE4ACAE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281A84"/>
    <w:multiLevelType w:val="hybridMultilevel"/>
    <w:tmpl w:val="E5B28D1E"/>
    <w:lvl w:ilvl="0" w:tplc="4FD4DFA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3E08CF"/>
    <w:multiLevelType w:val="hybridMultilevel"/>
    <w:tmpl w:val="4C468634"/>
    <w:lvl w:ilvl="0" w:tplc="67524D72">
      <w:start w:val="3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B2917"/>
    <w:multiLevelType w:val="hybridMultilevel"/>
    <w:tmpl w:val="25BAA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57113"/>
    <w:multiLevelType w:val="hybridMultilevel"/>
    <w:tmpl w:val="4CD27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715B1"/>
    <w:multiLevelType w:val="hybridMultilevel"/>
    <w:tmpl w:val="392A5592"/>
    <w:lvl w:ilvl="0" w:tplc="DF48715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0D1408E"/>
    <w:multiLevelType w:val="hybridMultilevel"/>
    <w:tmpl w:val="F4DC4424"/>
    <w:lvl w:ilvl="0" w:tplc="192E38A8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831AA"/>
    <w:multiLevelType w:val="hybridMultilevel"/>
    <w:tmpl w:val="992489DE"/>
    <w:lvl w:ilvl="0" w:tplc="C688D218">
      <w:start w:val="1"/>
      <w:numFmt w:val="decimal"/>
      <w:suff w:val="nothing"/>
      <w:lvlText w:val="%1."/>
      <w:lvlJc w:val="center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B5192"/>
    <w:multiLevelType w:val="hybridMultilevel"/>
    <w:tmpl w:val="13ECA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424812">
    <w:abstractNumId w:val="8"/>
  </w:num>
  <w:num w:numId="2" w16cid:durableId="1765343467">
    <w:abstractNumId w:val="2"/>
  </w:num>
  <w:num w:numId="3" w16cid:durableId="1291278870">
    <w:abstractNumId w:val="21"/>
  </w:num>
  <w:num w:numId="4" w16cid:durableId="459111561">
    <w:abstractNumId w:val="6"/>
  </w:num>
  <w:num w:numId="5" w16cid:durableId="2027099288">
    <w:abstractNumId w:val="1"/>
  </w:num>
  <w:num w:numId="6" w16cid:durableId="1353607931">
    <w:abstractNumId w:val="18"/>
  </w:num>
  <w:num w:numId="7" w16cid:durableId="582761285">
    <w:abstractNumId w:val="22"/>
  </w:num>
  <w:num w:numId="8" w16cid:durableId="526674274">
    <w:abstractNumId w:val="17"/>
  </w:num>
  <w:num w:numId="9" w16cid:durableId="13615175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8543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53210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6011483">
    <w:abstractNumId w:val="20"/>
  </w:num>
  <w:num w:numId="13" w16cid:durableId="1902710888">
    <w:abstractNumId w:val="12"/>
  </w:num>
  <w:num w:numId="14" w16cid:durableId="1448697763">
    <w:abstractNumId w:val="4"/>
  </w:num>
  <w:num w:numId="15" w16cid:durableId="50545584">
    <w:abstractNumId w:val="10"/>
  </w:num>
  <w:num w:numId="16" w16cid:durableId="722101844">
    <w:abstractNumId w:val="15"/>
  </w:num>
  <w:num w:numId="17" w16cid:durableId="1224871162">
    <w:abstractNumId w:val="14"/>
  </w:num>
  <w:num w:numId="18" w16cid:durableId="726031550">
    <w:abstractNumId w:val="13"/>
  </w:num>
  <w:num w:numId="19" w16cid:durableId="2117750924">
    <w:abstractNumId w:val="3"/>
  </w:num>
  <w:num w:numId="20" w16cid:durableId="873470154">
    <w:abstractNumId w:val="7"/>
  </w:num>
  <w:num w:numId="21" w16cid:durableId="1298338413">
    <w:abstractNumId w:val="11"/>
  </w:num>
  <w:num w:numId="22" w16cid:durableId="707527140">
    <w:abstractNumId w:val="9"/>
  </w:num>
  <w:num w:numId="23" w16cid:durableId="839270477">
    <w:abstractNumId w:val="0"/>
  </w:num>
  <w:num w:numId="24" w16cid:durableId="914515073">
    <w:abstractNumId w:val="19"/>
  </w:num>
  <w:num w:numId="25" w16cid:durableId="928343566">
    <w:abstractNumId w:val="16"/>
  </w:num>
  <w:num w:numId="26" w16cid:durableId="176082932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E36"/>
    <w:rsid w:val="00001DF2"/>
    <w:rsid w:val="00020AF8"/>
    <w:rsid w:val="00024114"/>
    <w:rsid w:val="00027854"/>
    <w:rsid w:val="000323AC"/>
    <w:rsid w:val="00035A8C"/>
    <w:rsid w:val="00035B06"/>
    <w:rsid w:val="00044738"/>
    <w:rsid w:val="0004542E"/>
    <w:rsid w:val="00045CFA"/>
    <w:rsid w:val="00046963"/>
    <w:rsid w:val="00046DC1"/>
    <w:rsid w:val="00047FEF"/>
    <w:rsid w:val="00060666"/>
    <w:rsid w:val="00062BF3"/>
    <w:rsid w:val="00083825"/>
    <w:rsid w:val="00090147"/>
    <w:rsid w:val="00091D9F"/>
    <w:rsid w:val="000B1467"/>
    <w:rsid w:val="000B3569"/>
    <w:rsid w:val="000C4E88"/>
    <w:rsid w:val="000C6F62"/>
    <w:rsid w:val="000C7638"/>
    <w:rsid w:val="000D3DAA"/>
    <w:rsid w:val="000D4BD7"/>
    <w:rsid w:val="000D7B2E"/>
    <w:rsid w:val="000E2CCD"/>
    <w:rsid w:val="000F21BE"/>
    <w:rsid w:val="000F2A3B"/>
    <w:rsid w:val="000F5FF8"/>
    <w:rsid w:val="001025A8"/>
    <w:rsid w:val="00103021"/>
    <w:rsid w:val="00110222"/>
    <w:rsid w:val="00110BA5"/>
    <w:rsid w:val="00112249"/>
    <w:rsid w:val="00120735"/>
    <w:rsid w:val="001252F0"/>
    <w:rsid w:val="001341D9"/>
    <w:rsid w:val="001400FC"/>
    <w:rsid w:val="001415D7"/>
    <w:rsid w:val="00145A7B"/>
    <w:rsid w:val="00151816"/>
    <w:rsid w:val="00154F27"/>
    <w:rsid w:val="00154F28"/>
    <w:rsid w:val="0016139A"/>
    <w:rsid w:val="001721AE"/>
    <w:rsid w:val="00180117"/>
    <w:rsid w:val="00180573"/>
    <w:rsid w:val="0018141A"/>
    <w:rsid w:val="00192AE4"/>
    <w:rsid w:val="00192AF2"/>
    <w:rsid w:val="00196943"/>
    <w:rsid w:val="001A5510"/>
    <w:rsid w:val="001B0CE7"/>
    <w:rsid w:val="001B25F0"/>
    <w:rsid w:val="001B362E"/>
    <w:rsid w:val="001B3FF2"/>
    <w:rsid w:val="001B58A6"/>
    <w:rsid w:val="001B5AFC"/>
    <w:rsid w:val="001B679C"/>
    <w:rsid w:val="001C0436"/>
    <w:rsid w:val="001D2762"/>
    <w:rsid w:val="001D4626"/>
    <w:rsid w:val="001D5BCD"/>
    <w:rsid w:val="001D7A77"/>
    <w:rsid w:val="001D7F0A"/>
    <w:rsid w:val="001E6A9D"/>
    <w:rsid w:val="001F327B"/>
    <w:rsid w:val="001F6017"/>
    <w:rsid w:val="001F6E56"/>
    <w:rsid w:val="00201EC8"/>
    <w:rsid w:val="00202F97"/>
    <w:rsid w:val="00204856"/>
    <w:rsid w:val="00206137"/>
    <w:rsid w:val="00206C7C"/>
    <w:rsid w:val="002075F0"/>
    <w:rsid w:val="00207695"/>
    <w:rsid w:val="002145D1"/>
    <w:rsid w:val="00215089"/>
    <w:rsid w:val="00221BEF"/>
    <w:rsid w:val="002248C9"/>
    <w:rsid w:val="00224945"/>
    <w:rsid w:val="00236092"/>
    <w:rsid w:val="00237DFF"/>
    <w:rsid w:val="0024053A"/>
    <w:rsid w:val="0025546C"/>
    <w:rsid w:val="00255842"/>
    <w:rsid w:val="002567EA"/>
    <w:rsid w:val="00263CAA"/>
    <w:rsid w:val="00264587"/>
    <w:rsid w:val="00264BCC"/>
    <w:rsid w:val="00265578"/>
    <w:rsid w:val="0026761C"/>
    <w:rsid w:val="002732D9"/>
    <w:rsid w:val="00273C3A"/>
    <w:rsid w:val="002826C4"/>
    <w:rsid w:val="00282773"/>
    <w:rsid w:val="002844E6"/>
    <w:rsid w:val="00284611"/>
    <w:rsid w:val="0029019B"/>
    <w:rsid w:val="00290D1C"/>
    <w:rsid w:val="0029715B"/>
    <w:rsid w:val="002A11F9"/>
    <w:rsid w:val="002A6814"/>
    <w:rsid w:val="002B2068"/>
    <w:rsid w:val="002B5007"/>
    <w:rsid w:val="002C2692"/>
    <w:rsid w:val="002C7D27"/>
    <w:rsid w:val="002D55D3"/>
    <w:rsid w:val="002E0EC5"/>
    <w:rsid w:val="002E47F3"/>
    <w:rsid w:val="002E6DF4"/>
    <w:rsid w:val="002F2548"/>
    <w:rsid w:val="002F5E0B"/>
    <w:rsid w:val="002F736F"/>
    <w:rsid w:val="00302CF9"/>
    <w:rsid w:val="00313011"/>
    <w:rsid w:val="00315933"/>
    <w:rsid w:val="00322023"/>
    <w:rsid w:val="00325A7E"/>
    <w:rsid w:val="003266D3"/>
    <w:rsid w:val="00326723"/>
    <w:rsid w:val="00331552"/>
    <w:rsid w:val="00335A7B"/>
    <w:rsid w:val="00342487"/>
    <w:rsid w:val="00343BE8"/>
    <w:rsid w:val="00350B9B"/>
    <w:rsid w:val="003618A6"/>
    <w:rsid w:val="003628D1"/>
    <w:rsid w:val="003677F2"/>
    <w:rsid w:val="00370BC9"/>
    <w:rsid w:val="00372A2B"/>
    <w:rsid w:val="00377B1D"/>
    <w:rsid w:val="00387311"/>
    <w:rsid w:val="00390AE0"/>
    <w:rsid w:val="00391172"/>
    <w:rsid w:val="00394971"/>
    <w:rsid w:val="003A3AE9"/>
    <w:rsid w:val="003B2E6C"/>
    <w:rsid w:val="003B4257"/>
    <w:rsid w:val="003B5F8F"/>
    <w:rsid w:val="003C13EA"/>
    <w:rsid w:val="003C3585"/>
    <w:rsid w:val="003D215E"/>
    <w:rsid w:val="003D6A37"/>
    <w:rsid w:val="003E5DE7"/>
    <w:rsid w:val="0040303D"/>
    <w:rsid w:val="00410696"/>
    <w:rsid w:val="004129BA"/>
    <w:rsid w:val="00417616"/>
    <w:rsid w:val="00423BEA"/>
    <w:rsid w:val="00423F25"/>
    <w:rsid w:val="00424CDE"/>
    <w:rsid w:val="0042721B"/>
    <w:rsid w:val="00431883"/>
    <w:rsid w:val="00432B38"/>
    <w:rsid w:val="00434253"/>
    <w:rsid w:val="004361CF"/>
    <w:rsid w:val="00441704"/>
    <w:rsid w:val="004500E4"/>
    <w:rsid w:val="00452C12"/>
    <w:rsid w:val="004534D5"/>
    <w:rsid w:val="00453C37"/>
    <w:rsid w:val="00457211"/>
    <w:rsid w:val="00474A5A"/>
    <w:rsid w:val="004915EB"/>
    <w:rsid w:val="00492BF8"/>
    <w:rsid w:val="004962EE"/>
    <w:rsid w:val="004A11F6"/>
    <w:rsid w:val="004A5163"/>
    <w:rsid w:val="004A5BD7"/>
    <w:rsid w:val="004B7811"/>
    <w:rsid w:val="004C33CE"/>
    <w:rsid w:val="004C59C5"/>
    <w:rsid w:val="004C6102"/>
    <w:rsid w:val="004D3D71"/>
    <w:rsid w:val="004E4876"/>
    <w:rsid w:val="004E55B8"/>
    <w:rsid w:val="004E5C9A"/>
    <w:rsid w:val="004F20D5"/>
    <w:rsid w:val="004F7BC5"/>
    <w:rsid w:val="0050006C"/>
    <w:rsid w:val="00504E86"/>
    <w:rsid w:val="00506F77"/>
    <w:rsid w:val="005153C0"/>
    <w:rsid w:val="00517CBB"/>
    <w:rsid w:val="0052382F"/>
    <w:rsid w:val="00533623"/>
    <w:rsid w:val="0054110C"/>
    <w:rsid w:val="0054183B"/>
    <w:rsid w:val="00552EBF"/>
    <w:rsid w:val="00553BE3"/>
    <w:rsid w:val="00554EE4"/>
    <w:rsid w:val="00560081"/>
    <w:rsid w:val="005608D6"/>
    <w:rsid w:val="00563AAC"/>
    <w:rsid w:val="00567A99"/>
    <w:rsid w:val="00571CD2"/>
    <w:rsid w:val="005742C1"/>
    <w:rsid w:val="00576F7B"/>
    <w:rsid w:val="005854A9"/>
    <w:rsid w:val="00586CCD"/>
    <w:rsid w:val="005A1555"/>
    <w:rsid w:val="005A2566"/>
    <w:rsid w:val="005A4BDC"/>
    <w:rsid w:val="005A6682"/>
    <w:rsid w:val="005A6FCC"/>
    <w:rsid w:val="005A78A4"/>
    <w:rsid w:val="005B567B"/>
    <w:rsid w:val="005B601A"/>
    <w:rsid w:val="005C17F2"/>
    <w:rsid w:val="005C1D05"/>
    <w:rsid w:val="005C485B"/>
    <w:rsid w:val="005D1A0D"/>
    <w:rsid w:val="005D7B3D"/>
    <w:rsid w:val="005F025A"/>
    <w:rsid w:val="005F1815"/>
    <w:rsid w:val="00604E59"/>
    <w:rsid w:val="00605C4B"/>
    <w:rsid w:val="00610BCC"/>
    <w:rsid w:val="00610DC6"/>
    <w:rsid w:val="006152DA"/>
    <w:rsid w:val="006244FD"/>
    <w:rsid w:val="006248B9"/>
    <w:rsid w:val="00630C6F"/>
    <w:rsid w:val="00634A5F"/>
    <w:rsid w:val="006403BC"/>
    <w:rsid w:val="00640FDF"/>
    <w:rsid w:val="006433A4"/>
    <w:rsid w:val="00647A06"/>
    <w:rsid w:val="00656658"/>
    <w:rsid w:val="00660ACB"/>
    <w:rsid w:val="00661490"/>
    <w:rsid w:val="006666BB"/>
    <w:rsid w:val="00672E1D"/>
    <w:rsid w:val="00674827"/>
    <w:rsid w:val="00674F4A"/>
    <w:rsid w:val="00683D7E"/>
    <w:rsid w:val="00687D0A"/>
    <w:rsid w:val="00693B2B"/>
    <w:rsid w:val="006960E5"/>
    <w:rsid w:val="006A7B78"/>
    <w:rsid w:val="006B22F7"/>
    <w:rsid w:val="006B257B"/>
    <w:rsid w:val="006B4565"/>
    <w:rsid w:val="006B6D9E"/>
    <w:rsid w:val="006C155A"/>
    <w:rsid w:val="006C33F8"/>
    <w:rsid w:val="006C59FB"/>
    <w:rsid w:val="006C5B77"/>
    <w:rsid w:val="006C671D"/>
    <w:rsid w:val="006D1BDE"/>
    <w:rsid w:val="006D6B42"/>
    <w:rsid w:val="006D6F06"/>
    <w:rsid w:val="006D71B8"/>
    <w:rsid w:val="006F1887"/>
    <w:rsid w:val="0071143D"/>
    <w:rsid w:val="007120BB"/>
    <w:rsid w:val="0071621E"/>
    <w:rsid w:val="007257FA"/>
    <w:rsid w:val="007264D0"/>
    <w:rsid w:val="00727C93"/>
    <w:rsid w:val="0073184E"/>
    <w:rsid w:val="007339E8"/>
    <w:rsid w:val="00734DEA"/>
    <w:rsid w:val="00734EC9"/>
    <w:rsid w:val="007351AE"/>
    <w:rsid w:val="00735FEB"/>
    <w:rsid w:val="00736812"/>
    <w:rsid w:val="0074739D"/>
    <w:rsid w:val="007523C5"/>
    <w:rsid w:val="00755DA5"/>
    <w:rsid w:val="007616D9"/>
    <w:rsid w:val="0076193A"/>
    <w:rsid w:val="007645E1"/>
    <w:rsid w:val="00773F88"/>
    <w:rsid w:val="0077591E"/>
    <w:rsid w:val="00776763"/>
    <w:rsid w:val="00776972"/>
    <w:rsid w:val="00777EC9"/>
    <w:rsid w:val="00781916"/>
    <w:rsid w:val="00782835"/>
    <w:rsid w:val="007932F9"/>
    <w:rsid w:val="0079604E"/>
    <w:rsid w:val="007A263F"/>
    <w:rsid w:val="007A6D90"/>
    <w:rsid w:val="007B075A"/>
    <w:rsid w:val="007B2FA2"/>
    <w:rsid w:val="007B5CB7"/>
    <w:rsid w:val="007C0224"/>
    <w:rsid w:val="007D1C17"/>
    <w:rsid w:val="007D3EE2"/>
    <w:rsid w:val="007D4CBA"/>
    <w:rsid w:val="007E2830"/>
    <w:rsid w:val="007E52F6"/>
    <w:rsid w:val="007E78EE"/>
    <w:rsid w:val="007F0C1F"/>
    <w:rsid w:val="007F3AD1"/>
    <w:rsid w:val="007F46CE"/>
    <w:rsid w:val="007F576E"/>
    <w:rsid w:val="008018F7"/>
    <w:rsid w:val="00802DB8"/>
    <w:rsid w:val="008058B9"/>
    <w:rsid w:val="00806FB4"/>
    <w:rsid w:val="0080769D"/>
    <w:rsid w:val="0081012E"/>
    <w:rsid w:val="008158DE"/>
    <w:rsid w:val="00816199"/>
    <w:rsid w:val="008177A1"/>
    <w:rsid w:val="0082266D"/>
    <w:rsid w:val="008252E8"/>
    <w:rsid w:val="008334FE"/>
    <w:rsid w:val="0084069D"/>
    <w:rsid w:val="00841072"/>
    <w:rsid w:val="00850ADA"/>
    <w:rsid w:val="0085111E"/>
    <w:rsid w:val="00865FAF"/>
    <w:rsid w:val="00875732"/>
    <w:rsid w:val="00882255"/>
    <w:rsid w:val="00883B0A"/>
    <w:rsid w:val="0089594A"/>
    <w:rsid w:val="008A22D2"/>
    <w:rsid w:val="008B4E32"/>
    <w:rsid w:val="008C08D5"/>
    <w:rsid w:val="008C1068"/>
    <w:rsid w:val="008C14A5"/>
    <w:rsid w:val="008C1BC0"/>
    <w:rsid w:val="008C247C"/>
    <w:rsid w:val="008C460E"/>
    <w:rsid w:val="008D3BE1"/>
    <w:rsid w:val="008D3C86"/>
    <w:rsid w:val="008D79C9"/>
    <w:rsid w:val="008E37BF"/>
    <w:rsid w:val="008E478F"/>
    <w:rsid w:val="008F0C93"/>
    <w:rsid w:val="008F0E72"/>
    <w:rsid w:val="008F7D5D"/>
    <w:rsid w:val="00901D92"/>
    <w:rsid w:val="0091559B"/>
    <w:rsid w:val="00917074"/>
    <w:rsid w:val="0092002E"/>
    <w:rsid w:val="009210C9"/>
    <w:rsid w:val="00924F6D"/>
    <w:rsid w:val="00925DBC"/>
    <w:rsid w:val="00940D16"/>
    <w:rsid w:val="0094188B"/>
    <w:rsid w:val="00943C8D"/>
    <w:rsid w:val="0094791D"/>
    <w:rsid w:val="009635AC"/>
    <w:rsid w:val="009679B0"/>
    <w:rsid w:val="00972BB2"/>
    <w:rsid w:val="00975130"/>
    <w:rsid w:val="0098158F"/>
    <w:rsid w:val="0098697C"/>
    <w:rsid w:val="00987E24"/>
    <w:rsid w:val="00991B55"/>
    <w:rsid w:val="00992ACE"/>
    <w:rsid w:val="009959B8"/>
    <w:rsid w:val="00996906"/>
    <w:rsid w:val="009B20A7"/>
    <w:rsid w:val="009B3CC1"/>
    <w:rsid w:val="009C2AF3"/>
    <w:rsid w:val="009C4285"/>
    <w:rsid w:val="009D0797"/>
    <w:rsid w:val="009D2D1B"/>
    <w:rsid w:val="009E7FBF"/>
    <w:rsid w:val="009F3ADB"/>
    <w:rsid w:val="00A06EA6"/>
    <w:rsid w:val="00A10E51"/>
    <w:rsid w:val="00A14C32"/>
    <w:rsid w:val="00A26CBE"/>
    <w:rsid w:val="00A42C63"/>
    <w:rsid w:val="00A43E1A"/>
    <w:rsid w:val="00A44BA5"/>
    <w:rsid w:val="00A44D23"/>
    <w:rsid w:val="00A46571"/>
    <w:rsid w:val="00A56032"/>
    <w:rsid w:val="00A66A3F"/>
    <w:rsid w:val="00A67A28"/>
    <w:rsid w:val="00A72564"/>
    <w:rsid w:val="00A77DE0"/>
    <w:rsid w:val="00A87B82"/>
    <w:rsid w:val="00A96618"/>
    <w:rsid w:val="00AA0B88"/>
    <w:rsid w:val="00AA3005"/>
    <w:rsid w:val="00AA535C"/>
    <w:rsid w:val="00AA7938"/>
    <w:rsid w:val="00AB01CA"/>
    <w:rsid w:val="00AB0479"/>
    <w:rsid w:val="00AC18E7"/>
    <w:rsid w:val="00AC36CA"/>
    <w:rsid w:val="00AC51E8"/>
    <w:rsid w:val="00AC7E36"/>
    <w:rsid w:val="00AD375F"/>
    <w:rsid w:val="00AD39B5"/>
    <w:rsid w:val="00AE212F"/>
    <w:rsid w:val="00AE30E0"/>
    <w:rsid w:val="00AE5782"/>
    <w:rsid w:val="00AE77C5"/>
    <w:rsid w:val="00AF5F6C"/>
    <w:rsid w:val="00AF6803"/>
    <w:rsid w:val="00B00395"/>
    <w:rsid w:val="00B06B02"/>
    <w:rsid w:val="00B2172E"/>
    <w:rsid w:val="00B2666B"/>
    <w:rsid w:val="00B273EC"/>
    <w:rsid w:val="00B30C75"/>
    <w:rsid w:val="00B36ECE"/>
    <w:rsid w:val="00B43834"/>
    <w:rsid w:val="00B468F1"/>
    <w:rsid w:val="00B610FB"/>
    <w:rsid w:val="00B6127D"/>
    <w:rsid w:val="00B83E36"/>
    <w:rsid w:val="00B93F10"/>
    <w:rsid w:val="00BB1375"/>
    <w:rsid w:val="00BC138D"/>
    <w:rsid w:val="00BC1D76"/>
    <w:rsid w:val="00BD025C"/>
    <w:rsid w:val="00BD197F"/>
    <w:rsid w:val="00BD2B83"/>
    <w:rsid w:val="00BD63F2"/>
    <w:rsid w:val="00BE1CEF"/>
    <w:rsid w:val="00BE5DCF"/>
    <w:rsid w:val="00BF6D3E"/>
    <w:rsid w:val="00C0768B"/>
    <w:rsid w:val="00C179C1"/>
    <w:rsid w:val="00C258E8"/>
    <w:rsid w:val="00C30446"/>
    <w:rsid w:val="00C3068C"/>
    <w:rsid w:val="00C31762"/>
    <w:rsid w:val="00C40D30"/>
    <w:rsid w:val="00C42306"/>
    <w:rsid w:val="00C45065"/>
    <w:rsid w:val="00C509BD"/>
    <w:rsid w:val="00C567F0"/>
    <w:rsid w:val="00C62042"/>
    <w:rsid w:val="00C64802"/>
    <w:rsid w:val="00C665CD"/>
    <w:rsid w:val="00C71F76"/>
    <w:rsid w:val="00C74A37"/>
    <w:rsid w:val="00C768F9"/>
    <w:rsid w:val="00C76D1A"/>
    <w:rsid w:val="00C808C9"/>
    <w:rsid w:val="00C814DC"/>
    <w:rsid w:val="00C90E2B"/>
    <w:rsid w:val="00C91494"/>
    <w:rsid w:val="00C922FD"/>
    <w:rsid w:val="00C950FF"/>
    <w:rsid w:val="00C966C0"/>
    <w:rsid w:val="00CA2498"/>
    <w:rsid w:val="00CA38BB"/>
    <w:rsid w:val="00CA7838"/>
    <w:rsid w:val="00CB02EC"/>
    <w:rsid w:val="00CB1143"/>
    <w:rsid w:val="00CB2A1F"/>
    <w:rsid w:val="00CB7D70"/>
    <w:rsid w:val="00CC6BD5"/>
    <w:rsid w:val="00CD3D39"/>
    <w:rsid w:val="00CD5B77"/>
    <w:rsid w:val="00CD5E75"/>
    <w:rsid w:val="00CD664A"/>
    <w:rsid w:val="00CE5E25"/>
    <w:rsid w:val="00CF4D71"/>
    <w:rsid w:val="00CF5439"/>
    <w:rsid w:val="00CF5736"/>
    <w:rsid w:val="00D12276"/>
    <w:rsid w:val="00D135DF"/>
    <w:rsid w:val="00D25D8F"/>
    <w:rsid w:val="00D45205"/>
    <w:rsid w:val="00D45D9F"/>
    <w:rsid w:val="00D47A0D"/>
    <w:rsid w:val="00D52FD6"/>
    <w:rsid w:val="00D55BC0"/>
    <w:rsid w:val="00D61375"/>
    <w:rsid w:val="00D62861"/>
    <w:rsid w:val="00D63768"/>
    <w:rsid w:val="00D6501A"/>
    <w:rsid w:val="00D654EB"/>
    <w:rsid w:val="00D732B3"/>
    <w:rsid w:val="00D742AF"/>
    <w:rsid w:val="00D8144C"/>
    <w:rsid w:val="00D837EF"/>
    <w:rsid w:val="00D840D0"/>
    <w:rsid w:val="00D87B2B"/>
    <w:rsid w:val="00D94B19"/>
    <w:rsid w:val="00DA170E"/>
    <w:rsid w:val="00DB5D08"/>
    <w:rsid w:val="00DB7AA8"/>
    <w:rsid w:val="00DC1685"/>
    <w:rsid w:val="00DC2EE4"/>
    <w:rsid w:val="00DC3181"/>
    <w:rsid w:val="00DC5A6F"/>
    <w:rsid w:val="00DC6315"/>
    <w:rsid w:val="00DD2630"/>
    <w:rsid w:val="00DD4762"/>
    <w:rsid w:val="00DE67B3"/>
    <w:rsid w:val="00DF28DB"/>
    <w:rsid w:val="00DF58AB"/>
    <w:rsid w:val="00DF592E"/>
    <w:rsid w:val="00DF6368"/>
    <w:rsid w:val="00E00434"/>
    <w:rsid w:val="00E1627F"/>
    <w:rsid w:val="00E175B5"/>
    <w:rsid w:val="00E21521"/>
    <w:rsid w:val="00E31DED"/>
    <w:rsid w:val="00E41381"/>
    <w:rsid w:val="00E4243E"/>
    <w:rsid w:val="00E46170"/>
    <w:rsid w:val="00E538FA"/>
    <w:rsid w:val="00E546F8"/>
    <w:rsid w:val="00E54DE8"/>
    <w:rsid w:val="00E60488"/>
    <w:rsid w:val="00E61FA0"/>
    <w:rsid w:val="00E715F6"/>
    <w:rsid w:val="00E724CD"/>
    <w:rsid w:val="00E754E1"/>
    <w:rsid w:val="00E76CBE"/>
    <w:rsid w:val="00E82F70"/>
    <w:rsid w:val="00E82FE5"/>
    <w:rsid w:val="00E8691A"/>
    <w:rsid w:val="00E86BE5"/>
    <w:rsid w:val="00E87E24"/>
    <w:rsid w:val="00EA0DD3"/>
    <w:rsid w:val="00EA613B"/>
    <w:rsid w:val="00EB4897"/>
    <w:rsid w:val="00EB5D6F"/>
    <w:rsid w:val="00EB5DE8"/>
    <w:rsid w:val="00EB7308"/>
    <w:rsid w:val="00EC017D"/>
    <w:rsid w:val="00EC1AA7"/>
    <w:rsid w:val="00EC49DD"/>
    <w:rsid w:val="00EC4CC9"/>
    <w:rsid w:val="00EC5950"/>
    <w:rsid w:val="00EC598C"/>
    <w:rsid w:val="00EC6891"/>
    <w:rsid w:val="00EC6C93"/>
    <w:rsid w:val="00EC7C29"/>
    <w:rsid w:val="00ED5A7F"/>
    <w:rsid w:val="00ED5DEE"/>
    <w:rsid w:val="00ED61B2"/>
    <w:rsid w:val="00ED6F02"/>
    <w:rsid w:val="00ED729B"/>
    <w:rsid w:val="00EF1DE0"/>
    <w:rsid w:val="00EF1EEA"/>
    <w:rsid w:val="00F06882"/>
    <w:rsid w:val="00F07F54"/>
    <w:rsid w:val="00F211A9"/>
    <w:rsid w:val="00F21847"/>
    <w:rsid w:val="00F23EA5"/>
    <w:rsid w:val="00F245E5"/>
    <w:rsid w:val="00F26D02"/>
    <w:rsid w:val="00F30340"/>
    <w:rsid w:val="00F331E0"/>
    <w:rsid w:val="00F43D27"/>
    <w:rsid w:val="00F53D43"/>
    <w:rsid w:val="00F54997"/>
    <w:rsid w:val="00F54F99"/>
    <w:rsid w:val="00F60CD4"/>
    <w:rsid w:val="00F61798"/>
    <w:rsid w:val="00F6203D"/>
    <w:rsid w:val="00F64C8B"/>
    <w:rsid w:val="00F661F7"/>
    <w:rsid w:val="00F664A7"/>
    <w:rsid w:val="00F74BE8"/>
    <w:rsid w:val="00F81B50"/>
    <w:rsid w:val="00F823AB"/>
    <w:rsid w:val="00F90EC7"/>
    <w:rsid w:val="00F9166D"/>
    <w:rsid w:val="00F95BEB"/>
    <w:rsid w:val="00FA25F0"/>
    <w:rsid w:val="00FA514F"/>
    <w:rsid w:val="00FA5979"/>
    <w:rsid w:val="00FB3814"/>
    <w:rsid w:val="00FB56B9"/>
    <w:rsid w:val="00FC5C31"/>
    <w:rsid w:val="00FD181E"/>
    <w:rsid w:val="00FE3905"/>
    <w:rsid w:val="00FE4741"/>
    <w:rsid w:val="00FF6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6EF5B"/>
  <w15:docId w15:val="{9B7C77E9-06B4-45BA-AE27-A1F7AF1F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573"/>
    <w:pPr>
      <w:spacing w:after="160" w:line="256" w:lineRule="auto"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672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32672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2672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3E3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E487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60666"/>
  </w:style>
  <w:style w:type="character" w:styleId="a5">
    <w:name w:val="Strong"/>
    <w:basedOn w:val="a0"/>
    <w:uiPriority w:val="99"/>
    <w:qFormat/>
    <w:rsid w:val="00060666"/>
    <w:rPr>
      <w:b/>
      <w:bCs/>
    </w:rPr>
  </w:style>
  <w:style w:type="character" w:customStyle="1" w:styleId="12">
    <w:name w:val="Слабое выделение1"/>
    <w:basedOn w:val="a0"/>
    <w:uiPriority w:val="19"/>
    <w:qFormat/>
    <w:rsid w:val="00060666"/>
    <w:rPr>
      <w:i/>
      <w:iCs/>
      <w:color w:val="808080"/>
    </w:rPr>
  </w:style>
  <w:style w:type="character" w:styleId="a6">
    <w:name w:val="Hyperlink"/>
    <w:basedOn w:val="a0"/>
    <w:uiPriority w:val="99"/>
    <w:unhideWhenUsed/>
    <w:rsid w:val="00060666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060666"/>
    <w:rPr>
      <w:color w:val="800080"/>
      <w:u w:val="single"/>
    </w:rPr>
  </w:style>
  <w:style w:type="paragraph" w:customStyle="1" w:styleId="font5">
    <w:name w:val="font5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8">
    <w:name w:val="font8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06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0606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0606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06066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060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060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060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060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060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0606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0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0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60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060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4"/>
    <w:uiPriority w:val="59"/>
    <w:rsid w:val="00060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60666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60666"/>
  </w:style>
  <w:style w:type="paragraph" w:styleId="aa">
    <w:name w:val="footer"/>
    <w:basedOn w:val="a"/>
    <w:link w:val="ab"/>
    <w:uiPriority w:val="99"/>
    <w:unhideWhenUsed/>
    <w:rsid w:val="00060666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060666"/>
  </w:style>
  <w:style w:type="paragraph" w:styleId="ac">
    <w:name w:val="Balloon Text"/>
    <w:basedOn w:val="a"/>
    <w:link w:val="ad"/>
    <w:unhideWhenUsed/>
    <w:rsid w:val="00060666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rsid w:val="00060666"/>
    <w:rPr>
      <w:rFonts w:ascii="Tahoma" w:hAnsi="Tahoma" w:cs="Tahoma"/>
      <w:sz w:val="16"/>
      <w:szCs w:val="16"/>
    </w:rPr>
  </w:style>
  <w:style w:type="character" w:styleId="ae">
    <w:name w:val="Subtle Emphasis"/>
    <w:basedOn w:val="a0"/>
    <w:uiPriority w:val="19"/>
    <w:qFormat/>
    <w:rsid w:val="00060666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9"/>
    <w:rsid w:val="0032672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326723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26723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">
    <w:name w:val="Нет списка2"/>
    <w:next w:val="a2"/>
    <w:semiHidden/>
    <w:unhideWhenUsed/>
    <w:rsid w:val="00326723"/>
  </w:style>
  <w:style w:type="paragraph" w:styleId="af">
    <w:name w:val="Document Map"/>
    <w:basedOn w:val="a"/>
    <w:link w:val="af0"/>
    <w:rsid w:val="003267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32672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0">
    <w:name w:val="Сетка таблицы2"/>
    <w:basedOn w:val="a1"/>
    <w:next w:val="a4"/>
    <w:rsid w:val="00326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-">
    <w:name w:val="20-Текст документа"/>
    <w:basedOn w:val="a"/>
    <w:link w:val="20-0"/>
    <w:autoRedefine/>
    <w:qFormat/>
    <w:rsid w:val="003267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20-0">
    <w:name w:val="20-Текст документа Знак"/>
    <w:link w:val="20-"/>
    <w:rsid w:val="00326723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15-">
    <w:name w:val="15-Адресат"/>
    <w:basedOn w:val="a"/>
    <w:link w:val="15-0"/>
    <w:qFormat/>
    <w:rsid w:val="0032672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15-0">
    <w:name w:val="15-Адресат Знак"/>
    <w:link w:val="15-"/>
    <w:rsid w:val="0032672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-">
    <w:name w:val="21-Отметка о наличии приложений"/>
    <w:basedOn w:val="a"/>
    <w:link w:val="21-0"/>
    <w:qFormat/>
    <w:rsid w:val="0032672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-0">
    <w:name w:val="21-Отметка о наличии приложений Знак"/>
    <w:link w:val="21-"/>
    <w:rsid w:val="003267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Обращение"/>
    <w:basedOn w:val="a"/>
    <w:autoRedefine/>
    <w:qFormat/>
    <w:rsid w:val="003267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-">
    <w:name w:val="*П-Заголовок НПА"/>
    <w:basedOn w:val="a"/>
    <w:link w:val="-0"/>
    <w:qFormat/>
    <w:rsid w:val="0032672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-0">
    <w:name w:val="*П-Заголовок НПА Знак"/>
    <w:link w:val="-"/>
    <w:rsid w:val="00326723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6723"/>
  </w:style>
  <w:style w:type="paragraph" w:styleId="af2">
    <w:name w:val="List Paragraph"/>
    <w:basedOn w:val="a"/>
    <w:uiPriority w:val="99"/>
    <w:qFormat/>
    <w:rsid w:val="00326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Абзац списка1"/>
    <w:basedOn w:val="a"/>
    <w:uiPriority w:val="99"/>
    <w:rsid w:val="00326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326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rsid w:val="00326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af3">
    <w:name w:val="Обычный (паспорт)"/>
    <w:basedOn w:val="a"/>
    <w:uiPriority w:val="99"/>
    <w:rsid w:val="0032672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Body Text"/>
    <w:basedOn w:val="a"/>
    <w:link w:val="af5"/>
    <w:uiPriority w:val="99"/>
    <w:rsid w:val="0032672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character" w:customStyle="1" w:styleId="af5">
    <w:name w:val="Основной текст Знак"/>
    <w:basedOn w:val="a0"/>
    <w:link w:val="af4"/>
    <w:uiPriority w:val="99"/>
    <w:rsid w:val="00326723"/>
    <w:rPr>
      <w:rFonts w:ascii="Times New Roman" w:eastAsia="SimSun" w:hAnsi="Times New Roman" w:cs="Times New Roman"/>
      <w:sz w:val="24"/>
      <w:szCs w:val="24"/>
      <w:lang w:eastAsia="zh-CN" w:bidi="hi-IN"/>
    </w:rPr>
  </w:style>
  <w:style w:type="paragraph" w:customStyle="1" w:styleId="NoSpacing1">
    <w:name w:val="No Spacing1"/>
    <w:uiPriority w:val="99"/>
    <w:rsid w:val="00326723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customStyle="1" w:styleId="15">
    <w:name w:val="Без интервала1"/>
    <w:uiPriority w:val="99"/>
    <w:rsid w:val="00326723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326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Без интервала2"/>
    <w:uiPriority w:val="99"/>
    <w:rsid w:val="0032672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Обычный1"/>
    <w:uiPriority w:val="99"/>
    <w:rsid w:val="00326723"/>
    <w:pPr>
      <w:widowControl w:val="0"/>
      <w:snapToGrid w:val="0"/>
      <w:spacing w:after="0"/>
      <w:ind w:left="68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uiPriority w:val="99"/>
    <w:rsid w:val="0032672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4A82CF"/>
      <w:sz w:val="18"/>
      <w:szCs w:val="18"/>
    </w:rPr>
  </w:style>
  <w:style w:type="character" w:customStyle="1" w:styleId="apple-converted-space">
    <w:name w:val="apple-converted-space"/>
    <w:uiPriority w:val="99"/>
    <w:rsid w:val="00326723"/>
  </w:style>
  <w:style w:type="paragraph" w:customStyle="1" w:styleId="af7">
    <w:name w:val="Прижатый влево"/>
    <w:basedOn w:val="a"/>
    <w:next w:val="a"/>
    <w:uiPriority w:val="99"/>
    <w:rsid w:val="00326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3267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267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Цветовое выделение"/>
    <w:uiPriority w:val="99"/>
    <w:rsid w:val="00326723"/>
    <w:rPr>
      <w:b/>
      <w:color w:val="000080"/>
    </w:rPr>
  </w:style>
  <w:style w:type="table" w:customStyle="1" w:styleId="111">
    <w:name w:val="Сетка таблицы11"/>
    <w:basedOn w:val="a1"/>
    <w:next w:val="a4"/>
    <w:uiPriority w:val="99"/>
    <w:rsid w:val="003267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Cell">
    <w:name w:val="ConsCell"/>
    <w:uiPriority w:val="99"/>
    <w:rsid w:val="003267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326723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326723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ConsPlusCell0">
    <w:name w:val="ConsPlusCell Знак"/>
    <w:link w:val="ConsPlusCell"/>
    <w:uiPriority w:val="99"/>
    <w:locked/>
    <w:rsid w:val="00326723"/>
    <w:rPr>
      <w:rFonts w:ascii="Times New Roman" w:eastAsia="Calibri" w:hAnsi="Times New Roman" w:cs="Times New Roman"/>
      <w:lang w:eastAsia="ru-RU"/>
    </w:rPr>
  </w:style>
  <w:style w:type="character" w:styleId="af9">
    <w:name w:val="page number"/>
    <w:rsid w:val="00326723"/>
    <w:rPr>
      <w:rFonts w:cs="Times New Roman"/>
    </w:rPr>
  </w:style>
  <w:style w:type="character" w:styleId="afa">
    <w:name w:val="annotation reference"/>
    <w:rsid w:val="00326723"/>
    <w:rPr>
      <w:sz w:val="16"/>
    </w:rPr>
  </w:style>
  <w:style w:type="paragraph" w:styleId="afb">
    <w:name w:val="annotation text"/>
    <w:basedOn w:val="a"/>
    <w:link w:val="afc"/>
    <w:rsid w:val="0032672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2672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semiHidden/>
    <w:rsid w:val="00326723"/>
    <w:rPr>
      <w:rFonts w:cs="Calibri"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e"/>
    <w:rsid w:val="00326723"/>
    <w:rPr>
      <w:rFonts w:ascii="Calibri" w:hAnsi="Calibri"/>
      <w:b/>
    </w:rPr>
  </w:style>
  <w:style w:type="character" w:customStyle="1" w:styleId="afe">
    <w:name w:val="Тема примечания Знак"/>
    <w:basedOn w:val="afc"/>
    <w:link w:val="afd"/>
    <w:rsid w:val="00326723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CommentSubjectChar">
    <w:name w:val="Comment Subject Char"/>
    <w:uiPriority w:val="99"/>
    <w:semiHidden/>
    <w:rsid w:val="00326723"/>
    <w:rPr>
      <w:rFonts w:cs="Calibri"/>
      <w:b/>
      <w:bCs/>
      <w:sz w:val="20"/>
      <w:szCs w:val="20"/>
      <w:lang w:val="ru-RU" w:eastAsia="en-US" w:bidi="ar-SA"/>
    </w:rPr>
  </w:style>
  <w:style w:type="character" w:customStyle="1" w:styleId="aff">
    <w:name w:val="Знак Знак"/>
    <w:uiPriority w:val="99"/>
    <w:rsid w:val="00326723"/>
    <w:rPr>
      <w:sz w:val="24"/>
    </w:rPr>
  </w:style>
  <w:style w:type="character" w:styleId="aff0">
    <w:name w:val="line number"/>
    <w:uiPriority w:val="99"/>
    <w:unhideWhenUsed/>
    <w:rsid w:val="00326723"/>
  </w:style>
  <w:style w:type="paragraph" w:styleId="aff1">
    <w:name w:val="endnote text"/>
    <w:basedOn w:val="a"/>
    <w:link w:val="aff2"/>
    <w:uiPriority w:val="99"/>
    <w:unhideWhenUsed/>
    <w:rsid w:val="00326723"/>
    <w:pPr>
      <w:spacing w:after="200" w:line="276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f2">
    <w:name w:val="Текст концевой сноски Знак"/>
    <w:basedOn w:val="a0"/>
    <w:link w:val="aff1"/>
    <w:uiPriority w:val="99"/>
    <w:rsid w:val="00326723"/>
    <w:rPr>
      <w:rFonts w:ascii="Calibri" w:eastAsia="Calibri" w:hAnsi="Calibri" w:cs="Calibri"/>
      <w:sz w:val="20"/>
      <w:szCs w:val="20"/>
    </w:rPr>
  </w:style>
  <w:style w:type="character" w:styleId="aff3">
    <w:name w:val="endnote reference"/>
    <w:uiPriority w:val="99"/>
    <w:unhideWhenUsed/>
    <w:rsid w:val="00326723"/>
    <w:rPr>
      <w:vertAlign w:val="superscript"/>
    </w:rPr>
  </w:style>
  <w:style w:type="numbering" w:customStyle="1" w:styleId="210">
    <w:name w:val="Нет списка21"/>
    <w:next w:val="a2"/>
    <w:semiHidden/>
    <w:rsid w:val="00326723"/>
  </w:style>
  <w:style w:type="numbering" w:customStyle="1" w:styleId="31">
    <w:name w:val="Нет списка3"/>
    <w:next w:val="a2"/>
    <w:semiHidden/>
    <w:rsid w:val="00326723"/>
  </w:style>
  <w:style w:type="paragraph" w:customStyle="1" w:styleId="17">
    <w:name w:val="Название1"/>
    <w:basedOn w:val="a"/>
    <w:rsid w:val="0032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Emphasis"/>
    <w:basedOn w:val="a0"/>
    <w:uiPriority w:val="20"/>
    <w:qFormat/>
    <w:rsid w:val="00736812"/>
    <w:rPr>
      <w:i/>
      <w:iCs/>
    </w:rPr>
  </w:style>
  <w:style w:type="paragraph" w:customStyle="1" w:styleId="headertext">
    <w:name w:val="headertext"/>
    <w:basedOn w:val="a"/>
    <w:rsid w:val="001D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ED61B2"/>
  </w:style>
  <w:style w:type="paragraph" w:customStyle="1" w:styleId="32">
    <w:name w:val="Абзац списка3"/>
    <w:basedOn w:val="a"/>
    <w:rsid w:val="0020769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6244FD"/>
  </w:style>
  <w:style w:type="paragraph" w:customStyle="1" w:styleId="msonormal0">
    <w:name w:val="msonormal"/>
    <w:basedOn w:val="a"/>
    <w:uiPriority w:val="99"/>
    <w:rsid w:val="006244F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4A82CF"/>
      <w:sz w:val="18"/>
      <w:szCs w:val="18"/>
    </w:rPr>
  </w:style>
  <w:style w:type="table" w:customStyle="1" w:styleId="120">
    <w:name w:val="Сетка таблицы12"/>
    <w:basedOn w:val="a1"/>
    <w:uiPriority w:val="59"/>
    <w:rsid w:val="006244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046963"/>
  </w:style>
  <w:style w:type="table" w:customStyle="1" w:styleId="33">
    <w:name w:val="Сетка таблицы3"/>
    <w:basedOn w:val="a1"/>
    <w:next w:val="a4"/>
    <w:uiPriority w:val="59"/>
    <w:rsid w:val="000469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046963"/>
  </w:style>
  <w:style w:type="table" w:customStyle="1" w:styleId="130">
    <w:name w:val="Сетка таблицы13"/>
    <w:basedOn w:val="a1"/>
    <w:next w:val="a4"/>
    <w:uiPriority w:val="59"/>
    <w:rsid w:val="00046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unhideWhenUsed/>
    <w:rsid w:val="00046963"/>
  </w:style>
  <w:style w:type="table" w:customStyle="1" w:styleId="211">
    <w:name w:val="Сетка таблицы21"/>
    <w:basedOn w:val="a1"/>
    <w:next w:val="a4"/>
    <w:rsid w:val="00046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046963"/>
  </w:style>
  <w:style w:type="table" w:customStyle="1" w:styleId="1111">
    <w:name w:val="Сетка таблицы111"/>
    <w:basedOn w:val="a1"/>
    <w:next w:val="a4"/>
    <w:uiPriority w:val="99"/>
    <w:rsid w:val="000469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semiHidden/>
    <w:rsid w:val="00046963"/>
  </w:style>
  <w:style w:type="numbering" w:customStyle="1" w:styleId="310">
    <w:name w:val="Нет списка31"/>
    <w:next w:val="a2"/>
    <w:semiHidden/>
    <w:rsid w:val="00046963"/>
  </w:style>
  <w:style w:type="numbering" w:customStyle="1" w:styleId="41">
    <w:name w:val="Нет списка41"/>
    <w:next w:val="a2"/>
    <w:uiPriority w:val="99"/>
    <w:semiHidden/>
    <w:unhideWhenUsed/>
    <w:rsid w:val="00046963"/>
  </w:style>
  <w:style w:type="table" w:customStyle="1" w:styleId="1210">
    <w:name w:val="Сетка таблицы121"/>
    <w:basedOn w:val="a1"/>
    <w:uiPriority w:val="59"/>
    <w:rsid w:val="000469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3C3585"/>
  </w:style>
  <w:style w:type="table" w:customStyle="1" w:styleId="40">
    <w:name w:val="Сетка таблицы4"/>
    <w:basedOn w:val="a1"/>
    <w:next w:val="a4"/>
    <w:uiPriority w:val="59"/>
    <w:rsid w:val="003C358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3C3585"/>
  </w:style>
  <w:style w:type="table" w:customStyle="1" w:styleId="140">
    <w:name w:val="Сетка таблицы14"/>
    <w:basedOn w:val="a1"/>
    <w:next w:val="a4"/>
    <w:uiPriority w:val="59"/>
    <w:rsid w:val="003C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semiHidden/>
    <w:unhideWhenUsed/>
    <w:rsid w:val="003C3585"/>
  </w:style>
  <w:style w:type="table" w:customStyle="1" w:styleId="221">
    <w:name w:val="Сетка таблицы22"/>
    <w:basedOn w:val="a1"/>
    <w:next w:val="a4"/>
    <w:rsid w:val="003C3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C3585"/>
  </w:style>
  <w:style w:type="table" w:customStyle="1" w:styleId="1120">
    <w:name w:val="Сетка таблицы112"/>
    <w:basedOn w:val="a1"/>
    <w:next w:val="a4"/>
    <w:uiPriority w:val="99"/>
    <w:rsid w:val="003C35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">
    <w:name w:val="Нет списка212"/>
    <w:next w:val="a2"/>
    <w:semiHidden/>
    <w:rsid w:val="003C3585"/>
  </w:style>
  <w:style w:type="numbering" w:customStyle="1" w:styleId="320">
    <w:name w:val="Нет списка32"/>
    <w:next w:val="a2"/>
    <w:semiHidden/>
    <w:rsid w:val="003C3585"/>
  </w:style>
  <w:style w:type="numbering" w:customStyle="1" w:styleId="42">
    <w:name w:val="Нет списка42"/>
    <w:next w:val="a2"/>
    <w:uiPriority w:val="99"/>
    <w:semiHidden/>
    <w:unhideWhenUsed/>
    <w:rsid w:val="003C3585"/>
  </w:style>
  <w:style w:type="table" w:customStyle="1" w:styleId="122">
    <w:name w:val="Сетка таблицы122"/>
    <w:basedOn w:val="a1"/>
    <w:uiPriority w:val="59"/>
    <w:rsid w:val="003C35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basedOn w:val="a"/>
    <w:next w:val="af6"/>
    <w:uiPriority w:val="99"/>
    <w:rsid w:val="00AE77C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4A82CF"/>
      <w:sz w:val="18"/>
      <w:szCs w:val="18"/>
    </w:rPr>
  </w:style>
  <w:style w:type="paragraph" w:styleId="aff6">
    <w:basedOn w:val="a"/>
    <w:next w:val="af6"/>
    <w:uiPriority w:val="99"/>
    <w:rsid w:val="00A43E1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4A82C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" TargetMode="Externa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EA75B48B51F6365D5130D84346A677371C2A7330A7918DF8F1F40444776C6F748EC00BFBC6F8FE4DrBV7F" TargetMode="External"/><Relationship Id="rId26" Type="http://schemas.openxmlformats.org/officeDocument/2006/relationships/hyperlink" Target="consultantplus://offline/ref=EA75B48B51F6365D5130D84346A677371C2A7330A7918DF8F1F40444776C6F748EC00BFBC6FBFD4DrBV3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A75B48B51F6365D5130D84346A677371C2A7330A7918DF8F1F40444776C6F748EC00BFBC6FAFE49rBVDF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BA90D842F30FE523C8063AE4EC176AED122EB32B25BE5AC5108A6CB008731477550F250C7FE6F2A11BBBA0B54B4F12113B2207720E976622LCRFH" TargetMode="External"/><Relationship Id="rId25" Type="http://schemas.openxmlformats.org/officeDocument/2006/relationships/hyperlink" Target="consultantplus://offline/ref=EA75B48B51F6365D5130D84346A677371C2A7330A7918DF8F1F40444776C6F748EC00BFBC6FAFE49rBVD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430E4469819EC8C6ED2D3BB42F86CB8AF16407D0C51EC25286FF083089FB80045D74AD0E1CBC4FDBC2B8B0289D9321B434996F965BA0A8zAN0H" TargetMode="External"/><Relationship Id="rId20" Type="http://schemas.openxmlformats.org/officeDocument/2006/relationships/hyperlink" Target="consultantplus://offline/ref=EA75B48B51F6365D5130D84346A677371C2A7330A7918DF8F1F40444776C6F748EC00BFBC6F8FE4DrBV7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192.168.0.67\&#1089;&#1077;&#1088;&#1074;&#1077;&#1088;\&#1069;&#1050;&#1054;&#1053;&#1054;&#1052;&#1048;&#1050;&#1040;\&#1062;&#1045;&#1051;&#1045;&#1042;&#1067;&#1045;%20&#1055;&#1056;&#1054;&#1043;&#1056;&#1040;&#1052;&#1052;&#1067;%202015-2021%20&#1075;&#1086;&#1076;&#1099;\&#1043;&#1054;&#1057;&#1059;&#1044;&#1040;&#1056;&#1057;&#1058;&#1042;&#1045;&#1053;&#1053;&#1067;&#1045;%20&#1055;&#1056;&#1054;&#1043;&#1056;&#1040;&#1052;&#1052;&#1067;%20&#1044;&#1054;%202020\11.%20&#1057;&#1090;&#1088;&#1086;&#1080;&#1090;&#1077;&#1083;&#1100;&#1085;&#1099;&#1081;%20&#1082;&#1086;&#1084;&#1087;&#1083;&#1077;&#1082;&#1089;.doc" TargetMode="External"/><Relationship Id="rId24" Type="http://schemas.openxmlformats.org/officeDocument/2006/relationships/hyperlink" Target="consultantplus://offline/ref=EA75B48B51F6365D5130D84346A677371C2A7330A7918DF8F1F40444776C6F748EC00BFBC6FAFE49rBV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75B48B51F6365D5130D84346A677371C2A7330A7918DF8F1F40444776C6F748EC00BFBC6F8FE4DrBV7F" TargetMode="External"/><Relationship Id="rId23" Type="http://schemas.openxmlformats.org/officeDocument/2006/relationships/hyperlink" Target="consultantplus://offline/ref=A9430E4469819EC8C6ED2D3BB42F86CB8AF16407D0C51EC25286FF083089FB80045D74AD0E1CBC4FDBC2B8B0289D9321B434996F965BA0A8zAN0H" TargetMode="External"/><Relationship Id="rId28" Type="http://schemas.openxmlformats.org/officeDocument/2006/relationships/hyperlink" Target="consultantplus://offline/ref=EA75B48B51F6365D5130D84346A677371C25753FA79D8DF8F1F40444776C6F748EC00BFBC6F9FC46rBV3F" TargetMode="External"/><Relationship Id="rId10" Type="http://schemas.openxmlformats.org/officeDocument/2006/relationships/hyperlink" Target="file:///\\192.168.0.67\&#1089;&#1077;&#1088;&#1074;&#1077;&#1088;\&#1069;&#1050;&#1054;&#1053;&#1054;&#1052;&#1048;&#1050;&#1040;\&#1062;&#1045;&#1051;&#1045;&#1042;&#1067;&#1045;%20&#1055;&#1056;&#1054;&#1043;&#1056;&#1040;&#1052;&#1052;&#1067;%202015-2021%20&#1075;&#1086;&#1076;&#1099;\&#1043;&#1054;&#1057;&#1059;&#1044;&#1040;&#1056;&#1057;&#1058;&#1042;&#1045;&#1053;&#1053;&#1067;&#1045;%20&#1055;&#1056;&#1054;&#1043;&#1056;&#1040;&#1052;&#1052;&#1067;%20&#1044;&#1054;%202020\11.%20&#1057;&#1090;&#1088;&#1086;&#1080;&#1090;&#1077;&#1083;&#1100;&#1085;&#1099;&#1081;%20&#1082;&#1086;&#1084;&#1087;&#1083;&#1077;&#1082;&#1089;.doc" TargetMode="External"/><Relationship Id="rId19" Type="http://schemas.openxmlformats.org/officeDocument/2006/relationships/hyperlink" Target="consultantplus://offline/ref=EA75B48B51F6365D5130D84346A677371C2A7330A7918DF8F1F40444776C6F748EC00BFBC6F8FE4DrBV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2F620E768E09F937B4591212D9FFECCB09A51734444722A15A4970F563C8C7EFA0B32B2253C0CFB1150F13bCB5E" TargetMode="External"/><Relationship Id="rId14" Type="http://schemas.openxmlformats.org/officeDocument/2006/relationships/header" Target="header3.xml"/><Relationship Id="rId22" Type="http://schemas.openxmlformats.org/officeDocument/2006/relationships/hyperlink" Target="consultantplus://offline/ref=EA75B48B51F6365D5130D84346A677371C2A7330A7918DF8F1F40444776C6F748EC00BFBC6F8FE4DrBV7F" TargetMode="External"/><Relationship Id="rId27" Type="http://schemas.openxmlformats.org/officeDocument/2006/relationships/hyperlink" Target="consultantplus://offline/ref=EA75B48B51F6365D5130D84346A677371C2A7330A7918DF8F1F40444776C6F748EC00BFBC6FBFD4DrBV3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50FF4-801E-401E-8575-D566045E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133</Pages>
  <Words>26525</Words>
  <Characters>151195</Characters>
  <Application>Microsoft Office Word</Application>
  <DocSecurity>0</DocSecurity>
  <Lines>1259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laitokyn</dc:creator>
  <cp:lastModifiedBy>user</cp:lastModifiedBy>
  <cp:revision>16</cp:revision>
  <cp:lastPrinted>2024-02-12T06:44:00Z</cp:lastPrinted>
  <dcterms:created xsi:type="dcterms:W3CDTF">2025-02-10T12:02:00Z</dcterms:created>
  <dcterms:modified xsi:type="dcterms:W3CDTF">2025-07-04T06:24:00Z</dcterms:modified>
</cp:coreProperties>
</file>