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9E" w:rsidRPr="00993236" w:rsidRDefault="00B8459E" w:rsidP="00B845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814AE" wp14:editId="71EE2BCD">
            <wp:extent cx="403225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9E" w:rsidRPr="00993236" w:rsidRDefault="00B8459E" w:rsidP="00B8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9E" w:rsidRPr="0096194B" w:rsidRDefault="00B8459E" w:rsidP="00B8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B8459E" w:rsidRPr="0096194B" w:rsidRDefault="00B8459E" w:rsidP="00B8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ВерхнесалдинскоГО МУНИЦИПАЛЬНОГО округА</w:t>
      </w:r>
    </w:p>
    <w:p w:rsidR="00B8459E" w:rsidRDefault="00B8459E" w:rsidP="00B8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B8459E" w:rsidRDefault="00B8459E" w:rsidP="00B8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8459E" w:rsidRPr="0096194B" w:rsidRDefault="00B8459E" w:rsidP="00B8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8459E" w:rsidRPr="00993236" w:rsidRDefault="00B8459E" w:rsidP="00B845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B8459E" w:rsidRPr="00993236" w:rsidRDefault="00B8459E" w:rsidP="00B8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B8459E" w:rsidRPr="00993236" w:rsidRDefault="00B8459E" w:rsidP="00B8459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proofErr w:type="gramEnd"/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B8459E" w:rsidRPr="00993236" w:rsidRDefault="00B8459E" w:rsidP="00B84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B8459E" w:rsidRPr="00993236" w:rsidRDefault="00B8459E" w:rsidP="00B8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50"/>
      <w:bookmarkEnd w:id="0"/>
      <w:r w:rsidRPr="003457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proofErr w:type="spellStart"/>
      <w:r w:rsidRPr="003457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округа Свердловской области</w:t>
      </w:r>
    </w:p>
    <w:p w:rsidR="00B8459E" w:rsidRPr="000F72FE" w:rsidRDefault="00B8459E" w:rsidP="00B8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8459E" w:rsidRDefault="00B8459E" w:rsidP="00B84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8459E" w:rsidRPr="003457BD" w:rsidRDefault="00B8459E" w:rsidP="00B84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3457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области, утвержденного постановлением администрации </w:t>
      </w: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02.12.2024 № 2541 «О Порядке применения бюджетной классификации Российской Федерации в части, относящейся к бюджету </w:t>
      </w: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области», в целях исполнения бюджета </w:t>
      </w: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</w:t>
      </w: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Свердловской области на 2025 год и плановый период 2026-2027 годов»,</w:t>
      </w:r>
    </w:p>
    <w:p w:rsidR="00B8459E" w:rsidRPr="003457BD" w:rsidRDefault="00B8459E" w:rsidP="00B84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457BD">
        <w:rPr>
          <w:rFonts w:ascii="Times New Roman" w:eastAsia="Times New Roman" w:hAnsi="Times New Roman" w:cs="Times New Roman"/>
          <w:sz w:val="26"/>
          <w:szCs w:val="26"/>
        </w:rPr>
        <w:t xml:space="preserve">В Перечень и коды целевых статей расходов местного бюджета, утвержденные </w:t>
      </w:r>
      <w:r w:rsidRPr="003457B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приказом Финансового управления администрации </w:t>
      </w:r>
      <w:proofErr w:type="spellStart"/>
      <w:r w:rsidRPr="003457BD">
        <w:rPr>
          <w:rFonts w:ascii="Times New Roman" w:eastAsia="Times New Roman" w:hAnsi="Times New Roman" w:cs="Times New Roman"/>
          <w:bCs/>
          <w:sz w:val="26"/>
          <w:szCs w:val="26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округа от 25.11.2024 № 114</w:t>
      </w:r>
      <w:r w:rsidRPr="003457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3457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Свердловской области</w:t>
      </w:r>
      <w:r w:rsidRPr="003457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(в редакции от 20.01.2025 № 4, от 24.01.2025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3457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10.02.2025 № 15)</w:t>
      </w:r>
      <w:r w:rsidRPr="003457BD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,</w:t>
      </w:r>
      <w:r w:rsidRPr="003457BD">
        <w:rPr>
          <w:rFonts w:ascii="Times New Roman" w:eastAsia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B8459E" w:rsidRPr="003457BD" w:rsidRDefault="00B8459E" w:rsidP="00B8459E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добавить строки 76-1, 203-1, 249-1 следующего содержания:</w:t>
      </w:r>
    </w:p>
    <w:p w:rsidR="00B8459E" w:rsidRPr="00C20FFB" w:rsidRDefault="00B8459E" w:rsidP="00B8459E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B8459E" w:rsidTr="00D25C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3457BD" w:rsidRDefault="00B8459E" w:rsidP="00D25C21">
            <w:pPr>
              <w:autoSpaceDE w:val="0"/>
              <w:autoSpaceDN w:val="0"/>
              <w:adjustRightInd w:val="0"/>
              <w:spacing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7BD">
              <w:rPr>
                <w:rFonts w:ascii="Times New Roman" w:eastAsia="Times New Roman" w:hAnsi="Times New Roman" w:cs="Times New Roman"/>
                <w:sz w:val="24"/>
                <w:szCs w:val="24"/>
              </w:rPr>
              <w:t>76-1.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9E" w:rsidRPr="003457BD" w:rsidRDefault="00B8459E" w:rsidP="00D25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7BD">
              <w:rPr>
                <w:rFonts w:ascii="Times New Roman" w:eastAsia="Times New Roman" w:hAnsi="Times New Roman" w:cs="Times New Roman"/>
                <w:sz w:val="24"/>
                <w:szCs w:val="24"/>
              </w:rPr>
              <w:t>04 014 24000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3457BD" w:rsidRDefault="00B8459E" w:rsidP="00D2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B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приюта для животных на 300 голов на территории города Верхняя Салда Свердловской области»</w:t>
            </w:r>
          </w:p>
        </w:tc>
      </w:tr>
      <w:tr w:rsidR="00B8459E" w:rsidTr="00D25C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6C6EAB" w:rsidRDefault="00B8459E" w:rsidP="00D25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AB">
              <w:rPr>
                <w:rFonts w:ascii="Times New Roman" w:eastAsia="Times New Roman" w:hAnsi="Times New Roman" w:cs="Times New Roman"/>
                <w:sz w:val="24"/>
                <w:szCs w:val="24"/>
              </w:rPr>
              <w:t>203-1.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6C6EAB" w:rsidRDefault="00B8459E" w:rsidP="00D25C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AB">
              <w:rPr>
                <w:rFonts w:ascii="Times New Roman" w:eastAsia="Times New Roman" w:hAnsi="Times New Roman" w:cs="Times New Roman"/>
                <w:sz w:val="24"/>
                <w:szCs w:val="24"/>
              </w:rPr>
              <w:t>11 213 46600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6C6EAB" w:rsidRDefault="00B8459E" w:rsidP="00D25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EAB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поддержки отдельных категорий граждан, осваивающих дополнительные предпрофессиональные и общеразвивающие программы в сфере искусств</w:t>
            </w:r>
          </w:p>
        </w:tc>
      </w:tr>
      <w:tr w:rsidR="00B8459E" w:rsidTr="00D25C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3457BD" w:rsidRDefault="00B8459E" w:rsidP="00D25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7BD">
              <w:rPr>
                <w:rFonts w:ascii="Times New Roman" w:eastAsia="Times New Roman" w:hAnsi="Times New Roman" w:cs="Times New Roman"/>
                <w:sz w:val="24"/>
                <w:szCs w:val="24"/>
              </w:rPr>
              <w:t>249-1.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3457BD" w:rsidRDefault="00B8459E" w:rsidP="00D25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BD">
              <w:rPr>
                <w:rFonts w:ascii="Times New Roman" w:eastAsia="Calibri" w:hAnsi="Times New Roman" w:cs="Times New Roman"/>
                <w:sz w:val="24"/>
                <w:szCs w:val="24"/>
              </w:rPr>
              <w:t>20 009 24000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E" w:rsidRPr="003457BD" w:rsidRDefault="00B8459E" w:rsidP="00D25C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B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ГТС</w:t>
            </w:r>
          </w:p>
        </w:tc>
      </w:tr>
    </w:tbl>
    <w:p w:rsidR="00B8459E" w:rsidRPr="00C20FFB" w:rsidRDefault="00B8459E" w:rsidP="00B8459E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Calibri" w:hAnsi="Times New Roman" w:cs="Times New Roman"/>
          <w:sz w:val="26"/>
          <w:szCs w:val="26"/>
        </w:rPr>
        <w:lastRenderedPageBreak/>
        <w:t>2</w:t>
      </w: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Разместить настоящий приказ на официальном сайте </w:t>
      </w: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округа: </w:t>
      </w:r>
      <w:hyperlink r:id="rId8" w:history="1">
        <w:r w:rsidRPr="003457B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3457BD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3457B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</w:t>
        </w:r>
        <w:r w:rsidRPr="003457BD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3457B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salda</w:t>
        </w:r>
        <w:proofErr w:type="spellEnd"/>
        <w:r w:rsidRPr="003457BD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457B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исполнения настоящего Приказа оставляю за собой.</w:t>
      </w: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59E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59E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Финансового </w:t>
      </w: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Администрации</w:t>
      </w:r>
    </w:p>
    <w:p w:rsidR="00B8459E" w:rsidRPr="003457BD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B8459E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Свердловской области                                                               С.В. </w:t>
      </w: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Полковенкова</w:t>
      </w:r>
      <w:proofErr w:type="spellEnd"/>
    </w:p>
    <w:p w:rsidR="00B8459E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59E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59E" w:rsidRDefault="00B8459E" w:rsidP="00B84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4C8" w:rsidRPr="00B8459E" w:rsidRDefault="00A714C8" w:rsidP="00B8459E">
      <w:bookmarkStart w:id="1" w:name="_GoBack"/>
      <w:bookmarkEnd w:id="1"/>
    </w:p>
    <w:sectPr w:rsidR="00A714C8" w:rsidRPr="00B8459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3B5F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30649"/>
    <w:rsid w:val="003335FE"/>
    <w:rsid w:val="00350493"/>
    <w:rsid w:val="00351B01"/>
    <w:rsid w:val="00355E7A"/>
    <w:rsid w:val="00367D48"/>
    <w:rsid w:val="00370CF1"/>
    <w:rsid w:val="0037242A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0E06"/>
    <w:rsid w:val="005C68C5"/>
    <w:rsid w:val="005D05B0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3BDD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417"/>
    <w:rsid w:val="0081575C"/>
    <w:rsid w:val="00816250"/>
    <w:rsid w:val="008169B8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59E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2997-DF69-4DEB-8821-3B1AE20A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357</cp:revision>
  <cp:lastPrinted>2025-02-12T03:36:00Z</cp:lastPrinted>
  <dcterms:created xsi:type="dcterms:W3CDTF">2019-02-13T07:23:00Z</dcterms:created>
  <dcterms:modified xsi:type="dcterms:W3CDTF">2025-02-17T05:06:00Z</dcterms:modified>
</cp:coreProperties>
</file>