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4E4E" w14:textId="77777777" w:rsidR="00362231" w:rsidRDefault="00362231" w:rsidP="00362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9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8197B7D" w14:textId="11FFB704" w:rsidR="00115A5B" w:rsidRDefault="00362231" w:rsidP="0011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17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15A5B">
        <w:rPr>
          <w:rFonts w:ascii="Times New Roman" w:hAnsi="Times New Roman" w:cs="Times New Roman"/>
          <w:sz w:val="28"/>
          <w:szCs w:val="28"/>
        </w:rPr>
        <w:t>А</w:t>
      </w:r>
      <w:r w:rsidRPr="00050170">
        <w:rPr>
          <w:rFonts w:ascii="Times New Roman" w:hAnsi="Times New Roman" w:cs="Times New Roman"/>
          <w:sz w:val="28"/>
          <w:szCs w:val="28"/>
        </w:rPr>
        <w:t xml:space="preserve">дминистрации Верхнесалдинского </w:t>
      </w:r>
      <w:r w:rsidR="00115A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050170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115A5B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0501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473D34" w14:textId="47B9A5C6" w:rsidR="00115A5B" w:rsidRDefault="00115A5B" w:rsidP="00115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на оплату жилого помещения и коммунальных услуг»</w:t>
      </w:r>
    </w:p>
    <w:p w14:paraId="412A88FE" w14:textId="7303B8BF" w:rsidR="00050170" w:rsidRPr="00050170" w:rsidRDefault="00050170" w:rsidP="000501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E08583" w14:textId="77777777" w:rsidR="00115A5B" w:rsidRDefault="00115A5B" w:rsidP="00115A5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151FB9EA" w14:textId="3488F4D7" w:rsidR="00115A5B" w:rsidRDefault="00115A5B" w:rsidP="00115A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В связи с вступлением в силу 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Правительства РФ от 22.06.2024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848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 внесении изменений в постановление Правительства Российской Федерации от 14 декабря 2005 г.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761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» МКУ «Служба субсидий» </w:t>
      </w:r>
      <w:r w:rsidRPr="00115A5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разработан новый </w:t>
      </w:r>
      <w:r w:rsidRPr="00115A5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115A5B">
        <w:rPr>
          <w:rFonts w:ascii="Times New Roman" w:eastAsia="Calibri" w:hAnsi="Times New Roman" w:cs="Times New Roman"/>
          <w:sz w:val="28"/>
          <w:szCs w:val="28"/>
        </w:rPr>
        <w:t>«</w:t>
      </w:r>
      <w:r w:rsidRPr="00115A5B">
        <w:rPr>
          <w:rFonts w:ascii="Times New Roman" w:hAnsi="Times New Roman" w:cs="Times New Roman"/>
          <w:sz w:val="28"/>
          <w:szCs w:val="28"/>
        </w:rPr>
        <w:t>Предоставление компенсации расходов на оплату жилого помещения и коммунальных услуг отдельным категориям граждан</w:t>
      </w:r>
      <w:r w:rsidRPr="00115A5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E68E56" w14:textId="72B4B091" w:rsidR="00283D46" w:rsidRPr="00B6743E" w:rsidRDefault="00B6743E" w:rsidP="00B67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администрации Верхнесалдинского городского округа от 06.10.2022 № 2665 «Об утверждении административного регламента предоставления государственной услуги «Предоставление субсидий на оплату жилого помещения и коммунальных услуг» на территории Верхнесалдинского городского округа Свердловской области (</w:t>
      </w:r>
      <w:r>
        <w:rPr>
          <w:rFonts w:ascii="Times New Roman" w:hAnsi="Times New Roman" w:cs="Times New Roman"/>
          <w:color w:val="00000A"/>
          <w:sz w:val="28"/>
          <w:szCs w:val="28"/>
        </w:rPr>
        <w:t>с изменениями, внесенными постановлением администрации Верхнесалдинского городского округа от 28.07.2023 № 1606</w:t>
      </w:r>
      <w:r>
        <w:rPr>
          <w:rFonts w:ascii="Times New Roman" w:hAnsi="Times New Roman" w:cs="Times New Roman"/>
          <w:sz w:val="28"/>
          <w:szCs w:val="28"/>
        </w:rPr>
        <w:t>) признать утратившим силу.</w:t>
      </w:r>
    </w:p>
    <w:p w14:paraId="1AEF442C" w14:textId="69AD2660" w:rsidR="00283D46" w:rsidRPr="00283D46" w:rsidRDefault="00283D46" w:rsidP="00283D4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3D4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Проект постановления размещен для общественного обсуждения на официальном сайте городского округа </w:t>
      </w:r>
      <w:r w:rsidR="00C92546">
        <w:rPr>
          <w:rFonts w:ascii="Times New Roman" w:hAnsi="Times New Roman" w:cs="Times New Roman"/>
          <w:color w:val="auto"/>
          <w:sz w:val="28"/>
          <w:szCs w:val="28"/>
        </w:rPr>
        <w:t>10.04.2025</w:t>
      </w:r>
      <w:bookmarkStart w:id="0" w:name="_GoBack"/>
      <w:bookmarkEnd w:id="0"/>
      <w:r w:rsidRPr="00283D46">
        <w:rPr>
          <w:rFonts w:ascii="Times New Roman" w:hAnsi="Times New Roman" w:cs="Times New Roman"/>
          <w:color w:val="auto"/>
          <w:sz w:val="28"/>
          <w:szCs w:val="28"/>
        </w:rPr>
        <w:t>. В установленный срок                         (в течение 15 дней со дня размещения) предложения и замечания по проекту в МКУ «Служба субсидий» не поступали.</w:t>
      </w:r>
    </w:p>
    <w:p w14:paraId="16808D67" w14:textId="68171809" w:rsidR="00362231" w:rsidRPr="00283D46" w:rsidRDefault="00362231" w:rsidP="00283D46">
      <w:pPr>
        <w:pStyle w:val="1"/>
        <w:spacing w:before="0" w:after="0"/>
        <w:jc w:val="both"/>
        <w:rPr>
          <w:color w:val="auto"/>
          <w:sz w:val="28"/>
          <w:szCs w:val="28"/>
          <w:shd w:val="clear" w:color="auto" w:fill="FFFFFF"/>
        </w:rPr>
      </w:pPr>
    </w:p>
    <w:p w14:paraId="5CBD72AC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45AE02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BC6C7B" w14:textId="77777777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</w:p>
    <w:p w14:paraId="7A092CC9" w14:textId="15498D6B" w:rsidR="00362231" w:rsidRDefault="00362231" w:rsidP="003622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МКУ «Служба субсидий»                                                                     О.В. Татаринова</w:t>
      </w:r>
    </w:p>
    <w:p w14:paraId="76484DD8" w14:textId="77777777" w:rsidR="00362231" w:rsidRDefault="0036223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DB827E" w14:textId="242A0640" w:rsidR="00B554B1" w:rsidRDefault="00B554B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3E7D11" w14:textId="275101BE" w:rsidR="00B554B1" w:rsidRDefault="00B554B1" w:rsidP="00B554B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99846B" w14:textId="77777777" w:rsidR="00362231" w:rsidRPr="00B64D6B" w:rsidRDefault="00362231" w:rsidP="00B64D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2231" w:rsidRPr="00B64D6B" w:rsidSect="00B64D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E"/>
    <w:rsid w:val="00050170"/>
    <w:rsid w:val="000E2D75"/>
    <w:rsid w:val="00115A5B"/>
    <w:rsid w:val="00175415"/>
    <w:rsid w:val="00216A64"/>
    <w:rsid w:val="00283D46"/>
    <w:rsid w:val="002F3AF1"/>
    <w:rsid w:val="002F6809"/>
    <w:rsid w:val="00344F95"/>
    <w:rsid w:val="00362231"/>
    <w:rsid w:val="00472945"/>
    <w:rsid w:val="00485BAB"/>
    <w:rsid w:val="004C4482"/>
    <w:rsid w:val="00570423"/>
    <w:rsid w:val="00572D30"/>
    <w:rsid w:val="00594905"/>
    <w:rsid w:val="006851BE"/>
    <w:rsid w:val="008B53FB"/>
    <w:rsid w:val="008D60D9"/>
    <w:rsid w:val="0095432A"/>
    <w:rsid w:val="00A369B1"/>
    <w:rsid w:val="00AA1C3A"/>
    <w:rsid w:val="00B25DA9"/>
    <w:rsid w:val="00B26486"/>
    <w:rsid w:val="00B46D26"/>
    <w:rsid w:val="00B554B1"/>
    <w:rsid w:val="00B64D6B"/>
    <w:rsid w:val="00B6743E"/>
    <w:rsid w:val="00BA7BF8"/>
    <w:rsid w:val="00C92546"/>
    <w:rsid w:val="00C94806"/>
    <w:rsid w:val="00D21354"/>
    <w:rsid w:val="00D77950"/>
    <w:rsid w:val="00E00E99"/>
    <w:rsid w:val="00E039B9"/>
    <w:rsid w:val="00E83562"/>
    <w:rsid w:val="00EC41E4"/>
    <w:rsid w:val="00F0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E7DE1"/>
  <w15:chartTrackingRefBased/>
  <w15:docId w15:val="{C9E7A7F4-F64D-4C0F-9E93-EF97440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31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3D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31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D60D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D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283D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41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95432A"/>
    <w:rPr>
      <w:color w:val="605E5C"/>
      <w:shd w:val="clear" w:color="auto" w:fill="E1DFDD"/>
    </w:rPr>
  </w:style>
  <w:style w:type="character" w:styleId="a5">
    <w:name w:val="Emphasis"/>
    <w:uiPriority w:val="20"/>
    <w:qFormat/>
    <w:rsid w:val="00344F95"/>
    <w:rPr>
      <w:i/>
      <w:iCs/>
    </w:rPr>
  </w:style>
  <w:style w:type="paragraph" w:styleId="a6">
    <w:name w:val="Normal (Web)"/>
    <w:basedOn w:val="a"/>
    <w:uiPriority w:val="99"/>
    <w:unhideWhenUsed/>
    <w:rsid w:val="000E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2022-05-11T10:52:00Z</cp:lastPrinted>
  <dcterms:created xsi:type="dcterms:W3CDTF">2020-06-09T04:07:00Z</dcterms:created>
  <dcterms:modified xsi:type="dcterms:W3CDTF">2025-04-24T07:16:00Z</dcterms:modified>
</cp:coreProperties>
</file>