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154" w:rsidRPr="00987C95" w:rsidRDefault="00350154" w:rsidP="0035015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/>
          <w:sz w:val="28"/>
          <w:szCs w:val="28"/>
        </w:rPr>
      </w:pPr>
      <w:r w:rsidRPr="00987C95">
        <w:rPr>
          <w:color w:val="000000"/>
          <w:sz w:val="28"/>
          <w:szCs w:val="28"/>
        </w:rPr>
        <w:t>Досудебное обжалование решений Контрольного органа, действий (бездействия) должностных лиц Контрольного органа осуществляется в соответствии с требованиями главы 9 Закона № 248-ФЗ.</w:t>
      </w:r>
    </w:p>
    <w:p w:rsidR="00350154" w:rsidRPr="00987C95" w:rsidRDefault="00350154" w:rsidP="0035015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/>
          <w:sz w:val="28"/>
          <w:szCs w:val="28"/>
        </w:rPr>
      </w:pPr>
      <w:r w:rsidRPr="00987C95">
        <w:rPr>
          <w:color w:val="000000"/>
          <w:sz w:val="28"/>
          <w:szCs w:val="28"/>
        </w:rPr>
        <w:t xml:space="preserve">Жалоба на решения, действия (бездействия) Главы </w:t>
      </w:r>
      <w:proofErr w:type="spellStart"/>
      <w:r w:rsidRPr="00987C95">
        <w:rPr>
          <w:color w:val="000000"/>
          <w:sz w:val="28"/>
          <w:szCs w:val="28"/>
        </w:rPr>
        <w:t>Верхнесалдинского</w:t>
      </w:r>
      <w:proofErr w:type="spellEnd"/>
      <w:r w:rsidRPr="00987C95">
        <w:rPr>
          <w:color w:val="000000"/>
          <w:sz w:val="28"/>
          <w:szCs w:val="28"/>
        </w:rPr>
        <w:t xml:space="preserve"> муниципального округа, заместителя Главы Администрации по жилищно-коммунальному хозяйству, энергетике и транспорту подлежит рассмотрению Главой </w:t>
      </w:r>
      <w:proofErr w:type="spellStart"/>
      <w:r w:rsidRPr="00987C95">
        <w:rPr>
          <w:color w:val="000000"/>
          <w:sz w:val="28"/>
          <w:szCs w:val="28"/>
        </w:rPr>
        <w:t>Верхнесалдинского</w:t>
      </w:r>
      <w:proofErr w:type="spellEnd"/>
      <w:r w:rsidRPr="00987C95">
        <w:rPr>
          <w:color w:val="000000"/>
          <w:sz w:val="28"/>
          <w:szCs w:val="28"/>
        </w:rPr>
        <w:t xml:space="preserve"> муниципального округа.</w:t>
      </w:r>
    </w:p>
    <w:p w:rsidR="00350154" w:rsidRPr="00987C95" w:rsidRDefault="00350154" w:rsidP="0035015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/>
          <w:sz w:val="28"/>
          <w:szCs w:val="28"/>
        </w:rPr>
      </w:pPr>
      <w:r w:rsidRPr="00987C95">
        <w:rPr>
          <w:color w:val="000000"/>
          <w:sz w:val="28"/>
          <w:szCs w:val="28"/>
        </w:rPr>
        <w:t xml:space="preserve">Жалоба на решения, действия (бездействия) должностных лиц Контрольного органа подлежит рассмотрению Главой </w:t>
      </w:r>
      <w:proofErr w:type="spellStart"/>
      <w:r w:rsidRPr="00987C95">
        <w:rPr>
          <w:color w:val="000000"/>
          <w:sz w:val="28"/>
          <w:szCs w:val="28"/>
        </w:rPr>
        <w:t>Верхнесалдинского</w:t>
      </w:r>
      <w:proofErr w:type="spellEnd"/>
      <w:r w:rsidRPr="00987C95">
        <w:rPr>
          <w:color w:val="000000"/>
          <w:sz w:val="28"/>
          <w:szCs w:val="28"/>
        </w:rPr>
        <w:t xml:space="preserve"> муниципального округа.</w:t>
      </w:r>
    </w:p>
    <w:p w:rsidR="00350154" w:rsidRPr="00987C95" w:rsidRDefault="00350154" w:rsidP="0035015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/>
          <w:sz w:val="28"/>
          <w:szCs w:val="28"/>
        </w:rPr>
      </w:pPr>
      <w:r w:rsidRPr="00987C95">
        <w:rPr>
          <w:color w:val="000000"/>
          <w:sz w:val="28"/>
          <w:szCs w:val="28"/>
        </w:rPr>
        <w:t xml:space="preserve"> Жалоба подлежит рассмотрению в течение 15 рабочих дней со дня регистрации в подсистеме досудебного обжалования.</w:t>
      </w:r>
    </w:p>
    <w:p w:rsidR="00350154" w:rsidRPr="00987C95" w:rsidRDefault="00350154" w:rsidP="0035015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sz w:val="28"/>
          <w:szCs w:val="28"/>
        </w:rPr>
      </w:pPr>
      <w:r w:rsidRPr="00987C95">
        <w:rPr>
          <w:sz w:val="28"/>
          <w:szCs w:val="28"/>
        </w:rPr>
        <w:t xml:space="preserve">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указанные информацию и документы в течение пяти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жалобы. </w:t>
      </w:r>
    </w:p>
    <w:p w:rsidR="00350154" w:rsidRPr="00987C95" w:rsidRDefault="00350154" w:rsidP="0035015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/>
          <w:sz w:val="28"/>
          <w:szCs w:val="28"/>
        </w:rPr>
      </w:pPr>
      <w:r w:rsidRPr="00987C95">
        <w:rPr>
          <w:color w:val="000000"/>
          <w:sz w:val="28"/>
          <w:szCs w:val="28"/>
        </w:rPr>
        <w:t xml:space="preserve">По итогам рассмотрения жалобы Глава </w:t>
      </w:r>
      <w:proofErr w:type="spellStart"/>
      <w:r w:rsidRPr="00987C95">
        <w:rPr>
          <w:color w:val="000000"/>
          <w:sz w:val="28"/>
          <w:szCs w:val="28"/>
        </w:rPr>
        <w:t>Верхнесалдинского</w:t>
      </w:r>
      <w:proofErr w:type="spellEnd"/>
      <w:r w:rsidRPr="00987C95">
        <w:rPr>
          <w:color w:val="000000"/>
          <w:sz w:val="28"/>
          <w:szCs w:val="28"/>
        </w:rPr>
        <w:t xml:space="preserve"> муниципального округа принимает одно из следующих решений:</w:t>
      </w:r>
    </w:p>
    <w:p w:rsidR="00350154" w:rsidRPr="00987C95" w:rsidRDefault="00350154" w:rsidP="0035015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/>
          <w:sz w:val="28"/>
          <w:szCs w:val="28"/>
        </w:rPr>
      </w:pPr>
      <w:r w:rsidRPr="00987C95">
        <w:rPr>
          <w:color w:val="000000"/>
          <w:sz w:val="28"/>
          <w:szCs w:val="28"/>
        </w:rPr>
        <w:t>1) оставляет жалобу без удовлетворения;</w:t>
      </w:r>
    </w:p>
    <w:p w:rsidR="00350154" w:rsidRPr="00987C95" w:rsidRDefault="00350154" w:rsidP="0035015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/>
          <w:sz w:val="28"/>
          <w:szCs w:val="28"/>
        </w:rPr>
      </w:pPr>
      <w:r w:rsidRPr="00987C95">
        <w:rPr>
          <w:color w:val="000000"/>
          <w:sz w:val="28"/>
          <w:szCs w:val="28"/>
        </w:rPr>
        <w:t>2) отменяет решение Контрольного органа полностью или частично;</w:t>
      </w:r>
    </w:p>
    <w:p w:rsidR="00350154" w:rsidRPr="00987C95" w:rsidRDefault="00350154" w:rsidP="0035015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/>
          <w:sz w:val="28"/>
          <w:szCs w:val="28"/>
        </w:rPr>
      </w:pPr>
      <w:r w:rsidRPr="00987C95">
        <w:rPr>
          <w:color w:val="000000"/>
          <w:sz w:val="28"/>
          <w:szCs w:val="28"/>
        </w:rPr>
        <w:t>3) отменяет решение Контрольного органа полностью и принимает новое решение;</w:t>
      </w:r>
    </w:p>
    <w:p w:rsidR="00350154" w:rsidRPr="00987C95" w:rsidRDefault="00350154" w:rsidP="0035015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/>
          <w:sz w:val="28"/>
          <w:szCs w:val="28"/>
        </w:rPr>
      </w:pPr>
      <w:r w:rsidRPr="00987C95">
        <w:rPr>
          <w:color w:val="000000"/>
          <w:sz w:val="28"/>
          <w:szCs w:val="28"/>
        </w:rPr>
        <w:t>4) признает действия (бездействие) должностных лиц Контрольного органа незаконными и выносит решение по существу, в том числе об осуществлении при необходимости определенных действий.</w:t>
      </w:r>
    </w:p>
    <w:p w:rsidR="00350154" w:rsidRPr="00987C95" w:rsidRDefault="00350154" w:rsidP="0035015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sz w:val="28"/>
          <w:szCs w:val="28"/>
        </w:rPr>
      </w:pPr>
      <w:bookmarkStart w:id="0" w:name="_GoBack"/>
      <w:bookmarkEnd w:id="0"/>
      <w:r w:rsidRPr="00987C95">
        <w:rPr>
          <w:sz w:val="28"/>
          <w:szCs w:val="28"/>
        </w:rPr>
        <w:t>Решение уполномоченного на рассмотрение жалобы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</w:p>
    <w:p w:rsidR="00721B02" w:rsidRDefault="00721B02"/>
    <w:sectPr w:rsidR="00721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154"/>
    <w:rsid w:val="00350154"/>
    <w:rsid w:val="00721B02"/>
    <w:rsid w:val="00EE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387CD"/>
  <w15:chartTrackingRefBased/>
  <w15:docId w15:val="{001043FB-971D-4973-BB5A-050298FC2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1</cp:revision>
  <dcterms:created xsi:type="dcterms:W3CDTF">2026-04-02T08:53:00Z</dcterms:created>
  <dcterms:modified xsi:type="dcterms:W3CDTF">2026-04-02T08:54:00Z</dcterms:modified>
</cp:coreProperties>
</file>