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6FAFD" w14:textId="77777777" w:rsidR="002900C6" w:rsidRPr="002900C6" w:rsidRDefault="002900C6" w:rsidP="002900C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2900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Как подтвердить полученный доход</w:t>
      </w:r>
    </w:p>
    <w:p w14:paraId="7C57912D" w14:textId="77777777" w:rsidR="002900C6" w:rsidRDefault="002900C6" w:rsidP="002900C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6696050" w14:textId="77777777" w:rsidR="002900C6" w:rsidRPr="002900C6" w:rsidRDefault="002900C6" w:rsidP="002900C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Межрайонная ИФНС России № 16</w:t>
      </w:r>
      <w:r w:rsidRPr="00E308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Свердловской области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информирует, что у</w:t>
      </w:r>
      <w:r w:rsidRPr="002900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налогоплательщиков - физических лиц зачастую возникает необходимость в предоставлении в различные учреждения официального документа, подтверждающего полученный доход. Таким документом является справка по форме 2-НДФЛ, которая подтверждает доходы физического лица и сумму уплаченного НДФЛ. Необходима она для оформления кредита, налогового вычета, визы, опекунства, пособий, больничных, расчёта пенсии и в других случаях.</w:t>
      </w:r>
    </w:p>
    <w:p w14:paraId="53A0A55E" w14:textId="77777777" w:rsidR="002900C6" w:rsidRPr="002900C6" w:rsidRDefault="002900C6" w:rsidP="002900C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900C6">
        <w:rPr>
          <w:rFonts w:ascii="Times New Roman" w:hAnsi="Times New Roman" w:cs="Times New Roman"/>
          <w:color w:val="000000" w:themeColor="text1"/>
          <w:sz w:val="26"/>
          <w:szCs w:val="26"/>
        </w:rPr>
        <w:t>Получить справку можно несколькими способами:</w:t>
      </w:r>
    </w:p>
    <w:p w14:paraId="54F4EBDA" w14:textId="77777777" w:rsidR="002900C6" w:rsidRPr="002900C6" w:rsidRDefault="002900C6" w:rsidP="002900C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Pr="002900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бесконтактным: в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сервисе ФНС России </w:t>
      </w:r>
      <w:r w:rsidRPr="002900C6">
        <w:rPr>
          <w:rFonts w:ascii="Times New Roman" w:hAnsi="Times New Roman" w:cs="Times New Roman"/>
          <w:color w:val="000000" w:themeColor="text1"/>
          <w:sz w:val="26"/>
          <w:szCs w:val="26"/>
        </w:rPr>
        <w:t>«Личн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ый</w:t>
      </w:r>
      <w:r w:rsidRPr="002900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кабинет налогоплательщика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для физических лиц</w:t>
      </w:r>
      <w:r w:rsidRPr="002900C6">
        <w:rPr>
          <w:rFonts w:ascii="Times New Roman" w:hAnsi="Times New Roman" w:cs="Times New Roman"/>
          <w:color w:val="000000" w:themeColor="text1"/>
          <w:sz w:val="26"/>
          <w:szCs w:val="26"/>
        </w:rPr>
        <w:t>», в раздел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2900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«Доходы»,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 также </w:t>
      </w:r>
      <w:r w:rsidRPr="002900C6">
        <w:rPr>
          <w:rFonts w:ascii="Times New Roman" w:hAnsi="Times New Roman" w:cs="Times New Roman"/>
          <w:color w:val="000000" w:themeColor="text1"/>
          <w:sz w:val="26"/>
          <w:szCs w:val="26"/>
        </w:rPr>
        <w:t>на портале Госуслуг;</w:t>
      </w:r>
    </w:p>
    <w:p w14:paraId="5308E8D4" w14:textId="77777777" w:rsidR="002900C6" w:rsidRPr="002900C6" w:rsidRDefault="002900C6" w:rsidP="002900C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 </w:t>
      </w:r>
      <w:r w:rsidRPr="002900C6">
        <w:rPr>
          <w:rFonts w:ascii="Times New Roman" w:hAnsi="Times New Roman" w:cs="Times New Roman"/>
          <w:color w:val="000000" w:themeColor="text1"/>
          <w:sz w:val="26"/>
          <w:szCs w:val="26"/>
        </w:rPr>
        <w:t>обратившись к работодателю, который в соответствии со ст. 62 ТК РФ обязан по заявлению работника выдать справку в течение 3 рабочих дней;</w:t>
      </w:r>
    </w:p>
    <w:p w14:paraId="17D8F6AB" w14:textId="77777777" w:rsidR="002900C6" w:rsidRPr="002900C6" w:rsidRDefault="002900C6" w:rsidP="002900C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Pr="002900C6">
        <w:rPr>
          <w:rFonts w:ascii="Times New Roman" w:hAnsi="Times New Roman" w:cs="Times New Roman"/>
          <w:color w:val="000000" w:themeColor="text1"/>
          <w:sz w:val="26"/>
          <w:szCs w:val="26"/>
        </w:rPr>
        <w:t>в центре занятости или учебном заведении — для получателей пособий, пенсий и стипендий (справка о суммах полученного пособия, пенсии, стипендии).</w:t>
      </w:r>
    </w:p>
    <w:p w14:paraId="797BB5F1" w14:textId="77777777" w:rsidR="00706B7D" w:rsidRPr="002900C6" w:rsidRDefault="002900C6" w:rsidP="002900C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900C6">
        <w:rPr>
          <w:rFonts w:ascii="Times New Roman" w:hAnsi="Times New Roman" w:cs="Times New Roman"/>
          <w:color w:val="000000" w:themeColor="text1"/>
          <w:sz w:val="26"/>
          <w:szCs w:val="26"/>
        </w:rPr>
        <w:t>Индивидуальные предприниматели подтверждают свои доходы копиями налоговых деклараций (3-НДФЛ или по УСН), заверенных налоговым органом, а самозанятые граждане, уплачивающие налог на профессиональный доход, могут запросить справку через приложение «Мой налог».</w:t>
      </w:r>
    </w:p>
    <w:sectPr w:rsidR="00706B7D" w:rsidRPr="00290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FE1"/>
    <w:rsid w:val="002900C6"/>
    <w:rsid w:val="002D07C2"/>
    <w:rsid w:val="00706B7D"/>
    <w:rsid w:val="0087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BF0AA"/>
  <w15:chartTrackingRefBased/>
  <w15:docId w15:val="{5E6D07CF-0787-43FA-BDD8-51353A3EB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Оксана Леонидовна</dc:creator>
  <cp:keywords/>
  <dc:description/>
  <cp:lastModifiedBy>Олег Рычков</cp:lastModifiedBy>
  <cp:revision>2</cp:revision>
  <dcterms:created xsi:type="dcterms:W3CDTF">2026-08-19T06:21:00Z</dcterms:created>
  <dcterms:modified xsi:type="dcterms:W3CDTF">2026-08-19T06:21:00Z</dcterms:modified>
</cp:coreProperties>
</file>