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09893AF5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D018CF">
        <w:rPr>
          <w:b/>
          <w:i/>
          <w:sz w:val="26"/>
          <w:szCs w:val="26"/>
        </w:rPr>
        <w:t>Труда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D018CF">
        <w:rPr>
          <w:b/>
          <w:i/>
          <w:sz w:val="26"/>
          <w:szCs w:val="26"/>
        </w:rPr>
        <w:t>1</w:t>
      </w:r>
      <w:r w:rsidR="00A271F0">
        <w:rPr>
          <w:b/>
          <w:i/>
          <w:sz w:val="26"/>
          <w:szCs w:val="26"/>
        </w:rPr>
        <w:t>6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D018CF">
        <w:rPr>
          <w:b/>
          <w:i/>
          <w:sz w:val="26"/>
          <w:szCs w:val="26"/>
        </w:rPr>
        <w:t>9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2C99E2AC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D018CF">
        <w:rPr>
          <w:rFonts w:ascii="Times New Roman" w:hAnsi="Times New Roman"/>
          <w:sz w:val="26"/>
          <w:szCs w:val="26"/>
        </w:rPr>
        <w:t>5009:303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D018CF">
        <w:rPr>
          <w:rFonts w:ascii="Times New Roman" w:hAnsi="Times New Roman"/>
          <w:sz w:val="26"/>
          <w:szCs w:val="26"/>
        </w:rPr>
        <w:t>60,1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D018CF">
        <w:rPr>
          <w:rFonts w:ascii="Times New Roman" w:hAnsi="Times New Roman"/>
          <w:sz w:val="26"/>
          <w:szCs w:val="26"/>
        </w:rPr>
        <w:t>Труда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D018CF">
        <w:rPr>
          <w:rFonts w:ascii="Times New Roman" w:hAnsi="Times New Roman"/>
          <w:sz w:val="26"/>
          <w:szCs w:val="26"/>
        </w:rPr>
        <w:t>16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D018CF">
        <w:rPr>
          <w:rFonts w:ascii="Times New Roman" w:hAnsi="Times New Roman"/>
          <w:sz w:val="26"/>
          <w:szCs w:val="26"/>
        </w:rPr>
        <w:t>9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D018CF">
        <w:rPr>
          <w:rFonts w:ascii="Times New Roman" w:hAnsi="Times New Roman"/>
          <w:sz w:val="26"/>
          <w:szCs w:val="26"/>
        </w:rPr>
        <w:t>Токаренко Виктор Алексеевич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395F5F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48DCE8E1" w:rsidR="007E210E" w:rsidRPr="00B377B6" w:rsidRDefault="00D018CF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¼ 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го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я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>
        <w:rPr>
          <w:rFonts w:ascii="Times New Roman" w:hAnsi="Times New Roman"/>
          <w:sz w:val="26"/>
          <w:szCs w:val="26"/>
        </w:rPr>
        <w:t>Токаренко Виктору Алексеевичу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</w:t>
      </w:r>
      <w:r>
        <w:rPr>
          <w:rFonts w:ascii="Times New Roman" w:hAnsi="Times New Roman"/>
          <w:sz w:val="26"/>
          <w:szCs w:val="26"/>
        </w:rPr>
        <w:t xml:space="preserve"> общей долевой</w:t>
      </w:r>
      <w:r w:rsidR="007E210E" w:rsidRPr="00B377B6">
        <w:rPr>
          <w:rFonts w:ascii="Times New Roman" w:hAnsi="Times New Roman"/>
          <w:sz w:val="26"/>
          <w:szCs w:val="26"/>
        </w:rPr>
        <w:t xml:space="preserve"> собственности на основании договора</w:t>
      </w:r>
      <w:r w:rsidR="00657D6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 мене квартир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28.06.1996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05789" w14:textId="77777777" w:rsidR="001533C2" w:rsidRDefault="001533C2" w:rsidP="000D3954">
      <w:r>
        <w:separator/>
      </w:r>
    </w:p>
  </w:endnote>
  <w:endnote w:type="continuationSeparator" w:id="0">
    <w:p w14:paraId="66C7FEC9" w14:textId="77777777" w:rsidR="001533C2" w:rsidRDefault="001533C2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420B9" w14:textId="77777777" w:rsidR="001533C2" w:rsidRDefault="001533C2" w:rsidP="000D3954">
      <w:r>
        <w:separator/>
      </w:r>
    </w:p>
  </w:footnote>
  <w:footnote w:type="continuationSeparator" w:id="0">
    <w:p w14:paraId="7A03E5BF" w14:textId="77777777" w:rsidR="001533C2" w:rsidRDefault="001533C2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33C2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5C77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5F5F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57D6A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3195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271F0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D7CDB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18CF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45929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2026-05-20T11:36:00Z</dcterms:created>
  <dcterms:modified xsi:type="dcterms:W3CDTF">2026-05-21T11:38:00Z</dcterms:modified>
</cp:coreProperties>
</file>