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89" w:type="dxa"/>
        <w:tblLook w:val="0000" w:firstRow="0" w:lastRow="0" w:firstColumn="0" w:lastColumn="0" w:noHBand="0" w:noVBand="0"/>
      </w:tblPr>
      <w:tblGrid>
        <w:gridCol w:w="15240"/>
      </w:tblGrid>
      <w:tr w:rsidR="00FC78B6" w:rsidTr="00A37863">
        <w:trPr>
          <w:trHeight w:val="276"/>
        </w:trPr>
        <w:tc>
          <w:tcPr>
            <w:tcW w:w="15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C78B6" w:rsidRDefault="00FC78B6" w:rsidP="00A37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численности муниципальных служащих и работников органов местного самоуправления с указанием фактических затрат на их денежное содержание за 9 месяцев 2015 года</w:t>
            </w:r>
          </w:p>
        </w:tc>
      </w:tr>
      <w:tr w:rsidR="00FC78B6" w:rsidTr="00A37863">
        <w:trPr>
          <w:trHeight w:val="420"/>
        </w:trPr>
        <w:tc>
          <w:tcPr>
            <w:tcW w:w="15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78B6" w:rsidRDefault="00FC78B6" w:rsidP="00A37863">
            <w:pPr>
              <w:rPr>
                <w:b/>
                <w:bCs/>
              </w:rPr>
            </w:pPr>
          </w:p>
        </w:tc>
      </w:tr>
    </w:tbl>
    <w:p w:rsidR="00FC78B6" w:rsidRDefault="00FC78B6" w:rsidP="00FC78B6"/>
    <w:p w:rsidR="00FC78B6" w:rsidRDefault="00FC78B6" w:rsidP="00FC78B6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64"/>
        <w:gridCol w:w="1264"/>
        <w:gridCol w:w="1237"/>
        <w:gridCol w:w="1264"/>
        <w:gridCol w:w="1237"/>
        <w:gridCol w:w="1264"/>
        <w:gridCol w:w="1237"/>
        <w:gridCol w:w="1264"/>
        <w:gridCol w:w="1237"/>
        <w:gridCol w:w="1267"/>
        <w:gridCol w:w="1319"/>
      </w:tblGrid>
      <w:tr w:rsidR="00FC78B6" w:rsidTr="00A37863">
        <w:tc>
          <w:tcPr>
            <w:tcW w:w="574" w:type="dxa"/>
            <w:vMerge w:val="restart"/>
          </w:tcPr>
          <w:p w:rsidR="00FC78B6" w:rsidRDefault="00FC78B6" w:rsidP="00A3786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4" w:type="dxa"/>
            <w:vMerge w:val="restart"/>
          </w:tcPr>
          <w:p w:rsidR="00FC78B6" w:rsidRDefault="00FC78B6" w:rsidP="00A37863">
            <w:r>
              <w:t>Наименование органа местного самоуправления</w:t>
            </w:r>
          </w:p>
        </w:tc>
        <w:tc>
          <w:tcPr>
            <w:tcW w:w="2501" w:type="dxa"/>
            <w:gridSpan w:val="2"/>
          </w:tcPr>
          <w:p w:rsidR="00FC78B6" w:rsidRDefault="00FC78B6" w:rsidP="00A37863">
            <w:pPr>
              <w:jc w:val="center"/>
            </w:pPr>
            <w:r>
              <w:t>Муниципальные служащие</w:t>
            </w:r>
          </w:p>
        </w:tc>
        <w:tc>
          <w:tcPr>
            <w:tcW w:w="2501" w:type="dxa"/>
            <w:gridSpan w:val="2"/>
          </w:tcPr>
          <w:p w:rsidR="00FC78B6" w:rsidRDefault="00FC78B6" w:rsidP="00A37863">
            <w:pPr>
              <w:jc w:val="center"/>
            </w:pPr>
            <w:r>
              <w:t>Работники, осуществляющие техническое обеспечение</w:t>
            </w:r>
          </w:p>
        </w:tc>
        <w:tc>
          <w:tcPr>
            <w:tcW w:w="2501" w:type="dxa"/>
            <w:gridSpan w:val="2"/>
          </w:tcPr>
          <w:p w:rsidR="00FC78B6" w:rsidRDefault="00FC78B6" w:rsidP="00A37863">
            <w:pPr>
              <w:jc w:val="center"/>
            </w:pPr>
            <w:r>
              <w:t>Рабочие отдельных профессий</w:t>
            </w:r>
          </w:p>
        </w:tc>
        <w:tc>
          <w:tcPr>
            <w:tcW w:w="2501" w:type="dxa"/>
            <w:gridSpan w:val="2"/>
          </w:tcPr>
          <w:p w:rsidR="00FC78B6" w:rsidRDefault="00FC78B6" w:rsidP="00A37863">
            <w:pPr>
              <w:jc w:val="center"/>
            </w:pPr>
            <w:r>
              <w:t>Младший обслуживающий персонал</w:t>
            </w:r>
          </w:p>
        </w:tc>
        <w:tc>
          <w:tcPr>
            <w:tcW w:w="2586" w:type="dxa"/>
            <w:gridSpan w:val="2"/>
          </w:tcPr>
          <w:p w:rsidR="00FC78B6" w:rsidRDefault="00FC78B6" w:rsidP="00A37863">
            <w:pPr>
              <w:jc w:val="center"/>
            </w:pPr>
            <w:r>
              <w:t>Расходы на денежное содержание муниципальных служащих</w:t>
            </w:r>
          </w:p>
        </w:tc>
      </w:tr>
      <w:tr w:rsidR="00FC78B6" w:rsidTr="00A37863">
        <w:tc>
          <w:tcPr>
            <w:tcW w:w="574" w:type="dxa"/>
            <w:vMerge/>
          </w:tcPr>
          <w:p w:rsidR="00FC78B6" w:rsidRDefault="00FC78B6" w:rsidP="00A37863"/>
        </w:tc>
        <w:tc>
          <w:tcPr>
            <w:tcW w:w="2064" w:type="dxa"/>
            <w:vMerge/>
            <w:vAlign w:val="center"/>
          </w:tcPr>
          <w:p w:rsidR="00FC78B6" w:rsidRDefault="00FC78B6" w:rsidP="00A37863"/>
        </w:tc>
        <w:tc>
          <w:tcPr>
            <w:tcW w:w="1264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Утверждено должностей в штатном расписании</w:t>
            </w:r>
          </w:p>
        </w:tc>
        <w:tc>
          <w:tcPr>
            <w:tcW w:w="1237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64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Утверждено должностей в штатном расписании</w:t>
            </w:r>
          </w:p>
        </w:tc>
        <w:tc>
          <w:tcPr>
            <w:tcW w:w="1237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64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Утверждено должностей в штатном расписании</w:t>
            </w:r>
          </w:p>
        </w:tc>
        <w:tc>
          <w:tcPr>
            <w:tcW w:w="1237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64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Утверждено должностей в штатном расписании</w:t>
            </w:r>
          </w:p>
        </w:tc>
        <w:tc>
          <w:tcPr>
            <w:tcW w:w="1237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67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Утверждено по смете на год</w:t>
            </w:r>
          </w:p>
        </w:tc>
        <w:tc>
          <w:tcPr>
            <w:tcW w:w="1319" w:type="dxa"/>
          </w:tcPr>
          <w:p w:rsidR="00FC78B6" w:rsidRPr="001E3299" w:rsidRDefault="00FC78B6" w:rsidP="00A37863">
            <w:pPr>
              <w:jc w:val="both"/>
              <w:rPr>
                <w:sz w:val="20"/>
                <w:szCs w:val="20"/>
              </w:rPr>
            </w:pPr>
            <w:r w:rsidRPr="001E3299">
              <w:rPr>
                <w:sz w:val="20"/>
                <w:szCs w:val="20"/>
              </w:rPr>
              <w:t>Фактическое исполнение за отчетный период</w:t>
            </w:r>
          </w:p>
        </w:tc>
      </w:tr>
      <w:tr w:rsidR="00FC78B6" w:rsidTr="00A37863">
        <w:tc>
          <w:tcPr>
            <w:tcW w:w="574" w:type="dxa"/>
          </w:tcPr>
          <w:p w:rsidR="00FC78B6" w:rsidRDefault="00FC78B6" w:rsidP="00A37863">
            <w:r>
              <w:t>1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 xml:space="preserve">Дума городского округа 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4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4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2 388,50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1 871,20</w:t>
            </w:r>
          </w:p>
        </w:tc>
      </w:tr>
      <w:tr w:rsidR="00FC78B6" w:rsidTr="00A37863">
        <w:trPr>
          <w:trHeight w:val="109"/>
        </w:trPr>
        <w:tc>
          <w:tcPr>
            <w:tcW w:w="574" w:type="dxa"/>
          </w:tcPr>
          <w:p w:rsidR="00FC78B6" w:rsidRDefault="00FC78B6" w:rsidP="00A37863">
            <w:r>
              <w:t>2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>Администрация городского округа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66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64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6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6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25 325,50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18 701,40</w:t>
            </w:r>
          </w:p>
        </w:tc>
      </w:tr>
      <w:tr w:rsidR="00FC78B6" w:rsidTr="00A37863">
        <w:trPr>
          <w:trHeight w:val="217"/>
        </w:trPr>
        <w:tc>
          <w:tcPr>
            <w:tcW w:w="574" w:type="dxa"/>
          </w:tcPr>
          <w:p w:rsidR="00FC78B6" w:rsidRDefault="00FC78B6" w:rsidP="00A37863">
            <w:r>
              <w:t>3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>Счетная палата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3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3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1 580,30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1 115,60</w:t>
            </w:r>
          </w:p>
        </w:tc>
      </w:tr>
      <w:tr w:rsidR="00FC78B6" w:rsidTr="00A37863">
        <w:tc>
          <w:tcPr>
            <w:tcW w:w="574" w:type="dxa"/>
          </w:tcPr>
          <w:p w:rsidR="00FC78B6" w:rsidRDefault="00FC78B6" w:rsidP="00A37863">
            <w:r>
              <w:t>4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>Комитет по управлению имуществом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8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8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3 070,40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2 150,40</w:t>
            </w:r>
          </w:p>
        </w:tc>
      </w:tr>
      <w:tr w:rsidR="00FC78B6" w:rsidTr="00A37863">
        <w:tc>
          <w:tcPr>
            <w:tcW w:w="574" w:type="dxa"/>
          </w:tcPr>
          <w:p w:rsidR="00FC78B6" w:rsidRDefault="00FC78B6" w:rsidP="00A37863">
            <w:r>
              <w:t>5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>Управление образования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6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6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1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0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2 415,10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1 777,70</w:t>
            </w:r>
          </w:p>
        </w:tc>
      </w:tr>
      <w:tr w:rsidR="00FC78B6" w:rsidTr="00A37863">
        <w:tc>
          <w:tcPr>
            <w:tcW w:w="574" w:type="dxa"/>
          </w:tcPr>
          <w:p w:rsidR="00FC78B6" w:rsidRDefault="00FC78B6" w:rsidP="00A37863">
            <w:r>
              <w:t>6</w:t>
            </w:r>
          </w:p>
        </w:tc>
        <w:tc>
          <w:tcPr>
            <w:tcW w:w="2064" w:type="dxa"/>
            <w:vAlign w:val="center"/>
          </w:tcPr>
          <w:p w:rsidR="00FC78B6" w:rsidRDefault="00FC78B6" w:rsidP="00A37863">
            <w:r>
              <w:t>Управление культуры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</w:pPr>
            <w:r>
              <w:t>2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</w:pPr>
            <w:r>
              <w:t>2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r>
              <w:t> 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</w:pPr>
            <w:r>
              <w:t>911,80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</w:pPr>
            <w:r>
              <w:t>829,00</w:t>
            </w:r>
          </w:p>
        </w:tc>
      </w:tr>
      <w:tr w:rsidR="00FC78B6" w:rsidTr="00A37863">
        <w:tc>
          <w:tcPr>
            <w:tcW w:w="574" w:type="dxa"/>
          </w:tcPr>
          <w:p w:rsidR="00FC78B6" w:rsidRDefault="00FC78B6" w:rsidP="00A37863"/>
        </w:tc>
        <w:tc>
          <w:tcPr>
            <w:tcW w:w="2064" w:type="dxa"/>
            <w:vAlign w:val="center"/>
          </w:tcPr>
          <w:p w:rsidR="00FC78B6" w:rsidRPr="001E3299" w:rsidRDefault="00FC78B6" w:rsidP="00A37863">
            <w:pPr>
              <w:rPr>
                <w:b/>
                <w:bCs/>
              </w:rPr>
            </w:pPr>
            <w:r w:rsidRPr="001E3299">
              <w:rPr>
                <w:b/>
                <w:bCs/>
              </w:rPr>
              <w:t>Итого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7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35 691,60</w:t>
            </w:r>
          </w:p>
        </w:tc>
        <w:tc>
          <w:tcPr>
            <w:tcW w:w="1319" w:type="dxa"/>
            <w:vAlign w:val="bottom"/>
          </w:tcPr>
          <w:p w:rsidR="00FC78B6" w:rsidRDefault="00FC78B6" w:rsidP="00A378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26 445,30</w:t>
            </w:r>
          </w:p>
        </w:tc>
      </w:tr>
    </w:tbl>
    <w:p w:rsidR="00FC78B6" w:rsidRDefault="00FC78B6" w:rsidP="00FC78B6"/>
    <w:p w:rsidR="00D31385" w:rsidRDefault="00FC78B6">
      <w:bookmarkStart w:id="0" w:name="_GoBack"/>
      <w:bookmarkEnd w:id="0"/>
    </w:p>
    <w:sectPr w:rsidR="00D31385" w:rsidSect="00FC78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6"/>
    <w:rsid w:val="00A7003D"/>
    <w:rsid w:val="00C965D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2015-10-30T11:53:00Z</dcterms:created>
  <dcterms:modified xsi:type="dcterms:W3CDTF">2015-10-30T11:54:00Z</dcterms:modified>
</cp:coreProperties>
</file>