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C5" w:rsidRDefault="00E276C4" w:rsidP="002A3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 13 апреля 2016 год №1308</w:t>
      </w:r>
    </w:p>
    <w:p w:rsidR="002A3EC5" w:rsidRDefault="002A3EC5" w:rsidP="002A3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A3EC5" w:rsidRDefault="002A3EC5" w:rsidP="002A3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A3EC5" w:rsidRDefault="002A3EC5" w:rsidP="002A3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A3EC5" w:rsidRDefault="002A3EC5" w:rsidP="002A3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A3EC5" w:rsidRDefault="002A3EC5" w:rsidP="002A3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314D2" w:rsidRDefault="00F314D2" w:rsidP="005F19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F314D2" w:rsidRDefault="00F314D2" w:rsidP="002A3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A3EC5" w:rsidRDefault="002A3EC5" w:rsidP="002A3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A3EC5" w:rsidRPr="009074B4" w:rsidRDefault="002A3EC5" w:rsidP="002A3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2A3EC5" w:rsidRPr="001460F2" w:rsidRDefault="002A3EC5" w:rsidP="002A3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1460F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 внесении изменений в план мероприятий по росту доходов, оптимизации расходов и совершенствованию долговой политики </w:t>
      </w:r>
      <w:proofErr w:type="spellStart"/>
      <w:r w:rsidRPr="001460F2">
        <w:rPr>
          <w:rFonts w:ascii="Times New Roman" w:hAnsi="Times New Roman" w:cs="Times New Roman"/>
          <w:b/>
          <w:bCs/>
          <w:i/>
          <w:sz w:val="26"/>
          <w:szCs w:val="26"/>
        </w:rPr>
        <w:t>Верхнесалдинского</w:t>
      </w:r>
      <w:proofErr w:type="spellEnd"/>
      <w:r w:rsidRPr="001460F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городского округа на 2015-2017 годы, утвержденный постановлением администрации </w:t>
      </w:r>
      <w:proofErr w:type="spellStart"/>
      <w:r w:rsidRPr="001460F2">
        <w:rPr>
          <w:rFonts w:ascii="Times New Roman" w:hAnsi="Times New Roman" w:cs="Times New Roman"/>
          <w:b/>
          <w:bCs/>
          <w:i/>
          <w:sz w:val="26"/>
          <w:szCs w:val="26"/>
        </w:rPr>
        <w:t>Верхнесалдинского</w:t>
      </w:r>
      <w:proofErr w:type="spellEnd"/>
      <w:r w:rsidRPr="001460F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городского округа от 27.01.2014 № 298 «Об утверждении плана мероприятий по росту доходов, оптимизации расходов и совершенствованию долговой политики </w:t>
      </w:r>
      <w:proofErr w:type="spellStart"/>
      <w:r w:rsidRPr="001460F2">
        <w:rPr>
          <w:rFonts w:ascii="Times New Roman" w:hAnsi="Times New Roman" w:cs="Times New Roman"/>
          <w:b/>
          <w:bCs/>
          <w:i/>
          <w:sz w:val="26"/>
          <w:szCs w:val="26"/>
        </w:rPr>
        <w:t>Верхнесалдинского</w:t>
      </w:r>
      <w:proofErr w:type="spellEnd"/>
      <w:r w:rsidRPr="001460F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городского округа на 2015-2017 годы»</w:t>
      </w:r>
    </w:p>
    <w:p w:rsidR="002A3EC5" w:rsidRPr="001460F2" w:rsidRDefault="002A3EC5" w:rsidP="002A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3EC5" w:rsidRPr="001460F2" w:rsidRDefault="002A3EC5" w:rsidP="002A3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EC5" w:rsidRPr="001460F2" w:rsidRDefault="002A3EC5" w:rsidP="002A3E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0F2">
        <w:rPr>
          <w:rFonts w:ascii="Times New Roman" w:hAnsi="Times New Roman" w:cs="Times New Roman"/>
          <w:sz w:val="26"/>
          <w:szCs w:val="26"/>
        </w:rPr>
        <w:t xml:space="preserve">В целях актуализации </w:t>
      </w:r>
      <w:r w:rsidRPr="001460F2">
        <w:rPr>
          <w:rFonts w:ascii="Times New Roman" w:hAnsi="Times New Roman" w:cs="Times New Roman"/>
          <w:bCs/>
          <w:sz w:val="26"/>
          <w:szCs w:val="26"/>
        </w:rPr>
        <w:t xml:space="preserve">плана мероприятий по росту доходов, оптимизации расходов и совершенствованию долговой политики </w:t>
      </w:r>
      <w:proofErr w:type="spellStart"/>
      <w:r w:rsidRPr="001460F2">
        <w:rPr>
          <w:rFonts w:ascii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Pr="001460F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на 2015-2017 годы, утвержденный постановлением администрации </w:t>
      </w:r>
      <w:proofErr w:type="spellStart"/>
      <w:r w:rsidRPr="001460F2">
        <w:rPr>
          <w:rFonts w:ascii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Pr="001460F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от 27.01.2014 № 1831 «Об утверждении плана мероприятий по росту доходов, оптимизации расходов и совершенствованию долговой политики </w:t>
      </w:r>
      <w:proofErr w:type="spellStart"/>
      <w:r w:rsidRPr="001460F2">
        <w:rPr>
          <w:rFonts w:ascii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Pr="001460F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на 2015-2017 годы» (в редакции от 16.06.2015 № 1831)</w:t>
      </w:r>
      <w:r w:rsidRPr="001460F2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proofErr w:type="spellStart"/>
      <w:r w:rsidRPr="001460F2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1460F2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</w:p>
    <w:p w:rsidR="002A3EC5" w:rsidRPr="001460F2" w:rsidRDefault="002A3EC5" w:rsidP="002A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0F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314D2" w:rsidRPr="001460F2" w:rsidRDefault="005F19FB" w:rsidP="005F1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60F2">
        <w:rPr>
          <w:rFonts w:ascii="Times New Roman" w:hAnsi="Times New Roman" w:cs="Times New Roman"/>
          <w:bCs/>
          <w:sz w:val="26"/>
          <w:szCs w:val="26"/>
        </w:rPr>
        <w:tab/>
        <w:t xml:space="preserve">1. </w:t>
      </w:r>
      <w:r w:rsidR="00163C37" w:rsidRPr="001460F2">
        <w:rPr>
          <w:rFonts w:ascii="Times New Roman" w:hAnsi="Times New Roman" w:cs="Times New Roman"/>
          <w:bCs/>
          <w:sz w:val="26"/>
          <w:szCs w:val="26"/>
        </w:rPr>
        <w:t>Внести изменения в</w:t>
      </w:r>
      <w:r w:rsidR="002A3EC5" w:rsidRPr="001460F2">
        <w:rPr>
          <w:rFonts w:ascii="Times New Roman" w:hAnsi="Times New Roman" w:cs="Times New Roman"/>
          <w:sz w:val="26"/>
          <w:szCs w:val="26"/>
        </w:rPr>
        <w:t xml:space="preserve"> </w:t>
      </w:r>
      <w:r w:rsidR="002A3EC5" w:rsidRPr="001460F2">
        <w:rPr>
          <w:rFonts w:ascii="Times New Roman" w:hAnsi="Times New Roman" w:cs="Times New Roman"/>
          <w:bCs/>
          <w:sz w:val="26"/>
          <w:szCs w:val="26"/>
        </w:rPr>
        <w:t xml:space="preserve">план мероприятий по росту доходов, оптимизации расходов и совершенствованию долговой политики </w:t>
      </w:r>
      <w:proofErr w:type="spellStart"/>
      <w:r w:rsidR="002A3EC5" w:rsidRPr="001460F2">
        <w:rPr>
          <w:rFonts w:ascii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="002A3EC5" w:rsidRPr="001460F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на 2015-2017 годы, утвержденный постановлением администрации </w:t>
      </w:r>
      <w:proofErr w:type="spellStart"/>
      <w:r w:rsidR="002A3EC5" w:rsidRPr="001460F2">
        <w:rPr>
          <w:rFonts w:ascii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="002A3EC5" w:rsidRPr="001460F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от 27.01.2014 № 1831 «Об утверждении плана мероприятий по росту доходов, оптимизации расходов и совершенствованию долговой политики </w:t>
      </w:r>
      <w:proofErr w:type="spellStart"/>
      <w:r w:rsidR="002A3EC5" w:rsidRPr="001460F2">
        <w:rPr>
          <w:rFonts w:ascii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="002A3EC5" w:rsidRPr="001460F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на 2015-2017 годы» (далее - План)</w:t>
      </w:r>
      <w:r w:rsidRPr="001460F2">
        <w:rPr>
          <w:rFonts w:ascii="Times New Roman" w:hAnsi="Times New Roman" w:cs="Times New Roman"/>
          <w:bCs/>
          <w:sz w:val="26"/>
          <w:szCs w:val="26"/>
        </w:rPr>
        <w:t xml:space="preserve">, заменив </w:t>
      </w:r>
      <w:r w:rsidR="002A3EC5" w:rsidRPr="001460F2">
        <w:rPr>
          <w:rFonts w:ascii="Times New Roman" w:hAnsi="Times New Roman" w:cs="Times New Roman"/>
          <w:bCs/>
          <w:sz w:val="26"/>
          <w:szCs w:val="26"/>
        </w:rPr>
        <w:t>в</w:t>
      </w:r>
      <w:r w:rsidR="00F314D2" w:rsidRPr="001460F2">
        <w:rPr>
          <w:rFonts w:ascii="Times New Roman" w:hAnsi="Times New Roman" w:cs="Times New Roman"/>
          <w:bCs/>
          <w:sz w:val="26"/>
          <w:szCs w:val="26"/>
        </w:rPr>
        <w:t xml:space="preserve"> строках 2, 6, 7, 7-1 </w:t>
      </w:r>
      <w:r w:rsidR="002A3EC5" w:rsidRPr="001460F2">
        <w:rPr>
          <w:rFonts w:ascii="Times New Roman" w:hAnsi="Times New Roman" w:cs="Times New Roman"/>
          <w:bCs/>
          <w:sz w:val="26"/>
          <w:szCs w:val="26"/>
        </w:rPr>
        <w:t>граф</w:t>
      </w:r>
      <w:r w:rsidR="00F314D2" w:rsidRPr="001460F2">
        <w:rPr>
          <w:rFonts w:ascii="Times New Roman" w:hAnsi="Times New Roman" w:cs="Times New Roman"/>
          <w:bCs/>
          <w:sz w:val="26"/>
          <w:szCs w:val="26"/>
        </w:rPr>
        <w:t>ы</w:t>
      </w:r>
      <w:r w:rsidR="002A3EC5" w:rsidRPr="001460F2">
        <w:rPr>
          <w:rFonts w:ascii="Times New Roman" w:hAnsi="Times New Roman" w:cs="Times New Roman"/>
          <w:bCs/>
          <w:sz w:val="26"/>
          <w:szCs w:val="26"/>
        </w:rPr>
        <w:t xml:space="preserve"> 3 </w:t>
      </w:r>
      <w:r w:rsidR="00F314D2" w:rsidRPr="001460F2">
        <w:rPr>
          <w:rFonts w:ascii="Times New Roman" w:hAnsi="Times New Roman" w:cs="Times New Roman"/>
          <w:bCs/>
          <w:sz w:val="26"/>
          <w:szCs w:val="26"/>
        </w:rPr>
        <w:t>слова «2015 года» словами «текущего года».</w:t>
      </w:r>
    </w:p>
    <w:p w:rsidR="002A3EC5" w:rsidRPr="001460F2" w:rsidRDefault="002A3EC5" w:rsidP="005F19FB">
      <w:pPr>
        <w:pStyle w:val="a4"/>
        <w:widowControl w:val="0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60F2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разместить на официальном сайте </w:t>
      </w:r>
      <w:proofErr w:type="spellStart"/>
      <w:r w:rsidRPr="001460F2">
        <w:rPr>
          <w:rFonts w:ascii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Pr="001460F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</w:t>
      </w:r>
      <w:hyperlink r:id="rId5" w:history="1">
        <w:r w:rsidRPr="001460F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Pr="001460F2">
          <w:rPr>
            <w:rStyle w:val="a3"/>
            <w:rFonts w:ascii="Times New Roman" w:hAnsi="Times New Roman" w:cs="Times New Roman"/>
            <w:bCs/>
            <w:sz w:val="26"/>
            <w:szCs w:val="26"/>
          </w:rPr>
          <w:t>://</w:t>
        </w:r>
        <w:r w:rsidRPr="001460F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1460F2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1460F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v</w:t>
        </w:r>
        <w:r w:rsidRPr="001460F2">
          <w:rPr>
            <w:rStyle w:val="a3"/>
            <w:rFonts w:ascii="Times New Roman" w:hAnsi="Times New Roman" w:cs="Times New Roman"/>
            <w:bCs/>
            <w:sz w:val="26"/>
            <w:szCs w:val="26"/>
          </w:rPr>
          <w:t>-</w:t>
        </w:r>
        <w:proofErr w:type="spellStart"/>
        <w:r w:rsidRPr="001460F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salda</w:t>
        </w:r>
        <w:proofErr w:type="spellEnd"/>
        <w:r w:rsidRPr="001460F2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1460F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1460F2">
        <w:rPr>
          <w:rFonts w:ascii="Times New Roman" w:hAnsi="Times New Roman" w:cs="Times New Roman"/>
          <w:bCs/>
          <w:sz w:val="26"/>
          <w:szCs w:val="26"/>
        </w:rPr>
        <w:t>.</w:t>
      </w:r>
    </w:p>
    <w:p w:rsidR="002A3EC5" w:rsidRPr="001460F2" w:rsidRDefault="002A3EC5" w:rsidP="005F19FB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60F2">
        <w:rPr>
          <w:rFonts w:ascii="Times New Roman" w:hAnsi="Times New Roman" w:cs="Times New Roman"/>
          <w:bCs/>
          <w:sz w:val="26"/>
          <w:szCs w:val="26"/>
        </w:rPr>
        <w:t>Контроль за выполнением настоящего постановления возложить на заместителя главы администрации по экономике и финансам, начальника финансового управления Н.Н. Богданову.</w:t>
      </w:r>
    </w:p>
    <w:p w:rsidR="002A3EC5" w:rsidRPr="001460F2" w:rsidRDefault="002A3EC5" w:rsidP="002A3EC5">
      <w:pPr>
        <w:pStyle w:val="a4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5F19FB" w:rsidRPr="001460F2" w:rsidRDefault="005F19FB" w:rsidP="002A3EC5">
      <w:pPr>
        <w:pStyle w:val="a4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5F19FB" w:rsidRPr="001460F2" w:rsidRDefault="005F19FB" w:rsidP="002A3EC5">
      <w:pPr>
        <w:pStyle w:val="a4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2A3EC5" w:rsidRPr="001460F2" w:rsidRDefault="002A3EC5" w:rsidP="002A3EC5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EC5" w:rsidRPr="001460F2" w:rsidRDefault="002A3EC5" w:rsidP="002A3EC5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0F2">
        <w:rPr>
          <w:rFonts w:ascii="Times New Roman" w:hAnsi="Times New Roman" w:cs="Times New Roman"/>
          <w:sz w:val="26"/>
          <w:szCs w:val="26"/>
        </w:rPr>
        <w:t xml:space="preserve">Глава администрации городского округа                                 </w:t>
      </w:r>
      <w:r w:rsidR="001460F2">
        <w:rPr>
          <w:rFonts w:ascii="Times New Roman" w:hAnsi="Times New Roman" w:cs="Times New Roman"/>
          <w:sz w:val="26"/>
          <w:szCs w:val="26"/>
        </w:rPr>
        <w:t xml:space="preserve">      </w:t>
      </w:r>
      <w:r w:rsidRPr="001460F2">
        <w:rPr>
          <w:rFonts w:ascii="Times New Roman" w:hAnsi="Times New Roman" w:cs="Times New Roman"/>
          <w:sz w:val="26"/>
          <w:szCs w:val="26"/>
        </w:rPr>
        <w:t xml:space="preserve">      </w:t>
      </w:r>
      <w:r w:rsidR="00F314D2" w:rsidRPr="001460F2">
        <w:rPr>
          <w:rFonts w:ascii="Times New Roman" w:hAnsi="Times New Roman" w:cs="Times New Roman"/>
          <w:sz w:val="26"/>
          <w:szCs w:val="26"/>
        </w:rPr>
        <w:t xml:space="preserve">     </w:t>
      </w:r>
      <w:r w:rsidRPr="001460F2">
        <w:rPr>
          <w:rFonts w:ascii="Times New Roman" w:hAnsi="Times New Roman" w:cs="Times New Roman"/>
          <w:sz w:val="26"/>
          <w:szCs w:val="26"/>
        </w:rPr>
        <w:t xml:space="preserve">     К.С. Ильичев</w:t>
      </w:r>
    </w:p>
    <w:p w:rsidR="00163C37" w:rsidRDefault="00163C37" w:rsidP="00F314D2">
      <w:pPr>
        <w:pStyle w:val="-1"/>
        <w:outlineLvl w:val="9"/>
        <w:rPr>
          <w:sz w:val="27"/>
          <w:szCs w:val="27"/>
        </w:rPr>
      </w:pPr>
    </w:p>
    <w:p w:rsidR="00E83F17" w:rsidRPr="00163C37" w:rsidRDefault="00E83F17" w:rsidP="00F314D2">
      <w:pPr>
        <w:pStyle w:val="-1"/>
        <w:outlineLvl w:val="9"/>
        <w:rPr>
          <w:sz w:val="27"/>
          <w:szCs w:val="27"/>
        </w:rPr>
      </w:pPr>
    </w:p>
    <w:p w:rsidR="00F314D2" w:rsidRPr="00397776" w:rsidRDefault="00F314D2" w:rsidP="00F314D2">
      <w:pPr>
        <w:pStyle w:val="-1"/>
        <w:outlineLvl w:val="9"/>
      </w:pPr>
      <w:r w:rsidRPr="00397776">
        <w:lastRenderedPageBreak/>
        <w:t>ВЕРХНЕСАЛДИНСКИЙ ГОРОДСКОЙ ОКРУГ</w:t>
      </w:r>
    </w:p>
    <w:p w:rsidR="00F314D2" w:rsidRPr="00397776" w:rsidRDefault="00F314D2" w:rsidP="00F314D2">
      <w:pPr>
        <w:pStyle w:val="-1"/>
        <w:outlineLvl w:val="9"/>
      </w:pPr>
      <w:r w:rsidRPr="00397776">
        <w:t>СОГЛАСОВАНИЕ</w:t>
      </w:r>
    </w:p>
    <w:p w:rsidR="00F314D2" w:rsidRPr="00397776" w:rsidRDefault="00F314D2" w:rsidP="00F314D2">
      <w:pPr>
        <w:pStyle w:val="-1"/>
        <w:outlineLvl w:val="9"/>
      </w:pPr>
      <w:r w:rsidRPr="00397776">
        <w:t>постановления</w:t>
      </w:r>
    </w:p>
    <w:p w:rsidR="00F314D2" w:rsidRPr="006F3EAE" w:rsidRDefault="00F314D2" w:rsidP="00F314D2">
      <w: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9"/>
        <w:gridCol w:w="1135"/>
        <w:gridCol w:w="1050"/>
        <w:gridCol w:w="1797"/>
        <w:gridCol w:w="1722"/>
        <w:gridCol w:w="1910"/>
      </w:tblGrid>
      <w:tr w:rsidR="00F314D2" w:rsidRPr="00495337" w:rsidTr="002C0D14">
        <w:trPr>
          <w:trHeight w:val="20"/>
        </w:trPr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314D2" w:rsidRPr="00495337" w:rsidRDefault="00F314D2" w:rsidP="002C0D14">
            <w:pPr>
              <w:pStyle w:val="-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Наименование постановления:</w:t>
            </w:r>
          </w:p>
          <w:p w:rsidR="00F314D2" w:rsidRPr="00495337" w:rsidRDefault="00F314D2" w:rsidP="002C0D14">
            <w:pPr>
              <w:pStyle w:val="-"/>
              <w:rPr>
                <w:b/>
                <w:i/>
                <w:sz w:val="24"/>
                <w:szCs w:val="24"/>
                <w:u w:val="single"/>
              </w:rPr>
            </w:pPr>
            <w:r w:rsidRPr="00495337">
              <w:rPr>
                <w:b/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288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314D2" w:rsidRPr="002A3EC5" w:rsidRDefault="00F314D2" w:rsidP="00F314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953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F31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 внесении изменений в план мероприятий по росту доходов, оптимизации расходов и совершенствованию долговой политики </w:t>
            </w:r>
            <w:proofErr w:type="spellStart"/>
            <w:r w:rsidRPr="00F31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Верхнесалдинского</w:t>
            </w:r>
            <w:proofErr w:type="spellEnd"/>
            <w:r w:rsidRPr="00F31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городского округа на 2015-2017 годы, утвержденный постановлением администрации </w:t>
            </w:r>
            <w:proofErr w:type="spellStart"/>
            <w:r w:rsidRPr="00F31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Верхнесалдинского</w:t>
            </w:r>
            <w:proofErr w:type="spellEnd"/>
            <w:r w:rsidRPr="00F31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городского округа от 27.01.2014 № 298 «Об утверждении плана мероприятий по росту доходов, оптимизации расходов и совершенствованию долговой политики </w:t>
            </w:r>
            <w:proofErr w:type="spellStart"/>
            <w:r w:rsidRPr="00F31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Верхнесалдинского</w:t>
            </w:r>
            <w:proofErr w:type="spellEnd"/>
            <w:r w:rsidRPr="00F31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городского округа на 2015-2017 годы</w:t>
            </w:r>
            <w:r w:rsidRPr="002A3EC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F314D2" w:rsidRPr="00495337" w:rsidRDefault="00F314D2" w:rsidP="002C0D14">
            <w:pPr>
              <w:pStyle w:val="-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F314D2" w:rsidRPr="00495337" w:rsidTr="002C0D14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 инициалы</w:t>
            </w: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результаты согласования</w:t>
            </w:r>
          </w:p>
        </w:tc>
      </w:tr>
      <w:tr w:rsidR="00F314D2" w:rsidRPr="00495337" w:rsidTr="002C0D14">
        <w:trPr>
          <w:trHeight w:val="10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2" w:rsidRPr="00495337" w:rsidRDefault="00F314D2" w:rsidP="002C0D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4D2" w:rsidRPr="00495337" w:rsidRDefault="00F314D2" w:rsidP="002C0D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 и подпись</w:t>
            </w:r>
          </w:p>
        </w:tc>
      </w:tr>
      <w:tr w:rsidR="00F314D2" w:rsidRPr="00495337" w:rsidTr="002C0D14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14D2" w:rsidRPr="00495337" w:rsidRDefault="00F314D2" w:rsidP="002C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Зам.главы по экономике и финансам, начальник финансового управления 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Богданова Н.Н.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4D2" w:rsidRPr="00495337" w:rsidTr="002C0D14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14D2" w:rsidRPr="00495337" w:rsidRDefault="00F314D2" w:rsidP="002C0D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Распопова</w:t>
            </w:r>
            <w:proofErr w:type="spellEnd"/>
            <w:r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4D2" w:rsidRPr="00495337" w:rsidTr="002C0D14">
        <w:trPr>
          <w:trHeight w:val="756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14D2" w:rsidRPr="00495337" w:rsidRDefault="00F314D2" w:rsidP="002C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отдел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Матвеева Т.А.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4D2" w:rsidRPr="00495337" w:rsidTr="002C0D14">
        <w:trPr>
          <w:trHeight w:val="899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14D2" w:rsidRPr="00495337" w:rsidRDefault="00F314D2" w:rsidP="002C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4D2" w:rsidRPr="00495337" w:rsidRDefault="00F314D2" w:rsidP="002C0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14D2" w:rsidRPr="00495337" w:rsidRDefault="00F314D2" w:rsidP="00F314D2">
      <w:pPr>
        <w:pStyle w:val="-"/>
        <w:rPr>
          <w:sz w:val="24"/>
          <w:szCs w:val="24"/>
        </w:rPr>
      </w:pPr>
      <w:r w:rsidRPr="00495337">
        <w:rPr>
          <w:sz w:val="24"/>
          <w:szCs w:val="24"/>
        </w:rPr>
        <w:t xml:space="preserve">Постановление разослать:   </w:t>
      </w:r>
      <w:r>
        <w:rPr>
          <w:sz w:val="24"/>
          <w:szCs w:val="24"/>
        </w:rPr>
        <w:t xml:space="preserve">      </w:t>
      </w:r>
      <w:r w:rsidRPr="00495337">
        <w:rPr>
          <w:sz w:val="24"/>
          <w:szCs w:val="24"/>
        </w:rPr>
        <w:t xml:space="preserve">1- в дело              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305"/>
        <w:gridCol w:w="1244"/>
        <w:gridCol w:w="116"/>
        <w:gridCol w:w="3434"/>
        <w:gridCol w:w="114"/>
      </w:tblGrid>
      <w:tr w:rsidR="00F314D2" w:rsidRPr="00495337" w:rsidTr="002C0D14">
        <w:trPr>
          <w:trHeight w:val="687"/>
        </w:trPr>
        <w:tc>
          <w:tcPr>
            <w:tcW w:w="140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314D2" w:rsidRPr="00495337" w:rsidRDefault="00F314D2" w:rsidP="002C0D14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F314D2" w:rsidRPr="00495337" w:rsidRDefault="00F314D2" w:rsidP="002C0D14">
            <w:pPr>
              <w:pStyle w:val="-"/>
              <w:tabs>
                <w:tab w:val="left" w:pos="-270"/>
                <w:tab w:val="left" w:pos="12"/>
                <w:tab w:val="left" w:pos="94"/>
                <w:tab w:val="left" w:pos="154"/>
                <w:tab w:val="left" w:pos="296"/>
              </w:tabs>
              <w:jc w:val="center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1- Управление культуры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314D2" w:rsidRPr="00495337" w:rsidRDefault="00F314D2" w:rsidP="002C0D14">
            <w:pPr>
              <w:tabs>
                <w:tab w:val="left" w:pos="0"/>
              </w:tabs>
              <w:spacing w:after="0" w:line="240" w:lineRule="auto"/>
              <w:ind w:left="-109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37">
              <w:rPr>
                <w:rFonts w:ascii="Times New Roman" w:hAnsi="Times New Roman" w:cs="Times New Roman"/>
                <w:sz w:val="24"/>
                <w:szCs w:val="24"/>
              </w:rPr>
              <w:t>-Комитет по управлению имуществом</w:t>
            </w:r>
          </w:p>
        </w:tc>
      </w:tr>
      <w:tr w:rsidR="00F314D2" w:rsidRPr="00495337" w:rsidTr="002C0D14">
        <w:trPr>
          <w:gridAfter w:val="1"/>
          <w:wAfter w:w="57" w:type="pct"/>
          <w:trHeight w:val="435"/>
        </w:trPr>
        <w:tc>
          <w:tcPr>
            <w:tcW w:w="140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314D2" w:rsidRPr="00495337" w:rsidRDefault="00F314D2" w:rsidP="002C0D14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F314D2" w:rsidRPr="00495337" w:rsidRDefault="00F314D2" w:rsidP="002C0D14">
            <w:pPr>
              <w:pStyle w:val="-"/>
              <w:tabs>
                <w:tab w:val="left" w:pos="94"/>
              </w:tabs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495337">
              <w:rPr>
                <w:sz w:val="24"/>
                <w:szCs w:val="24"/>
              </w:rPr>
              <w:t>1 – Финансовое управление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314D2" w:rsidRPr="00495337" w:rsidRDefault="00F314D2" w:rsidP="002C0D14">
            <w:pPr>
              <w:pStyle w:val="-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</w:t>
            </w:r>
            <w:r w:rsidRPr="00495337">
              <w:rPr>
                <w:sz w:val="24"/>
                <w:szCs w:val="24"/>
              </w:rPr>
              <w:t>-отдел бухучета и отчетности администрации</w:t>
            </w:r>
          </w:p>
        </w:tc>
      </w:tr>
      <w:tr w:rsidR="00F314D2" w:rsidRPr="00495337" w:rsidTr="002C0D14">
        <w:trPr>
          <w:gridAfter w:val="1"/>
          <w:wAfter w:w="57" w:type="pct"/>
          <w:trHeight w:val="546"/>
        </w:trPr>
        <w:tc>
          <w:tcPr>
            <w:tcW w:w="140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314D2" w:rsidRPr="00495337" w:rsidRDefault="00F314D2" w:rsidP="002C0D14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F314D2" w:rsidRPr="00495337" w:rsidRDefault="00F314D2" w:rsidP="002C0D14">
            <w:pPr>
              <w:pStyle w:val="-"/>
              <w:jc w:val="center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1-Управление образования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314D2" w:rsidRPr="00495337" w:rsidRDefault="00F314D2" w:rsidP="00F314D2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sz w:val="24"/>
                <w:szCs w:val="24"/>
              </w:rPr>
              <w:t>Информационная группа</w:t>
            </w:r>
          </w:p>
        </w:tc>
      </w:tr>
      <w:tr w:rsidR="00F314D2" w:rsidRPr="00495337" w:rsidTr="002C0D14">
        <w:trPr>
          <w:gridAfter w:val="1"/>
          <w:wAfter w:w="57" w:type="pct"/>
          <w:trHeight w:val="412"/>
        </w:trPr>
        <w:tc>
          <w:tcPr>
            <w:tcW w:w="140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314D2" w:rsidRPr="00495337" w:rsidRDefault="00F314D2" w:rsidP="002C0D14">
            <w:pPr>
              <w:pStyle w:val="-"/>
              <w:rPr>
                <w:sz w:val="24"/>
                <w:szCs w:val="24"/>
              </w:rPr>
            </w:pPr>
          </w:p>
          <w:p w:rsidR="00F314D2" w:rsidRPr="00495337" w:rsidRDefault="00F314D2" w:rsidP="002C0D14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F314D2" w:rsidRPr="00495337" w:rsidRDefault="00F314D2" w:rsidP="00F314D2">
            <w:pPr>
              <w:pStyle w:val="-"/>
              <w:numPr>
                <w:ilvl w:val="0"/>
                <w:numId w:val="4"/>
              </w:numPr>
              <w:tabs>
                <w:tab w:val="left" w:pos="296"/>
                <w:tab w:val="left" w:pos="822"/>
                <w:tab w:val="left" w:pos="10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314D2" w:rsidRPr="00495337" w:rsidRDefault="00F314D2" w:rsidP="00F314D2">
            <w:pPr>
              <w:pStyle w:val="-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Счетная палата</w:t>
            </w:r>
          </w:p>
        </w:tc>
      </w:tr>
      <w:tr w:rsidR="00F314D2" w:rsidRPr="00495337" w:rsidTr="002C0D14">
        <w:trPr>
          <w:gridAfter w:val="1"/>
          <w:wAfter w:w="57" w:type="pct"/>
          <w:trHeight w:val="482"/>
        </w:trPr>
        <w:tc>
          <w:tcPr>
            <w:tcW w:w="4943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314D2" w:rsidRDefault="00F314D2" w:rsidP="002C0D14">
            <w:pPr>
              <w:pStyle w:val="-"/>
              <w:jc w:val="center"/>
              <w:rPr>
                <w:sz w:val="24"/>
                <w:szCs w:val="24"/>
              </w:rPr>
            </w:pPr>
          </w:p>
          <w:p w:rsidR="00F314D2" w:rsidRPr="00495337" w:rsidRDefault="00F314D2" w:rsidP="002C0D14">
            <w:pPr>
              <w:pStyle w:val="-"/>
              <w:jc w:val="center"/>
              <w:rPr>
                <w:sz w:val="24"/>
                <w:szCs w:val="24"/>
              </w:rPr>
            </w:pPr>
          </w:p>
        </w:tc>
      </w:tr>
      <w:tr w:rsidR="00F314D2" w:rsidRPr="00495337" w:rsidTr="002C0D14">
        <w:trPr>
          <w:gridAfter w:val="1"/>
          <w:wAfter w:w="57" w:type="pct"/>
          <w:trHeight w:val="853"/>
        </w:trPr>
        <w:tc>
          <w:tcPr>
            <w:tcW w:w="2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2" w:rsidRPr="00495337" w:rsidRDefault="00F314D2" w:rsidP="002C0D14">
            <w:pPr>
              <w:pStyle w:val="-14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2" w:rsidRPr="00495337" w:rsidRDefault="00F314D2" w:rsidP="002C0D14">
            <w:pPr>
              <w:pStyle w:val="-14"/>
              <w:rPr>
                <w:sz w:val="24"/>
                <w:szCs w:val="24"/>
              </w:rPr>
            </w:pPr>
            <w:proofErr w:type="spellStart"/>
            <w:r w:rsidRPr="00495337">
              <w:rPr>
                <w:sz w:val="24"/>
                <w:szCs w:val="24"/>
              </w:rPr>
              <w:t>Измоденова</w:t>
            </w:r>
            <w:proofErr w:type="spellEnd"/>
            <w:r w:rsidRPr="00495337">
              <w:rPr>
                <w:sz w:val="24"/>
                <w:szCs w:val="24"/>
              </w:rPr>
              <w:t xml:space="preserve"> Людмила Александровна, главный специалист бюджетного отдела Финансового управления администрации </w:t>
            </w:r>
            <w:proofErr w:type="spellStart"/>
            <w:r w:rsidRPr="00495337">
              <w:rPr>
                <w:sz w:val="24"/>
                <w:szCs w:val="24"/>
              </w:rPr>
              <w:t>Верхнесалдинского</w:t>
            </w:r>
            <w:proofErr w:type="spellEnd"/>
            <w:r w:rsidRPr="00495337">
              <w:rPr>
                <w:sz w:val="24"/>
                <w:szCs w:val="24"/>
              </w:rPr>
              <w:t xml:space="preserve"> городского    округа</w:t>
            </w:r>
          </w:p>
          <w:p w:rsidR="00F314D2" w:rsidRPr="00495337" w:rsidRDefault="00F314D2" w:rsidP="002C0D14">
            <w:pPr>
              <w:pStyle w:val="-14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(34345) 2-19-37</w:t>
            </w:r>
          </w:p>
        </w:tc>
      </w:tr>
    </w:tbl>
    <w:p w:rsidR="002A3EC5" w:rsidRDefault="002A3EC5" w:rsidP="002A3EC5">
      <w:pPr>
        <w:pStyle w:val="FR2"/>
        <w:ind w:left="0" w:right="0"/>
        <w:jc w:val="left"/>
        <w:rPr>
          <w:b w:val="0"/>
          <w:sz w:val="27"/>
          <w:szCs w:val="27"/>
        </w:rPr>
      </w:pPr>
    </w:p>
    <w:p w:rsidR="002A3EC5" w:rsidRDefault="002A3EC5" w:rsidP="002A3EC5">
      <w:pPr>
        <w:pStyle w:val="FR2"/>
        <w:ind w:left="0" w:right="0"/>
        <w:jc w:val="left"/>
        <w:rPr>
          <w:b w:val="0"/>
          <w:sz w:val="27"/>
          <w:szCs w:val="27"/>
        </w:rPr>
      </w:pPr>
    </w:p>
    <w:p w:rsidR="00981E54" w:rsidRDefault="00981E54"/>
    <w:sectPr w:rsidR="00981E54" w:rsidSect="00F314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2461"/>
    <w:multiLevelType w:val="hybridMultilevel"/>
    <w:tmpl w:val="7C5448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6C3"/>
    <w:multiLevelType w:val="hybridMultilevel"/>
    <w:tmpl w:val="F92CCF66"/>
    <w:lvl w:ilvl="0" w:tplc="8754426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E935E2"/>
    <w:multiLevelType w:val="hybridMultilevel"/>
    <w:tmpl w:val="9CC820DC"/>
    <w:lvl w:ilvl="0" w:tplc="B75E3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E2BEB"/>
    <w:multiLevelType w:val="hybridMultilevel"/>
    <w:tmpl w:val="9D7633B8"/>
    <w:lvl w:ilvl="0" w:tplc="A6C67AB4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E57A3"/>
    <w:multiLevelType w:val="hybridMultilevel"/>
    <w:tmpl w:val="6AEC6A58"/>
    <w:lvl w:ilvl="0" w:tplc="E7E849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2A0310"/>
    <w:multiLevelType w:val="hybridMultilevel"/>
    <w:tmpl w:val="D3841FEE"/>
    <w:lvl w:ilvl="0" w:tplc="CFE408F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72826"/>
    <w:multiLevelType w:val="hybridMultilevel"/>
    <w:tmpl w:val="B78E3526"/>
    <w:lvl w:ilvl="0" w:tplc="F8A0D4A8">
      <w:start w:val="1"/>
      <w:numFmt w:val="decimal"/>
      <w:lvlText w:val="%1-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EC5"/>
    <w:rsid w:val="001460F2"/>
    <w:rsid w:val="00163C37"/>
    <w:rsid w:val="002A3EC5"/>
    <w:rsid w:val="005F19FB"/>
    <w:rsid w:val="009074B4"/>
    <w:rsid w:val="009455F6"/>
    <w:rsid w:val="00981E54"/>
    <w:rsid w:val="00D81239"/>
    <w:rsid w:val="00E276C4"/>
    <w:rsid w:val="00E30A0D"/>
    <w:rsid w:val="00E83F17"/>
    <w:rsid w:val="00F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6841-504D-4A56-AE73-BCCDB7B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E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3EC5"/>
    <w:pPr>
      <w:ind w:left="720"/>
      <w:contextualSpacing/>
    </w:pPr>
  </w:style>
  <w:style w:type="paragraph" w:customStyle="1" w:styleId="FR2">
    <w:name w:val="FR2"/>
    <w:rsid w:val="002A3EC5"/>
    <w:pPr>
      <w:widowControl w:val="0"/>
      <w:autoSpaceDE w:val="0"/>
      <w:autoSpaceDN w:val="0"/>
      <w:adjustRightInd w:val="0"/>
      <w:spacing w:after="0" w:line="240" w:lineRule="auto"/>
      <w:ind w:left="240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2A3E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">
    <w:name w:val="*П-СЛЕВА без абзаца"/>
    <w:basedOn w:val="a"/>
    <w:link w:val="-0"/>
    <w:qFormat/>
    <w:rsid w:val="00F314D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F314D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F314D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F314D2"/>
  </w:style>
  <w:style w:type="character" w:customStyle="1" w:styleId="-2">
    <w:name w:val="*П-СОГЛАСОВАНИЕ постановления Знак"/>
    <w:link w:val="-1"/>
    <w:rsid w:val="00F314D2"/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-sal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adm</cp:lastModifiedBy>
  <cp:revision>9</cp:revision>
  <cp:lastPrinted>2016-04-12T05:52:00Z</cp:lastPrinted>
  <dcterms:created xsi:type="dcterms:W3CDTF">2016-04-04T04:24:00Z</dcterms:created>
  <dcterms:modified xsi:type="dcterms:W3CDTF">2016-04-15T03:54:00Z</dcterms:modified>
</cp:coreProperties>
</file>