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C14E7B" w:rsidTr="007A405B">
        <w:trPr>
          <w:trHeight w:val="964"/>
        </w:trPr>
        <w:tc>
          <w:tcPr>
            <w:tcW w:w="9856" w:type="dxa"/>
            <w:gridSpan w:val="3"/>
          </w:tcPr>
          <w:p w:rsidR="00C14E7B" w:rsidRDefault="00C14E7B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7B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14E7B" w:rsidRPr="00E62AB6" w:rsidRDefault="00C14E7B" w:rsidP="007A405B">
            <w:pPr>
              <w:rPr>
                <w:sz w:val="8"/>
              </w:rPr>
            </w:pPr>
          </w:p>
          <w:p w:rsidR="00C14E7B" w:rsidRDefault="00C14E7B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C14E7B" w:rsidRPr="00E03192" w:rsidRDefault="00C14E7B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C14E7B" w:rsidRPr="00630A90" w:rsidRDefault="00C14E7B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C14E7B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C14E7B" w:rsidRPr="00E03192" w:rsidRDefault="00C14E7B" w:rsidP="007A405B">
            <w:pPr>
              <w:rPr>
                <w:color w:val="000000"/>
              </w:rPr>
            </w:pPr>
          </w:p>
          <w:p w:rsidR="00C14E7B" w:rsidRPr="00E03192" w:rsidRDefault="00C14E7B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07.06.2014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2190</w:t>
            </w:r>
            <w:r w:rsidRPr="00E03192">
              <w:rPr>
                <w:color w:val="000000"/>
              </w:rPr>
              <w:t>_</w:t>
            </w:r>
          </w:p>
          <w:p w:rsidR="00C14E7B" w:rsidRPr="00F83819" w:rsidRDefault="00C14E7B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C14E7B" w:rsidRPr="00F83819" w:rsidRDefault="00C14E7B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C14E7B" w:rsidRPr="00F83819" w:rsidRDefault="00C14E7B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BE2160" w:rsidRPr="005D7FC7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>предоставления муниципальной услуги «</w:t>
      </w:r>
      <w:r w:rsidR="000D4DBC">
        <w:rPr>
          <w:i/>
          <w:sz w:val="28"/>
          <w:szCs w:val="28"/>
        </w:rPr>
        <w:t xml:space="preserve">Согласование </w:t>
      </w:r>
      <w:r w:rsidR="00825445">
        <w:rPr>
          <w:i/>
          <w:sz w:val="28"/>
          <w:szCs w:val="28"/>
        </w:rPr>
        <w:t>м</w:t>
      </w:r>
      <w:r w:rsidR="000D4DBC">
        <w:rPr>
          <w:i/>
          <w:sz w:val="28"/>
          <w:szCs w:val="28"/>
        </w:rPr>
        <w:t xml:space="preserve">естоположения границ земельных участков, являющихся </w:t>
      </w:r>
      <w:r w:rsidR="00825445">
        <w:rPr>
          <w:i/>
          <w:sz w:val="28"/>
          <w:szCs w:val="28"/>
        </w:rPr>
        <w:t>смежными по отношению к земельным участкам, находящихся в муниципальной собственности или в государственной собственности до ее разграничения</w:t>
      </w:r>
      <w:r w:rsidR="00DF1E22">
        <w:rPr>
          <w:i/>
          <w:sz w:val="28"/>
          <w:szCs w:val="28"/>
        </w:rPr>
        <w:t>»</w:t>
      </w:r>
      <w:r w:rsidR="006533DF" w:rsidRPr="005D7FC7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городского округа от </w:t>
      </w:r>
      <w:r w:rsidR="005D7FC7" w:rsidRPr="005D7FC7">
        <w:rPr>
          <w:i/>
          <w:sz w:val="28"/>
          <w:szCs w:val="28"/>
        </w:rPr>
        <w:t>1</w:t>
      </w:r>
      <w:r w:rsidR="00B172C2">
        <w:rPr>
          <w:i/>
          <w:sz w:val="28"/>
          <w:szCs w:val="28"/>
        </w:rPr>
        <w:t>6</w:t>
      </w:r>
      <w:r w:rsidR="005D7FC7" w:rsidRPr="005D7FC7">
        <w:rPr>
          <w:i/>
          <w:sz w:val="28"/>
          <w:szCs w:val="28"/>
        </w:rPr>
        <w:t xml:space="preserve"> </w:t>
      </w:r>
      <w:r w:rsidR="00DF1E22">
        <w:rPr>
          <w:i/>
          <w:sz w:val="28"/>
          <w:szCs w:val="28"/>
        </w:rPr>
        <w:t>января</w:t>
      </w:r>
      <w:r w:rsidR="005D7FC7" w:rsidRPr="005D7FC7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>201</w:t>
      </w:r>
      <w:r w:rsidR="00DF1E22">
        <w:rPr>
          <w:i/>
          <w:sz w:val="28"/>
          <w:szCs w:val="28"/>
        </w:rPr>
        <w:t>4</w:t>
      </w:r>
      <w:r w:rsidR="007337BA" w:rsidRPr="005D7FC7">
        <w:rPr>
          <w:i/>
          <w:sz w:val="28"/>
          <w:szCs w:val="28"/>
        </w:rPr>
        <w:t xml:space="preserve"> </w:t>
      </w:r>
      <w:proofErr w:type="gramStart"/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="004B6A87" w:rsidRPr="005D7FC7">
        <w:rPr>
          <w:i/>
          <w:sz w:val="28"/>
          <w:szCs w:val="28"/>
        </w:rPr>
        <w:t>№</w:t>
      </w:r>
      <w:proofErr w:type="gramEnd"/>
      <w:r w:rsidR="004B6A87" w:rsidRPr="005D7FC7">
        <w:rPr>
          <w:i/>
          <w:sz w:val="28"/>
          <w:szCs w:val="28"/>
        </w:rPr>
        <w:t xml:space="preserve"> </w:t>
      </w:r>
      <w:r w:rsidR="00825445">
        <w:rPr>
          <w:i/>
          <w:sz w:val="28"/>
          <w:szCs w:val="28"/>
        </w:rPr>
        <w:t>7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Default="00730738" w:rsidP="004B6A87">
      <w:pPr>
        <w:ind w:firstLine="708"/>
        <w:jc w:val="both"/>
        <w:rPr>
          <w:sz w:val="28"/>
          <w:szCs w:val="28"/>
        </w:rPr>
      </w:pPr>
      <w:r w:rsidRPr="005D7FC7">
        <w:rPr>
          <w:sz w:val="28"/>
          <w:szCs w:val="28"/>
        </w:rPr>
        <w:t xml:space="preserve">1. </w:t>
      </w:r>
      <w:r w:rsidR="003025B4" w:rsidRPr="005D7FC7">
        <w:rPr>
          <w:sz w:val="28"/>
          <w:szCs w:val="28"/>
        </w:rPr>
        <w:t xml:space="preserve">Внести </w:t>
      </w:r>
      <w:r w:rsidR="007337BA" w:rsidRPr="005D7FC7">
        <w:rPr>
          <w:sz w:val="28"/>
          <w:szCs w:val="28"/>
        </w:rPr>
        <w:t xml:space="preserve">в </w:t>
      </w:r>
      <w:r w:rsidR="00DF1E22" w:rsidRPr="00DF1E22">
        <w:rPr>
          <w:sz w:val="28"/>
          <w:szCs w:val="28"/>
        </w:rPr>
        <w:t>административный регламент предоставления муниципальной услуги «</w:t>
      </w:r>
      <w:r w:rsidR="00B172C2" w:rsidRPr="00B172C2">
        <w:rPr>
          <w:sz w:val="28"/>
          <w:szCs w:val="28"/>
        </w:rPr>
        <w:t>Согласование местоположения границ земельных участков, являющихся смежными по отношению к земельным участкам, находящихся в муниципальной собственности или в государственной собственности до ее разграничения</w:t>
      </w:r>
      <w:r w:rsidR="00DF1E22" w:rsidRPr="00B172C2">
        <w:rPr>
          <w:sz w:val="28"/>
          <w:szCs w:val="28"/>
        </w:rPr>
        <w:t>»,</w:t>
      </w:r>
      <w:r w:rsidR="00DF1E22" w:rsidRPr="00DF1E22">
        <w:rPr>
          <w:sz w:val="28"/>
          <w:szCs w:val="28"/>
        </w:rPr>
        <w:t xml:space="preserve"> утвержденный постановлением администрации городского округа от 1</w:t>
      </w:r>
      <w:r w:rsidR="00B172C2">
        <w:rPr>
          <w:sz w:val="28"/>
          <w:szCs w:val="28"/>
        </w:rPr>
        <w:t>6</w:t>
      </w:r>
      <w:r w:rsidR="00DF1E22" w:rsidRPr="00DF1E22">
        <w:rPr>
          <w:sz w:val="28"/>
          <w:szCs w:val="28"/>
        </w:rPr>
        <w:t xml:space="preserve"> января 2014 года  № </w:t>
      </w:r>
      <w:r w:rsidR="00B172C2">
        <w:rPr>
          <w:sz w:val="28"/>
          <w:szCs w:val="28"/>
        </w:rPr>
        <w:t>7</w:t>
      </w:r>
      <w:r w:rsidR="00E15CE4">
        <w:rPr>
          <w:sz w:val="28"/>
          <w:szCs w:val="28"/>
        </w:rPr>
        <w:t xml:space="preserve"> </w:t>
      </w:r>
      <w:r w:rsidR="00E15CE4" w:rsidRPr="00E15CE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15CE4" w:rsidRPr="00B172C2">
        <w:rPr>
          <w:sz w:val="28"/>
          <w:szCs w:val="28"/>
        </w:rPr>
        <w:t>«</w:t>
      </w:r>
      <w:r w:rsidR="00B172C2" w:rsidRPr="00B172C2">
        <w:rPr>
          <w:sz w:val="28"/>
          <w:szCs w:val="28"/>
        </w:rPr>
        <w:t>Согласование местоположения границ земельных участков, являющихся смежными по отношению к земельным участкам, находящихся в муниципальной собственности или в государственной собственности до ее разграничения</w:t>
      </w:r>
      <w:r w:rsidR="00E15CE4" w:rsidRPr="00B172C2">
        <w:rPr>
          <w:sz w:val="28"/>
          <w:szCs w:val="28"/>
        </w:rPr>
        <w:t>»</w:t>
      </w:r>
      <w:r w:rsidR="005D7FC7" w:rsidRPr="00B172C2">
        <w:rPr>
          <w:sz w:val="28"/>
          <w:szCs w:val="28"/>
        </w:rPr>
        <w:t>,</w:t>
      </w:r>
      <w:r w:rsidR="007337BA" w:rsidRPr="005D7FC7">
        <w:rPr>
          <w:sz w:val="28"/>
          <w:szCs w:val="28"/>
        </w:rPr>
        <w:t xml:space="preserve"> </w:t>
      </w:r>
      <w:r w:rsidR="00B17966" w:rsidRPr="005D7FC7">
        <w:rPr>
          <w:sz w:val="28"/>
          <w:szCs w:val="28"/>
        </w:rPr>
        <w:t>следующие изменения</w:t>
      </w:r>
      <w:r w:rsidR="00624F6A" w:rsidRPr="005D7FC7">
        <w:rPr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867067">
        <w:rPr>
          <w:sz w:val="28"/>
          <w:szCs w:val="28"/>
        </w:rPr>
        <w:t>4</w:t>
      </w:r>
      <w:r w:rsidR="00964C5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C35D85">
        <w:rPr>
          <w:sz w:val="28"/>
          <w:szCs w:val="28"/>
        </w:rPr>
        <w:t>Так же, информацию о порядке предоставления муниципальной услуги и друг</w:t>
      </w:r>
      <w:r w:rsidR="00B172C2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B172C2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B172C2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регламенте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64C5A" w:rsidRPr="00574013" w:rsidRDefault="00964C5A" w:rsidP="00964C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о 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>по адресу: www.mfc66.ru</w:t>
      </w:r>
      <w:r w:rsidR="00F45CFC">
        <w:rPr>
          <w:sz w:val="27"/>
          <w:szCs w:val="27"/>
        </w:rPr>
        <w:t>.</w:t>
      </w:r>
      <w:r w:rsidR="00C35D85" w:rsidRPr="00F45CFC">
        <w:rPr>
          <w:sz w:val="27"/>
          <w:szCs w:val="27"/>
        </w:rPr>
        <w:t>»</w:t>
      </w:r>
      <w:r w:rsidR="00F45CFC">
        <w:rPr>
          <w:sz w:val="27"/>
          <w:szCs w:val="27"/>
        </w:rPr>
        <w:t>;</w:t>
      </w:r>
    </w:p>
    <w:p w:rsidR="00F45CFC" w:rsidRDefault="00F45CFC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</w:t>
      </w:r>
      <w:r w:rsidR="00B172C2">
        <w:rPr>
          <w:sz w:val="28"/>
          <w:szCs w:val="28"/>
        </w:rPr>
        <w:t>3</w:t>
      </w:r>
      <w:r w:rsidR="005E0FD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5E0FDC">
        <w:rPr>
          <w:sz w:val="28"/>
          <w:szCs w:val="28"/>
        </w:rPr>
        <w:t xml:space="preserve"> 2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следующего содержания: </w:t>
      </w:r>
    </w:p>
    <w:p w:rsidR="00697BEB" w:rsidRPr="00F45CFC" w:rsidRDefault="00697BEB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»;</w:t>
      </w:r>
    </w:p>
    <w:p w:rsidR="00DE7F75" w:rsidRDefault="00DE7F75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B04F0">
        <w:rPr>
          <w:sz w:val="27"/>
          <w:szCs w:val="27"/>
        </w:rPr>
        <w:t>3</w:t>
      </w:r>
      <w:r w:rsidR="00697BEB">
        <w:rPr>
          <w:sz w:val="27"/>
          <w:szCs w:val="27"/>
        </w:rPr>
        <w:t xml:space="preserve">) </w:t>
      </w:r>
      <w:r>
        <w:rPr>
          <w:sz w:val="27"/>
          <w:szCs w:val="27"/>
        </w:rPr>
        <w:t>пункт 2</w:t>
      </w:r>
      <w:r w:rsidR="008E0339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="00F45CFC">
        <w:rPr>
          <w:sz w:val="27"/>
          <w:szCs w:val="27"/>
        </w:rPr>
        <w:t xml:space="preserve">раздела 2 </w:t>
      </w:r>
      <w:r>
        <w:rPr>
          <w:sz w:val="27"/>
          <w:szCs w:val="27"/>
        </w:rPr>
        <w:t xml:space="preserve">дополнить </w:t>
      </w:r>
      <w:r w:rsidR="00F45CFC">
        <w:rPr>
          <w:sz w:val="28"/>
          <w:szCs w:val="28"/>
        </w:rPr>
        <w:t>абзац</w:t>
      </w:r>
      <w:r w:rsidR="00B172C2">
        <w:rPr>
          <w:sz w:val="28"/>
          <w:szCs w:val="28"/>
        </w:rPr>
        <w:t>ами</w:t>
      </w:r>
      <w:r w:rsidR="00F45CFC">
        <w:rPr>
          <w:sz w:val="28"/>
          <w:szCs w:val="28"/>
        </w:rPr>
        <w:t xml:space="preserve"> следующего содержания</w:t>
      </w:r>
      <w:r>
        <w:rPr>
          <w:sz w:val="27"/>
          <w:szCs w:val="27"/>
        </w:rPr>
        <w:t xml:space="preserve">: </w:t>
      </w:r>
    </w:p>
    <w:p w:rsidR="00DE7F75" w:rsidRPr="00574013" w:rsidRDefault="00F45CFC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E7F75">
        <w:rPr>
          <w:sz w:val="27"/>
          <w:szCs w:val="27"/>
        </w:rPr>
        <w:t>«</w:t>
      </w:r>
      <w:r w:rsidR="00DE7F75"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 w:rsidR="00DE7F75">
        <w:rPr>
          <w:sz w:val="27"/>
          <w:szCs w:val="27"/>
        </w:rPr>
        <w:t>МФЦ</w:t>
      </w:r>
      <w:r w:rsidR="00DE7F75" w:rsidRPr="00574013">
        <w:rPr>
          <w:sz w:val="27"/>
          <w:szCs w:val="27"/>
        </w:rPr>
        <w:t>.</w:t>
      </w:r>
    </w:p>
    <w:p w:rsidR="00697BEB" w:rsidRPr="00574013" w:rsidRDefault="00DE7F75" w:rsidP="00DE7F7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697BEB" w:rsidRDefault="000B04F0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CFC">
        <w:rPr>
          <w:sz w:val="28"/>
          <w:szCs w:val="28"/>
        </w:rPr>
        <w:t>)</w:t>
      </w:r>
      <w:r w:rsidR="00DE7F75">
        <w:rPr>
          <w:sz w:val="28"/>
          <w:szCs w:val="28"/>
        </w:rPr>
        <w:t xml:space="preserve"> </w:t>
      </w:r>
      <w:r w:rsidR="00F45CFC">
        <w:rPr>
          <w:sz w:val="28"/>
          <w:szCs w:val="28"/>
        </w:rPr>
        <w:t>пункт 5</w:t>
      </w:r>
      <w:r w:rsidR="008E0339">
        <w:rPr>
          <w:sz w:val="28"/>
          <w:szCs w:val="28"/>
        </w:rPr>
        <w:t>3</w:t>
      </w:r>
      <w:r w:rsidR="00DE7F75">
        <w:rPr>
          <w:sz w:val="28"/>
          <w:szCs w:val="28"/>
        </w:rPr>
        <w:t xml:space="preserve"> раздел</w:t>
      </w:r>
      <w:r w:rsidR="00F45CFC">
        <w:rPr>
          <w:sz w:val="28"/>
          <w:szCs w:val="28"/>
        </w:rPr>
        <w:t>а</w:t>
      </w:r>
      <w:r w:rsidR="00DE7F75">
        <w:rPr>
          <w:sz w:val="28"/>
          <w:szCs w:val="28"/>
        </w:rPr>
        <w:t xml:space="preserve"> 5 </w:t>
      </w:r>
      <w:r w:rsidR="000A4597">
        <w:rPr>
          <w:sz w:val="28"/>
          <w:szCs w:val="28"/>
        </w:rPr>
        <w:t xml:space="preserve">изложить в </w:t>
      </w:r>
      <w:r w:rsidR="00F45CFC">
        <w:rPr>
          <w:sz w:val="28"/>
          <w:szCs w:val="28"/>
        </w:rPr>
        <w:t>следующей</w:t>
      </w:r>
      <w:r w:rsidR="000A4597">
        <w:rPr>
          <w:sz w:val="28"/>
          <w:szCs w:val="28"/>
        </w:rPr>
        <w:t xml:space="preserve"> редакции</w:t>
      </w:r>
      <w:r w:rsidR="00615647">
        <w:rPr>
          <w:sz w:val="28"/>
          <w:szCs w:val="28"/>
        </w:rPr>
        <w:t>:</w:t>
      </w:r>
    </w:p>
    <w:p w:rsidR="00615647" w:rsidRPr="00615647" w:rsidRDefault="00615647" w:rsidP="0061564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«5</w:t>
      </w:r>
      <w:r w:rsidR="008E033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74013">
        <w:rPr>
          <w:sz w:val="27"/>
          <w:szCs w:val="27"/>
        </w:rPr>
        <w:t xml:space="preserve">Жалоба </w:t>
      </w:r>
      <w:r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66AB"/>
    <w:rsid w:val="000C697C"/>
    <w:rsid w:val="000D4DBC"/>
    <w:rsid w:val="0010465B"/>
    <w:rsid w:val="0011439A"/>
    <w:rsid w:val="001163D8"/>
    <w:rsid w:val="001311EF"/>
    <w:rsid w:val="0013773E"/>
    <w:rsid w:val="0016682C"/>
    <w:rsid w:val="00187AA9"/>
    <w:rsid w:val="001A6ED7"/>
    <w:rsid w:val="001C5D6D"/>
    <w:rsid w:val="002024C7"/>
    <w:rsid w:val="002328C9"/>
    <w:rsid w:val="00261AC4"/>
    <w:rsid w:val="002D2C07"/>
    <w:rsid w:val="002D75E8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07B1B"/>
    <w:rsid w:val="00413EED"/>
    <w:rsid w:val="00415358"/>
    <w:rsid w:val="0042598B"/>
    <w:rsid w:val="00426B28"/>
    <w:rsid w:val="004B6A87"/>
    <w:rsid w:val="004C434F"/>
    <w:rsid w:val="004F7C85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E0339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E0865"/>
    <w:rsid w:val="00B04781"/>
    <w:rsid w:val="00B172C2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14E7B"/>
    <w:rsid w:val="00C312CA"/>
    <w:rsid w:val="00C34E34"/>
    <w:rsid w:val="00C35D85"/>
    <w:rsid w:val="00C5353A"/>
    <w:rsid w:val="00C60BE1"/>
    <w:rsid w:val="00C66BF8"/>
    <w:rsid w:val="00C71AB0"/>
    <w:rsid w:val="00CC7511"/>
    <w:rsid w:val="00D1028D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C14E7B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14E7B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4B3B-AEA4-490C-B87B-4A1F889E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2014-07-01T08:43:00Z</cp:lastPrinted>
  <dcterms:created xsi:type="dcterms:W3CDTF">2014-07-24T06:01:00Z</dcterms:created>
  <dcterms:modified xsi:type="dcterms:W3CDTF">2014-07-24T06:01:00Z</dcterms:modified>
</cp:coreProperties>
</file>