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C6E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Верхнесалдинского городского округа</w:t>
      </w:r>
    </w:p>
    <w:p w14:paraId="7CD6300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от 15.10.2019 № 29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3FFC6BC8" w14:textId="77777777" w:rsidR="00F26D02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(актуальная версия</w:t>
      </w:r>
      <w:r w:rsidR="005D7B3D">
        <w:rPr>
          <w:rFonts w:ascii="Times New Roman" w:eastAsia="Times New Roman" w:hAnsi="Times New Roman" w:cs="Times New Roman"/>
          <w:sz w:val="24"/>
          <w:szCs w:val="24"/>
        </w:rPr>
        <w:t xml:space="preserve"> в редакции от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t xml:space="preserve">28.01.2020 № 265,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 xml:space="preserve">от 17.04.2020 № 975, от 22.04.2020 № 986, от 31.07.2020 № 1849, от 25.09.2020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>№ 2357, от 15.10.2020 № 2477, от 01.12.2020 № 2979, от 28.12.2020 № 3271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br/>
        <w:t xml:space="preserve">от 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>13.01.2021 № 6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>06.04.2021 № 968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>, от 18.10.2021 № 2678</w:t>
      </w:r>
      <w:r w:rsidR="0029019B">
        <w:rPr>
          <w:rFonts w:ascii="Times New Roman" w:eastAsia="Times New Roman" w:hAnsi="Times New Roman" w:cs="Times New Roman"/>
          <w:sz w:val="24"/>
          <w:szCs w:val="24"/>
        </w:rPr>
        <w:t>, от 28.12.2021 № 3344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br/>
        <w:t>от 28.01.2022 № 184</w:t>
      </w:r>
      <w:r w:rsidR="007E2830">
        <w:rPr>
          <w:rFonts w:ascii="Times New Roman" w:eastAsia="Times New Roman" w:hAnsi="Times New Roman" w:cs="Times New Roman"/>
          <w:sz w:val="24"/>
          <w:szCs w:val="24"/>
        </w:rPr>
        <w:t>, от 20.05.2022 № 1368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09.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06.2022 №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1663</w:t>
      </w:r>
      <w:r w:rsidR="00154F27">
        <w:rPr>
          <w:rFonts w:ascii="Times New Roman" w:eastAsia="Times New Roman" w:hAnsi="Times New Roman" w:cs="Times New Roman"/>
          <w:sz w:val="24"/>
          <w:szCs w:val="24"/>
        </w:rPr>
        <w:t>, 29.07.2022 № 2131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br/>
        <w:t>от 07.09.2022 № 2393</w:t>
      </w:r>
      <w:r w:rsidR="00046DC1">
        <w:rPr>
          <w:rFonts w:ascii="Times New Roman" w:eastAsia="Times New Roman" w:hAnsi="Times New Roman" w:cs="Times New Roman"/>
          <w:sz w:val="24"/>
          <w:szCs w:val="24"/>
        </w:rPr>
        <w:t>, от 22.12.2022 № 3256</w:t>
      </w:r>
      <w:r w:rsidR="00B610FB">
        <w:rPr>
          <w:rFonts w:ascii="Times New Roman" w:eastAsia="Times New Roman" w:hAnsi="Times New Roman" w:cs="Times New Roman"/>
          <w:sz w:val="24"/>
          <w:szCs w:val="24"/>
        </w:rPr>
        <w:t>, от 31.</w:t>
      </w:r>
      <w:r w:rsidR="00B610FB" w:rsidRPr="00F53D43">
        <w:rPr>
          <w:rFonts w:ascii="Times New Roman" w:eastAsia="Times New Roman" w:hAnsi="Times New Roman" w:cs="Times New Roman"/>
          <w:sz w:val="24"/>
          <w:szCs w:val="24"/>
        </w:rPr>
        <w:t>01.2023 № 169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.07.2023 №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1571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br/>
        <w:t>от 04.10.2023№ 2108</w:t>
      </w:r>
      <w:r w:rsidR="00F211A9" w:rsidRPr="00F53D43">
        <w:rPr>
          <w:rFonts w:ascii="Times New Roman" w:eastAsia="Times New Roman" w:hAnsi="Times New Roman" w:cs="Times New Roman"/>
          <w:sz w:val="24"/>
          <w:szCs w:val="24"/>
        </w:rPr>
        <w:t>, от 19.12.2023 № 2739</w:t>
      </w:r>
      <w:r w:rsidR="0089594A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12.02.2024 № </w:t>
      </w:r>
      <w:r w:rsidR="00F53D43" w:rsidRPr="00F53D43">
        <w:rPr>
          <w:rFonts w:ascii="Times New Roman" w:eastAsia="Times New Roman" w:hAnsi="Times New Roman" w:cs="Times New Roman"/>
          <w:sz w:val="24"/>
          <w:szCs w:val="24"/>
        </w:rPr>
        <w:t>299</w:t>
      </w:r>
      <w:r w:rsidR="00E46170">
        <w:rPr>
          <w:rFonts w:ascii="Times New Roman" w:eastAsia="Times New Roman" w:hAnsi="Times New Roman" w:cs="Times New Roman"/>
          <w:sz w:val="24"/>
          <w:szCs w:val="24"/>
        </w:rPr>
        <w:t>, от 07.05.2024 № 1026</w:t>
      </w:r>
      <w:r w:rsidR="004A51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2EE4">
        <w:rPr>
          <w:rFonts w:ascii="Times New Roman" w:eastAsia="Times New Roman" w:hAnsi="Times New Roman" w:cs="Times New Roman"/>
          <w:sz w:val="24"/>
          <w:szCs w:val="24"/>
        </w:rPr>
        <w:br/>
      </w:r>
      <w:r w:rsidR="004A5163">
        <w:rPr>
          <w:rFonts w:ascii="Times New Roman" w:eastAsia="Times New Roman" w:hAnsi="Times New Roman" w:cs="Times New Roman"/>
          <w:sz w:val="24"/>
          <w:szCs w:val="24"/>
        </w:rPr>
        <w:t>от 12.07.2024 № 1520</w:t>
      </w:r>
      <w:r w:rsidR="005D1A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16.10.2024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 2143</w:t>
      </w:r>
      <w:r w:rsidR="00DF6368">
        <w:rPr>
          <w:rFonts w:ascii="Times New Roman" w:eastAsia="Times New Roman" w:hAnsi="Times New Roman" w:cs="Times New Roman"/>
          <w:sz w:val="24"/>
          <w:szCs w:val="24"/>
        </w:rPr>
        <w:t>, от 18.12.2024 № 2621, от 28.12.2024 № 2706</w:t>
      </w:r>
      <w:r w:rsidR="00F26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1BFB431" w14:textId="4EDE7CE5" w:rsidR="005B567B" w:rsidRDefault="00F26D02" w:rsidP="00515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17.02.2025 № 206</w:t>
      </w:r>
      <w:r w:rsidR="005153C0">
        <w:rPr>
          <w:rFonts w:ascii="Times New Roman" w:eastAsia="Times New Roman" w:hAnsi="Times New Roman" w:cs="Times New Roman"/>
          <w:sz w:val="24"/>
          <w:szCs w:val="24"/>
        </w:rPr>
        <w:t>, от 28.04.2025 № 602</w:t>
      </w:r>
      <w:r w:rsidR="00A43E1A">
        <w:rPr>
          <w:rFonts w:ascii="Times New Roman" w:eastAsia="Times New Roman" w:hAnsi="Times New Roman" w:cs="Times New Roman"/>
          <w:sz w:val="24"/>
          <w:szCs w:val="24"/>
        </w:rPr>
        <w:t>, от 04.07.2025 № 848</w:t>
      </w:r>
      <w:r w:rsidR="00E276A6">
        <w:rPr>
          <w:rFonts w:ascii="Times New Roman" w:eastAsia="Times New Roman" w:hAnsi="Times New Roman" w:cs="Times New Roman"/>
          <w:sz w:val="24"/>
          <w:szCs w:val="24"/>
        </w:rPr>
        <w:t>, от 01.10.2025 № 1061</w:t>
      </w:r>
      <w:r w:rsidR="000828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2897">
        <w:rPr>
          <w:rFonts w:ascii="Times New Roman" w:eastAsia="Times New Roman" w:hAnsi="Times New Roman" w:cs="Times New Roman"/>
          <w:sz w:val="24"/>
          <w:szCs w:val="24"/>
        </w:rPr>
        <w:br/>
        <w:t>от 21.10.2025 № 1105</w:t>
      </w:r>
      <w:r w:rsidR="002A078B">
        <w:rPr>
          <w:rFonts w:ascii="Times New Roman" w:eastAsia="Times New Roman" w:hAnsi="Times New Roman" w:cs="Times New Roman"/>
          <w:sz w:val="24"/>
          <w:szCs w:val="24"/>
        </w:rPr>
        <w:t>, от 29.12.2025 № 1273</w:t>
      </w:r>
      <w:r w:rsidR="00363DCE">
        <w:rPr>
          <w:rFonts w:ascii="Times New Roman" w:eastAsia="Times New Roman" w:hAnsi="Times New Roman" w:cs="Times New Roman"/>
          <w:sz w:val="24"/>
          <w:szCs w:val="24"/>
        </w:rPr>
        <w:t>, от 06.02.2026 № 103</w:t>
      </w:r>
      <w:r w:rsidR="001D5BE7">
        <w:rPr>
          <w:rFonts w:ascii="Times New Roman" w:eastAsia="Times New Roman" w:hAnsi="Times New Roman" w:cs="Times New Roman"/>
          <w:sz w:val="24"/>
          <w:szCs w:val="24"/>
        </w:rPr>
        <w:t>, от 04.03.2026 № 226</w:t>
      </w:r>
      <w:r w:rsidR="00A058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587E">
        <w:rPr>
          <w:rFonts w:ascii="Times New Roman" w:eastAsia="Times New Roman" w:hAnsi="Times New Roman" w:cs="Times New Roman"/>
          <w:sz w:val="24"/>
          <w:szCs w:val="24"/>
        </w:rPr>
        <w:br/>
        <w:t>от 20.04.2026 № 439</w:t>
      </w:r>
      <w:r w:rsidR="00C567F0" w:rsidRPr="001B0CE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70A227" w14:textId="77777777" w:rsidR="00453C37" w:rsidRDefault="00453C37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990A6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F3261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Об утверждении муниципальной программы 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br/>
        <w:t xml:space="preserve">«Развитие культуры в Верхнесалдинском 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»</w:t>
      </w:r>
    </w:p>
    <w:p w14:paraId="443C99AA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63DFF435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21A89336" w14:textId="77777777" w:rsidR="005B567B" w:rsidRPr="005B567B" w:rsidRDefault="005B567B" w:rsidP="00D84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руководствуясь постановлениями администрации Верхнесалдинского городского округа от 06.04.2015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№ 1154 «Об утверждении Порядка формирования и реализации муниципальных программ Верхнесалдинского городского округа» (в редакции постановлений администрации Верхнесалдинского городского округа от 20.07.2015 № 2173, от 11.09.2015 № 2697,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от28.09.2018 № 2594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D840D0" w:rsidRPr="00D840D0">
        <w:t xml:space="preserve"> </w:t>
      </w:r>
      <w:r w:rsidR="00D840D0" w:rsidRPr="00D840D0">
        <w:rPr>
          <w:rFonts w:ascii="Times New Roman" w:eastAsia="Calibri" w:hAnsi="Times New Roman" w:cs="Times New Roman"/>
          <w:sz w:val="24"/>
          <w:szCs w:val="24"/>
          <w:lang w:eastAsia="en-US"/>
        </w:rPr>
        <w:t>от 06.08.2021 № 2057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от 14.08.2019 № 2374 «Об утверждении перечня муниципальных программ Верхнесалдинского городского округа, подлежащих разработке 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2019 году», Уставом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</w:p>
    <w:p w14:paraId="5B243F0E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ПОСТАНОВЛЯЮ:</w:t>
      </w:r>
    </w:p>
    <w:p w14:paraId="1893DE0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Утвердить муниципальную программу «Развитие культуры в Верхнесалдинском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» (прилагается).</w:t>
      </w:r>
    </w:p>
    <w:p w14:paraId="7BB928CD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Признать утратившим силу постановление администрации Верхнесалдинского городского округа от 13.10.2014 № 3108 «Об утверждении муниципальной программы «Развитие культуры в Верхнесалдинском городском округе до 2021 года» (в редакции постановлений администрации Верхнесалдинского городского округа от 16.03.2015 № 990, от 07.04.2015 № 1158, от 27.10.2015 № 3233, от 07.12.2015 № 3521, от 25.12.2015 № 3834,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10.03.2016 № 878, от 28.03.2016 № 1121, от 26.07.2016 № 2387, от 17.10.2016 № 3366,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28.12.2016 № 4057, от 03.04.2017 № 1139, от 28.04.2017 № 1412, от 19.09.2017 № 2732,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01.12.2017 № 3518, от 27.03.2018 № 979, от 25.05.2018 № 1563, от 13.07.2018 № 1949,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12.10.2018 № 2746, от 21.11.2018 № 3154, от 13.12.2018 № 3383, от 24.12.2018 № 3526,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 11.03.2019 № 905, от 17.07.2019 № 2139, от 28.08.2019 № 2495).</w:t>
      </w:r>
    </w:p>
    <w:p w14:paraId="095F292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Настоящее постановление вступает в силу с момента опубликования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распространяет свое действие на отношения, возникающие с 01 января 2020 года.</w:t>
      </w:r>
    </w:p>
    <w:p w14:paraId="22BA67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4. Настоящее постановление опубликовать в официальном печатном издании «</w:t>
      </w:r>
      <w:proofErr w:type="spellStart"/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Салдинская</w:t>
      </w:r>
      <w:proofErr w:type="spellEnd"/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газета» и разместить на официальном сайте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8" w:history="1"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http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://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v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-</w:t>
        </w:r>
        <w:proofErr w:type="spellStart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salda</w:t>
        </w:r>
        <w:proofErr w:type="spellEnd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4160BE8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5. Контроль за исполнением настоящего постановления возложить на з</w:t>
      </w:r>
      <w:r w:rsidRPr="005B567B">
        <w:rPr>
          <w:rFonts w:ascii="Times New Roman" w:eastAsia="Times New Roman" w:hAnsi="Times New Roman" w:cs="Courier New"/>
          <w:sz w:val="24"/>
          <w:szCs w:val="24"/>
        </w:rPr>
        <w:t>аместителя главы администрации по управлению социальной сферой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Е.С. Вербах.</w:t>
      </w:r>
    </w:p>
    <w:p w14:paraId="3CD3B1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41DD4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D2A7EA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807B8C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91084E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Глава Верхнесалдинского городского округа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М.В. Савченко</w:t>
      </w:r>
    </w:p>
    <w:p w14:paraId="09C739A2" w14:textId="77777777" w:rsidR="005B567B" w:rsidRDefault="005B567B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AB9D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14:paraId="3FB7691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Верхнесалдинского городского округа </w:t>
      </w:r>
    </w:p>
    <w:p w14:paraId="7A47228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15.10.2019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2916</w:t>
      </w:r>
    </w:p>
    <w:p w14:paraId="160424A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муниципальной программы «Развитие культуры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br/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в Верхнесалдинском 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7FE05F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7368CA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2BF7D1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72E0C8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CA393F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A6FA34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D69D4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5D5E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C04F1A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4B85ED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01BA55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FA2D3C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4A30C6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0E1F8B2F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14:paraId="6B2B53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культуры в В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ерхнесалдинском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83515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FFF6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A45E3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626C16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7D7500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A26302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6121B9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B8439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B0607B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162EE1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B54D6E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0C4262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FF819F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C088E8B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F51295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7AC977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33BC9C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7B7F84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BCD613" w14:textId="77777777" w:rsidR="00CF4D71" w:rsidRPr="00CF4D71" w:rsidRDefault="00CF4D71" w:rsidP="00802DB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Верхнесалдинский </w:t>
      </w:r>
      <w:r w:rsidR="00BB1375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</w:t>
      </w:r>
    </w:p>
    <w:p w14:paraId="426D4A4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85D09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21847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22A6262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54"/>
      <w:bookmarkEnd w:id="0"/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</w:t>
      </w:r>
    </w:p>
    <w:p w14:paraId="5B12274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программы</w:t>
      </w:r>
    </w:p>
    <w:p w14:paraId="627A3785" w14:textId="77777777" w:rsidR="00BB1375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«Развитие культуры в Верхнесалдинском 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B0C9E7" w14:textId="77777777" w:rsidR="00CF4D71" w:rsidRPr="00CF4D71" w:rsidRDefault="00BB1375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Свердловской области</w:t>
      </w:r>
      <w:r w:rsidR="00CF4D71" w:rsidRPr="00CF4D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3E5B9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CF4D71" w:rsidRPr="00CF4D71" w14:paraId="71B471B6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97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DA1" w14:textId="77777777" w:rsidR="00CF4D71" w:rsidRPr="001F6017" w:rsidRDefault="001F6017" w:rsidP="00BB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>(отдел по социальной сфере и культуре)</w:t>
            </w:r>
          </w:p>
        </w:tc>
      </w:tr>
      <w:tr w:rsidR="00CF4D71" w:rsidRPr="00CF4D71" w14:paraId="320E3CE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66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8C8" w14:textId="77777777" w:rsidR="00CF4D71" w:rsidRPr="00CF4D71" w:rsidRDefault="00CF4D71" w:rsidP="009C2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9C2A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4D71" w:rsidRPr="00CF4D71" w14:paraId="0325395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337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F61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</w:p>
          <w:p w14:paraId="00603362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уховно-нравственное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9FF399" w14:textId="77777777" w:rsidR="00CF4D71" w:rsidRPr="00CF4D71" w:rsidRDefault="00CF4D71" w:rsidP="0080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17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14:paraId="6450E283" w14:textId="77777777" w:rsidR="00CF4D71" w:rsidRPr="0050006C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создание благоприятных условий для устойчивого развития культурной </w:t>
            </w:r>
            <w:proofErr w:type="gramStart"/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среды,  сохранения</w:t>
            </w:r>
            <w:proofErr w:type="gramEnd"/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культурно-нравственных ценностей и духовного единства населения, проживающего в Верхнесалдинском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0EB111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2) обеспечение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условий для развития инновационной деятельности муниципальных учреждений культуры;</w:t>
            </w:r>
          </w:p>
          <w:p w14:paraId="64AB94F7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3) создание условий для художественного образования и эстетического воспитания, приобретения знаний, умений и навыков в области выбранного вида искусств, опыта творческой деятельности;</w:t>
            </w:r>
          </w:p>
          <w:p w14:paraId="257EC5FD" w14:textId="77777777" w:rsidR="00CF4D71" w:rsidRPr="00CF4D71" w:rsidRDefault="00EC017D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создание условий для сохранения и развития кадрового и творческого потенциала </w:t>
            </w:r>
            <w:r w:rsidR="00D52FD6">
              <w:rPr>
                <w:rFonts w:ascii="Times New Roman" w:eastAsia="Times New Roman" w:hAnsi="Times New Roman" w:cs="Times New Roman"/>
                <w:sz w:val="28"/>
                <w:szCs w:val="28"/>
              </w:rPr>
              <w:t>сферы культуры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7E30DD" w14:textId="77777777" w:rsidR="00CF4D71" w:rsidRPr="00CF4D71" w:rsidRDefault="00D52FD6" w:rsidP="000D4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F4D71" w:rsidRPr="00CF4D71">
              <w:rPr>
                <w:rFonts w:ascii="Times New Roman" w:eastAsia="Calibri" w:hAnsi="Times New Roman" w:cs="Times New Roman"/>
                <w:sz w:val="28"/>
                <w:szCs w:val="28"/>
              </w:rPr>
              <w:t>) совершенствование организационных, экономических и правовых механизмов развития культуры</w:t>
            </w:r>
          </w:p>
        </w:tc>
      </w:tr>
      <w:tr w:rsidR="00CF4D71" w:rsidRPr="00CF4D71" w14:paraId="2E28B2F1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5F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23A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1. «Развитие культурно- досуговой деятельности, библиотечного музейного д</w:t>
            </w:r>
            <w:r w:rsidR="000D4BD7">
              <w:rPr>
                <w:rFonts w:ascii="Times New Roman" w:eastAsia="Times New Roman" w:hAnsi="Times New Roman" w:cs="Times New Roman"/>
                <w:sz w:val="28"/>
                <w:szCs w:val="28"/>
              </w:rPr>
              <w:t>ела и кинообслуживание населения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79DDCB3" w14:textId="77777777" w:rsidR="00CF4D71" w:rsidRPr="00674F4A" w:rsidRDefault="000D4BD7" w:rsidP="000D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одпрограмма 2. «Развитие образования</w:t>
            </w:r>
            <w:r w:rsidR="00674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культуры»</w:t>
            </w:r>
          </w:p>
        </w:tc>
      </w:tr>
      <w:tr w:rsidR="00CF4D71" w:rsidRPr="00CF4D71" w14:paraId="096B5B69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15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6B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удельный вес населения Верхнесалдинского 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участвующего в культурно-досуговых мероприятиях;</w:t>
            </w:r>
          </w:p>
          <w:p w14:paraId="571CAE7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2) количество посещений муниципального музея;</w:t>
            </w:r>
          </w:p>
          <w:p w14:paraId="025F325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3) количество посещений муниципальных библиотек, а также культурно-массовых мероприятий, проводимых в библиотеках;</w:t>
            </w:r>
          </w:p>
          <w:p w14:paraId="191B75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4) количество посещений культурно-массовых мероприятий;</w:t>
            </w:r>
          </w:p>
          <w:p w14:paraId="4D898B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5) количество участников клубных формирований;</w:t>
            </w:r>
          </w:p>
          <w:p w14:paraId="30C061D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 посещаемость населением </w:t>
            </w:r>
          </w:p>
          <w:p w14:paraId="5F7711F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киносеансов, проводимых организациями, осуществляющими кинопоказ;</w:t>
            </w:r>
          </w:p>
          <w:p w14:paraId="75F9BAF3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7) доля фильмов российского производства в общем объеме проката на территории Верхнесалдинского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85E44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8) количество экземпляров новых поступлений в фонды общедоступных муниципальных библиотек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Свердловской области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в расчете на 1000 человек жителей;</w:t>
            </w:r>
          </w:p>
          <w:p w14:paraId="139356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9) количество реализованных выставочных музейных проектов;</w:t>
            </w:r>
          </w:p>
          <w:p w14:paraId="165BFDC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10) уровень фактической обеспеченности клубами и учреждениями клубного типа от нормативной потребности;</w:t>
            </w:r>
          </w:p>
          <w:p w14:paraId="6223108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11) уровень фактической обеспеченности библиотеками от нормативной потребности;</w:t>
            </w:r>
          </w:p>
          <w:p w14:paraId="763D2F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12)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4649C1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13)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42C52E7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14) доля объектов культурного наследия,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  <w:p w14:paraId="21938A35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15) число действующих виртуальных выставок;</w:t>
            </w:r>
          </w:p>
          <w:p w14:paraId="3429CE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16) количество передвижных музейных выставок;</w:t>
            </w:r>
          </w:p>
          <w:p w14:paraId="42F5F76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17) сохранение контингента обучающихся в учреждениях дополнительного образования;</w:t>
            </w:r>
          </w:p>
          <w:p w14:paraId="712024A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18) доля детей в возрасте от 5 до 18 лет, охваченных дополнительным образованием;</w:t>
            </w:r>
          </w:p>
          <w:p w14:paraId="792BAB8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19) доля учащихся детских школ искусств, привлекаемых к участию в творческих мероприятиях, от общего числа учащихся детских школ искусств;</w:t>
            </w:r>
          </w:p>
          <w:p w14:paraId="1B61551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20) доля лауреатов международных конкурсов и фестивалей в сфере культуры в общем числе обучающихся в учреждениях дополнительного образования;</w:t>
            </w:r>
          </w:p>
          <w:p w14:paraId="000AC3A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21) удовлетворенность населения качеством дополнительного образования детей;</w:t>
            </w:r>
          </w:p>
          <w:p w14:paraId="3800A52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22) удовлетворенность населения качеством дополнительного образования детей и молодежи в возрасте </w:t>
            </w:r>
          </w:p>
          <w:p w14:paraId="0BCC8797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5-18 лет;</w:t>
            </w:r>
          </w:p>
          <w:p w14:paraId="407A525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23) 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области;</w:t>
            </w:r>
          </w:p>
          <w:p w14:paraId="2FB6C7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24) уровень удовлетворенности населения качеством и доступностью оказываемых населению муниципальных услуг в сфере культуры;</w:t>
            </w:r>
          </w:p>
          <w:p w14:paraId="1220988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25) количество организаций культуры, получивших современное оборудование;</w:t>
            </w:r>
          </w:p>
          <w:p w14:paraId="07884D2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26) число посещений культурных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мероприятий;</w:t>
            </w:r>
          </w:p>
          <w:p w14:paraId="1305CB4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27) количество обращений к порталу «</w:t>
            </w:r>
            <w:proofErr w:type="spellStart"/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КультураУрала.РФ</w:t>
            </w:r>
            <w:proofErr w:type="spellEnd"/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0536BE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28) количество волонтеров, вовлеченных в программу «Волонтеры культуры»;</w:t>
            </w:r>
          </w:p>
          <w:p w14:paraId="7B5E8CD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29) количество специалистов, прошедших повышение квалификации на базе Центров непрерывного образования;</w:t>
            </w:r>
          </w:p>
          <w:p w14:paraId="754D5E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30) среднемесячная номинальная начисленная заработная плата работников муниципальных учреждений культуры и искусства;</w:t>
            </w:r>
          </w:p>
          <w:p w14:paraId="343625E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31) количество реализованных проектов инициативного бюджетирования в сфере культуры;</w:t>
            </w:r>
          </w:p>
          <w:p w14:paraId="1C5A0AE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32) 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защищенности;</w:t>
            </w:r>
          </w:p>
          <w:p w14:paraId="4560376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33) количество объектов учреждений сферы культуры, соответствующих требованиям, направленным на обеспечение антитеррористической защищенности;</w:t>
            </w:r>
          </w:p>
          <w:p w14:paraId="173A1FD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34)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BE4688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35)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7489D7D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36) 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6729DE58" w14:textId="77777777" w:rsidR="00CF4D71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37) доля муниципальных учреждений (зданий) дополнительного образования сферы культуры, находящихся в удовлетворительном состоянии, в общем количестве таких учреждений</w:t>
            </w:r>
            <w:r w:rsidR="00B610FB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43B966" w14:textId="77777777" w:rsidR="00B610FB" w:rsidRPr="00BB1375" w:rsidRDefault="00B610FB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38) количество муниципальных библиотек, переоснащенных по модельному стандарту</w:t>
            </w:r>
            <w:r w:rsidR="00AE30E0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056301" w14:textId="77777777" w:rsidR="00AE30E0" w:rsidRDefault="00AE30E0" w:rsidP="00AE3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39) количество муниципальных учреждений культуры, здания и помещения которых приведены в соответствие требованиям норм пожарной безопасности и санитарного законодательства</w:t>
            </w:r>
            <w:r w:rsid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011A8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40) мероприятия по комплектованию книжных фондов библиотек Верхнесалдинского муниципального округа Свердловской области;</w:t>
            </w:r>
          </w:p>
          <w:p w14:paraId="0463DEB4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41) 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</w:t>
            </w:r>
          </w:p>
          <w:p w14:paraId="066346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общеразвивающие программы в сфере искусств;</w:t>
            </w:r>
          </w:p>
          <w:p w14:paraId="2989162E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42) общее количество зданий учреждений культурно–досугового типа </w:t>
            </w:r>
          </w:p>
          <w:p w14:paraId="0B249BA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общедоступных (публичных) библиотек в оперативном управлении </w:t>
            </w:r>
          </w:p>
          <w:p w14:paraId="167457A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08541A9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43) количество зданий учреждений культурно–досугового типа </w:t>
            </w:r>
          </w:p>
          <w:p w14:paraId="1D8C8958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Салда;</w:t>
            </w:r>
          </w:p>
          <w:p w14:paraId="337DA5D3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44) 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Свердловской области, в том числе в городе Верхняя Салда;</w:t>
            </w:r>
          </w:p>
          <w:p w14:paraId="764F539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45) 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</w:t>
            </w:r>
          </w:p>
          <w:p w14:paraId="5C477E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3DC19EE1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46) увеличение доли объектов организаций культурно-досугового типа </w:t>
            </w:r>
          </w:p>
          <w:p w14:paraId="2F08622C" w14:textId="77777777" w:rsid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библиотек, находящихся в удовлетворительном состоянии.</w:t>
            </w:r>
          </w:p>
          <w:p w14:paraId="61C4932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47) увеличение числа посещений организаций культуры;</w:t>
            </w:r>
          </w:p>
          <w:p w14:paraId="5D2C5951" w14:textId="41CAEFAC" w:rsidR="00E276A6" w:rsidRPr="00BB1375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48)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      </w:r>
          </w:p>
        </w:tc>
      </w:tr>
      <w:tr w:rsidR="00A0587E" w:rsidRPr="00CF4D71" w14:paraId="2AE92524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C98" w14:textId="77777777" w:rsidR="00A0587E" w:rsidRPr="002E0EC5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финансирования муниципальной программы (подпрограмм) по годам реализации,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AA04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 xml:space="preserve">Всего – 1 635 911,73 тыс. рублей, в том числе: </w:t>
            </w:r>
          </w:p>
          <w:p w14:paraId="19F329FB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2020 год – 169 272,60 тыс. рублей;</w:t>
            </w:r>
          </w:p>
          <w:p w14:paraId="209E4373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2021 год – 138 682,20 тыс. рублей;</w:t>
            </w:r>
          </w:p>
          <w:p w14:paraId="728E4E45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2022 год – 157 954,70 тыс. рублей;</w:t>
            </w:r>
          </w:p>
          <w:p w14:paraId="585D8F72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2023 год – 165 854,60 тыс. рублей;</w:t>
            </w:r>
          </w:p>
          <w:p w14:paraId="1854F54A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2024 год – 183 772,13 тыс. рублей;</w:t>
            </w:r>
          </w:p>
          <w:p w14:paraId="0E52C871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2025 год – 239 942,00 тыс. рублей;</w:t>
            </w:r>
          </w:p>
          <w:p w14:paraId="18E03F24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2026 год – 218 080,70 тыс. рублей;</w:t>
            </w:r>
          </w:p>
          <w:p w14:paraId="6DE3025F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2027 год – 175 587,90 тыс. рублей;</w:t>
            </w:r>
          </w:p>
          <w:p w14:paraId="38DEDC7D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2028 год – 186 764,90 тыс. рублей.</w:t>
            </w:r>
          </w:p>
          <w:p w14:paraId="58BD897D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бюджет: </w:t>
            </w:r>
          </w:p>
          <w:p w14:paraId="7A5077B1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17 171,10 тыс. рублей, в том числе:</w:t>
            </w:r>
          </w:p>
          <w:p w14:paraId="7C0CC818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1165383C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2021 год –0,00 тыс. рублей;</w:t>
            </w:r>
          </w:p>
          <w:p w14:paraId="732AFE7B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14:paraId="5371A6B9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2023 год – 10 132,40 тыс. рублей;</w:t>
            </w:r>
          </w:p>
          <w:p w14:paraId="4A15F2BB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14:paraId="470DBC83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2025 год – 80,70 тыс. рублей;</w:t>
            </w:r>
          </w:p>
          <w:p w14:paraId="7505B97D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2026 год – 6 958,00 тыс. рублей;</w:t>
            </w:r>
          </w:p>
          <w:p w14:paraId="77A9F0AF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2027 год – 0,00 тыс. рублей;</w:t>
            </w:r>
          </w:p>
          <w:p w14:paraId="4D836894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 год – 0,00 тыс. рублей.</w:t>
            </w:r>
          </w:p>
          <w:p w14:paraId="454FCB1C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бюджет: </w:t>
            </w:r>
          </w:p>
          <w:p w14:paraId="212FC6BE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12 091,20 тыс. рублей, в том числе:</w:t>
            </w:r>
          </w:p>
          <w:p w14:paraId="40E82B22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25CB9577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2021 год – 60,00 тыс. рублей;</w:t>
            </w:r>
          </w:p>
          <w:p w14:paraId="0E31AF1B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2022 год – 465,50 тыс. рублей;</w:t>
            </w:r>
          </w:p>
          <w:p w14:paraId="23174D1E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2023 год – 2 862,80 тыс. рублей;</w:t>
            </w:r>
          </w:p>
          <w:p w14:paraId="4FF6351D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2024 год – 1 816,20 тыс. рублей;</w:t>
            </w:r>
          </w:p>
          <w:p w14:paraId="336082BC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2025 год – 5 641,30 тыс. рублей;</w:t>
            </w:r>
          </w:p>
          <w:p w14:paraId="1884410A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2026 год – 1 245,40 тыс. рублей;</w:t>
            </w:r>
          </w:p>
          <w:p w14:paraId="24BFCED6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2027 год – 0,00 тыс. рублей;</w:t>
            </w:r>
          </w:p>
          <w:p w14:paraId="6D6EB60A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2028 год – 0,00 тыс. рублей.</w:t>
            </w:r>
          </w:p>
          <w:p w14:paraId="4B4A96B7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бюджет: </w:t>
            </w:r>
          </w:p>
          <w:p w14:paraId="0784D8B4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1 253 218,60 тыс. рублей, в том числе:</w:t>
            </w:r>
          </w:p>
          <w:p w14:paraId="0E7A2C4A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2020 год – 132 033,20 тыс. рублей,</w:t>
            </w:r>
          </w:p>
          <w:p w14:paraId="0001BD85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2021 год – 91 906,40 тыс. рублей;</w:t>
            </w:r>
          </w:p>
          <w:p w14:paraId="5DD0585A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2022 год – 100 228,50 тыс. рублей;</w:t>
            </w:r>
          </w:p>
          <w:p w14:paraId="1CDA6804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2023 год – 110 447,20 тыс. рублей;</w:t>
            </w:r>
          </w:p>
          <w:p w14:paraId="01D51156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2024 год – 145 979,00 тыс. рублей;</w:t>
            </w:r>
          </w:p>
          <w:p w14:paraId="6606C657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2025 год – 188 732,50 тыс. рублей;</w:t>
            </w:r>
          </w:p>
          <w:p w14:paraId="2CF3D6FE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2026 год – 180 431,20 тыс. рублей;</w:t>
            </w:r>
          </w:p>
          <w:p w14:paraId="218BA185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2027 год – 146 141,80 тыс. рублей;</w:t>
            </w:r>
          </w:p>
          <w:p w14:paraId="04C03D97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2028 год – 157 318,80 тыс. рублей.</w:t>
            </w:r>
          </w:p>
          <w:p w14:paraId="5E078E43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источники: </w:t>
            </w:r>
          </w:p>
          <w:p w14:paraId="62E99A52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353 430,83 тыс. рублей, в том числе:</w:t>
            </w:r>
          </w:p>
          <w:p w14:paraId="36D230E7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2020 год – 37 239,40 тыс. рублей,</w:t>
            </w:r>
          </w:p>
          <w:p w14:paraId="38AAE416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2021 год – 46 715,80 тыс. рублей;</w:t>
            </w:r>
          </w:p>
          <w:p w14:paraId="0EFCF57D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2022 год – 57 260,70 тыс. рублей;</w:t>
            </w:r>
          </w:p>
          <w:p w14:paraId="1962798E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2023 год – 42 412,20 тыс. рублей;</w:t>
            </w:r>
          </w:p>
          <w:p w14:paraId="71DDF873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2024 год – 35 976,93 тыс. рублей;</w:t>
            </w:r>
          </w:p>
          <w:p w14:paraId="6B9158FF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2025 год – 45 487,50 тыс. рублей;</w:t>
            </w:r>
          </w:p>
          <w:p w14:paraId="42102D57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2026 год – 29 446,10 тыс. рублей;</w:t>
            </w:r>
          </w:p>
          <w:p w14:paraId="01A84271" w14:textId="77777777" w:rsidR="00A0587E" w:rsidRPr="00A0587E" w:rsidRDefault="00A0587E" w:rsidP="00A058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2027 год – 29 446,10 тыс. рублей;</w:t>
            </w:r>
          </w:p>
          <w:p w14:paraId="3197E2EB" w14:textId="2F09A8BE" w:rsidR="00A0587E" w:rsidRPr="00A0587E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87E">
              <w:rPr>
                <w:rFonts w:ascii="Times New Roman" w:hAnsi="Times New Roman" w:cs="Times New Roman"/>
                <w:sz w:val="28"/>
                <w:szCs w:val="28"/>
              </w:rPr>
              <w:t>2028 год – 29 446,10 тыс. рублей.</w:t>
            </w:r>
          </w:p>
        </w:tc>
      </w:tr>
      <w:tr w:rsidR="00A0587E" w:rsidRPr="00CF4D71" w14:paraId="76585A2B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2C4" w14:textId="238D361F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27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Справочно</w:t>
            </w:r>
            <w:proofErr w:type="spellEnd"/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: общий объем налоговых льгот (налоговых расходов), предоставленных Думой Верхнесалдинского муниципального округа Свердловской области, предусмотренных в рамках муниципальной программы,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84C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Всего – 7 092,68 тыс. рублей, в том числе:</w:t>
            </w:r>
          </w:p>
          <w:p w14:paraId="50503ECF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1 247,23 тыс. рублей;</w:t>
            </w:r>
          </w:p>
          <w:p w14:paraId="31866723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893,26 тыс. рублей;</w:t>
            </w:r>
          </w:p>
          <w:p w14:paraId="0C2F7EB0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893,79 тыс. рублей;</w:t>
            </w:r>
          </w:p>
          <w:p w14:paraId="151BD8AB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811,68 тыс. рублей;</w:t>
            </w:r>
          </w:p>
          <w:p w14:paraId="6853CA79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811,68 тыс. рублей;</w:t>
            </w:r>
          </w:p>
          <w:p w14:paraId="718B6031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811,68 тыс. рублей;</w:t>
            </w:r>
          </w:p>
          <w:p w14:paraId="0AF628A5" w14:textId="77777777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811,68 тыс. рублей;</w:t>
            </w:r>
          </w:p>
          <w:p w14:paraId="615433E9" w14:textId="20820AB3" w:rsidR="00A0587E" w:rsidRPr="00E276A6" w:rsidRDefault="00A0587E" w:rsidP="00A058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811,68 тыс. рублей.</w:t>
            </w:r>
          </w:p>
        </w:tc>
      </w:tr>
      <w:tr w:rsidR="00A0587E" w:rsidRPr="00CF4D71" w14:paraId="2E86BC82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C5F" w14:textId="77777777" w:rsidR="00A0587E" w:rsidRPr="00CF4D71" w:rsidRDefault="00A0587E" w:rsidP="00A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размещения муниципальной программы в 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сети Интернет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FF5" w14:textId="77777777" w:rsidR="00A0587E" w:rsidRPr="00062BF3" w:rsidRDefault="00A0587E" w:rsidP="00A05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www.v-salda.ru</w:t>
            </w:r>
          </w:p>
        </w:tc>
      </w:tr>
    </w:tbl>
    <w:p w14:paraId="01FA8B0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204"/>
      <w:bookmarkEnd w:id="1"/>
    </w:p>
    <w:p w14:paraId="03B4C0E0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Характеристика и анализ текущего состояния сферы культуры Верхнесалдинского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Свердловской области </w:t>
      </w:r>
    </w:p>
    <w:p w14:paraId="4857F45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46A44F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1A6A6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Сфера культура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сетью учреждений культуры различных форм собственности по таким видам культурной деятельности, как: музыкальное, хореографическое, изобразительное искусство, музейное и библиотечное дело, культурно – досуговая деятельность. На территории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7 муниципальных учреждений культуры, из них в типе бюджетных осуществляют свою деятельность – 4, автономных – 3. Муниципальная сеть учреждений культуры составляет 22 единицы, 8 из них расположены в сельской местности – это клубы и библиотеки в деревнях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, Никитино, Северная, поселке Басьяновский. В сфере культуры работает 221 человек, из них специалистов – 154, с высшим образованием 61 процент.</w:t>
      </w:r>
    </w:p>
    <w:p w14:paraId="166FD27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сеть учреждений состоит из 6 муниципальных учреждений культуры, из них в типе бюджетных осуществляют свою деятельность – 3, автономных – 3. Муниципальная сеть учреждений культуры составляет 21 единицу, 8 из них расположены в сельской местности – это клубы и библиотеки в деревнях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Никитино, Северная, поселке Басьяновский.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работает 141 человек, из них специалистов – 105, с высшим образованием 64 процентов.</w:t>
      </w:r>
    </w:p>
    <w:p w14:paraId="5AEB220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2018 году на основании постановления администрации Верхнесалдинского городского округа от 12.07.2018 № 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«Центр культуры, досуга и кино» и приказа Управления культуры администрации Верхнесалдинского городского округа «О мерах по реализации постановления администрации Верхнесалдинского городского округа от 12.07.2018 №1932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«Центр культуры, досуга и кино» от 12.07.2018 № 77-ОД, проведена реорганизация муниципального бюджетного учреждения культуры «Центр художественного творчества» (далее – МБУК «ЦХТ) путем присоединения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к муниципальному автономному учреждению культуры «Центр культуры, досуга и кино» (далее – МАУК «ЦКДК»). После реорганизации в состав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«ЦКДК» вошли 5 структурных подразделений прекратившего деятельность МБУК «ЦХТ»: клуб деревни Северная, клуб деревни Никитино, клуб деревни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, Центр культуры «Современник» поселок Басьяновский, Городской Дом культуры.</w:t>
      </w:r>
    </w:p>
    <w:p w14:paraId="098498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01 января 2021 года на территории Верхнесалдинского городского округа произошло уменьшение сети муниципальных учреждений культуры,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основании постановления Правительства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от 17.12.2020 № 952-ПП «О приеме в государственную собственность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Свердловской области муниципальных учреждений дополнительного образования» и приказа Министерства культуры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3EE2A2B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Здания муниципальных учреждений культуры и детских школ искусств нуждаются в проведении ремонтных работ. Решение проблемы неудовлетворительного состояния зданий муниципальных учреждений культуры потребует увеличения расходов на данные цели.</w:t>
      </w:r>
    </w:p>
    <w:p w14:paraId="1788B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Снижение доступности культурных форм досуга для населения сопровождается ухудшением качества предоставляемых услуг, обусловленного как устареванием применяемых технологий и форм культурно – досуговой работы, так и материально – технического оснащения муниципальных учреждений культуры. Так, парк музыкальных инструментов в детских школах искусств, Дворце культуры имени Гавриила Дмитриевича Агаркова изношен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среднем на 70-80 процентов, требует обновления специальное оборудование культурно – досуговых учреждений и книжные фонды общедоступных муниципальных библиотек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73B4E7B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решения обозначенных вопросов, направленных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улучшение культурной составляющей качества жизни населения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, определяется основными направлениями государственной политики по развитию сферы культуры и массовых коммуникаций в Российской Федерации и Свердловской области.</w:t>
      </w:r>
    </w:p>
    <w:p w14:paraId="7E2A80E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Отрасль культуры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сегодня – это широкий спектр досуговых, воспитательно – образовательных и информационных услуг населению.</w:t>
      </w:r>
    </w:p>
    <w:p w14:paraId="3F9F9F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воспитательно-образовательных услуг реализуют муниципальное бюджетное учреждение дополнительного образования «Верхнесалдинская детская школа искусств»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(далее – МБУ ДО «Верхнесалдинская ДШИ») и муниципальное автономное учреждение дополнительного образования «Детская школа искусств «Ренессанс» (далее МАУ ДО «ДШИ «Ренессанс»), в которых обучается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640 детей, муниципальное бюджетное учреждение дополнительного образования «Центр детского творчества» (далее – МБУ ДО ЦДТ), в котором обучается 807 детей. Муниципальные учреждения дополнительного образования обеспечивают музыкальное и художественное воспитание по программам предпрофессионального и образовательного характера, различающихся по количеству часов и по продолжительности обучения детей, предоставляя уникальную возможность выявлять и развивать одаренных детей на уровне предпрофессионального образования. Учащиеся ежегодно принимают участие в городских, региональных, всероссийских, международных конкурсах, фестивалях, выставках.</w:t>
      </w:r>
    </w:p>
    <w:p w14:paraId="69AAF81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 2021 года услуги дополнительного образования предоставляют два муниципальных учреждения МАУ ДО «ДШИ «Ренессанс», в котором обучается 100 детей и МБУ ДО ЦДТ, в котором обучается 807 детей.</w:t>
      </w:r>
    </w:p>
    <w:p w14:paraId="5EFC43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Верхнесалдинский краеведческий музей (далее – МБУК ВСКМ) реализует целевые образовательные программы по музейной педагогике.</w:t>
      </w:r>
    </w:p>
    <w:p w14:paraId="0EAEBC9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Над созданием условий по расширению потребительского рынка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культурного досуга осуществляют свою деятельность МАУК «ЦКДК», МБУ ДО ЦДТ. Данными учреждениями обеспечивается показ концертов, спектаклей, выставок, образовательных игровых программ, мастер-классов,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а также городские массовые праздники. Значимым в деятельности этих учреждений является создание условий для реализации творческого потенциала жителей округа в кружках, творческих любительских объединениях, студиях, коллективах самодеятельного искусства, клубов по интересам.</w:t>
      </w:r>
    </w:p>
    <w:p w14:paraId="60868C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муниципального автономного учреждения культуры «Кинотеатр «Кедр» (далее – МАУК «Кинотеатр «Кедр») направлена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удовлетворение развлекательной и культурно-просветительной потребности населения 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основной целью которого является максимально большее привлечение кинозрителей к просмотру максимально большего количества фильмов разнообразных жанров и тематик, для развлечения кинозрителей и оказания на них культурно-научно-просветительского воздействия. </w:t>
      </w:r>
    </w:p>
    <w:p w14:paraId="24BAB7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области развития информационного пространства оказывают услуги МБУК ВСКМ и муниципальное бюджетное учреждение культуры Централизованная библиотечная система (далее – МБУК ЦБС).</w:t>
      </w:r>
    </w:p>
    <w:p w14:paraId="2A20E68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2018 году МБУК ЦБС сократилась на 1 сетевую единицу, для привидения к нормативу согласно Модельному стандарту деятельности муниципальной библиотеки Свердловской области. Помещения, занимаемые муниципальными библиотеками, нуждаются в проведении ремонтных работ, что потребует увеличения расходов на данные цели.</w:t>
      </w:r>
    </w:p>
    <w:p w14:paraId="4B38B35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увеличения доступности к информации, улучшения качества предоставляемых библиотечных, библиографических и информационных услуг необходимо обновление и оснащение новыми материально-техническими средствами, обновление библиотечного фонда общедоступных муниципальных библиотек. Библиотеки оказывают услуги в области развития и обеспечения доступа к информационному пространству.</w:t>
      </w:r>
    </w:p>
    <w:p w14:paraId="5945ED5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Из-за недостаточного финансирования комплектования библиотечных фондов новыми изданиями не выполняется один из основных показателей – обслуживание читателей, число зарегистрированных пользователей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проживающих в городском округе за 2018 год составляет 24,2 процента (норматив 30 процентов).</w:t>
      </w:r>
    </w:p>
    <w:p w14:paraId="6AAE4A4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Норма пополнения библиотечного фонда ежегодно составляет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200-250 экземпляров в расчете на 1000 жителей, что составляет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10150 экземпляров в год. По факту в 2016 году закуплено 2310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51 экземпляр), в 2017 году – 513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(на 1000 жителей 11,4 экземпляров), в 2018 году – 1491 экземпляр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33 экземпляра). Вопросы комплектования фондов общедоступных библиотек, в том числе электронными ресурсами являются приоритетными направлениями, реализуемыми в рамках исполнения Указа Президента Российской Федерации от 07.05.2012 № 597 «О мероприятиях по реализации государственной социальной политики». Для решения проблемы комплектования библиотечных фондов необходимо задействовать программно-целевой метод финансирования.</w:t>
      </w:r>
    </w:p>
    <w:p w14:paraId="3B63E6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последние годы значительно активизировались процессы информатизации в библиотеках, это связано с реализацией государственных задач, направленных на развитие информационного общества, переходом на предоставление государственных и муниципальных услуг в электронном виде, развитием электронных библиотек. Сегодня на 100 процентов библиотеки оснащены компьютерной техникой. Все муниципальные библиотеки подключены к сети Интернет и имеют точки доступа к Национальной электронной библиотеке (далее – НЭБ).</w:t>
      </w:r>
    </w:p>
    <w:p w14:paraId="02934C6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целях преодоления культурного разрыва между областным центром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Верхнесалдинским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округом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спектр оказания виртуальных услуг, поддерживая новые и уже реализуемые проекты, среди которых «Виртуальный концертный зал Свердловской государственной академической филармонии». В рамках его реализации в 2018 году состоялось 14 виртуальных концертов, которые посетило 338 человек.</w:t>
      </w:r>
    </w:p>
    <w:p w14:paraId="67E637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Филармоническое собрание города Верхняя Салда в 2022-2023 годах увеличило число входящих в его состав слушателей различной целевой аудитории. Стоит отметить, что все больше молодежи стало интересоваться филармоническими концертами. На сегодняшний день основной состав участников Филармонического собрания Верхней Салды 72 человека.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филармоническом сезоне 2022-2023 состоялось 48 виртуальных концертов, которые посетило 1778 человек.</w:t>
      </w:r>
    </w:p>
    <w:p w14:paraId="05F1B2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библиотека деревни Никитино располагается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холле сельского клуба, что негативно сказывается на качестве оказываемых библиотекой услуг. Необходимо строительство нового помещения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библиотеки, либо решить вопрос путем приобретения помещения.</w:t>
      </w:r>
    </w:p>
    <w:p w14:paraId="2451FA0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последние годы достигнуты результаты:</w:t>
      </w:r>
    </w:p>
    <w:p w14:paraId="77F1D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частично обновлен парк компьютерной техники в муниципальных библиотеках;</w:t>
      </w:r>
    </w:p>
    <w:p w14:paraId="1406C20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общедоступными библиотеками на базе новых информационных технологий;</w:t>
      </w:r>
    </w:p>
    <w:p w14:paraId="624F4B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все общедоступные муниципальные библиотеки подключены к сети Интернет и НЭБ;</w:t>
      </w:r>
    </w:p>
    <w:p w14:paraId="17050BF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увеличилась заработная плата у работников библиотек.</w:t>
      </w:r>
    </w:p>
    <w:p w14:paraId="37A8E92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Не решенные проблемы:</w:t>
      </w:r>
    </w:p>
    <w:p w14:paraId="660588F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не налажен механизм финансирования обновления библиотечных фондов в соответствии с Модельным стандартом деятельности общедоступной библиотеки;</w:t>
      </w:r>
    </w:p>
    <w:p w14:paraId="7D6503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устаревает парк компьютерной техники;</w:t>
      </w:r>
    </w:p>
    <w:p w14:paraId="27363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помещения муниципальных библиотек нуждаются в ремонте;</w:t>
      </w:r>
    </w:p>
    <w:p w14:paraId="66BC75E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требуется помещение для библиотеки деревни Никитино.</w:t>
      </w:r>
    </w:p>
    <w:p w14:paraId="67034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3FF4C7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работу муниципальных библиотек согласно Модельному стандарту деятельности общедоступной библиотеки – создание интеллектуальных центров, площадок общения и общественной активности, оснащенных скоростным Интернетом, доступом к современным отечественным информационным ресурсам научного и художественного содержания,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к оцифрованным ресурсам периодической печати;</w:t>
      </w:r>
    </w:p>
    <w:p w14:paraId="7424CE7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организовать современное библиотечное пространство;</w:t>
      </w:r>
    </w:p>
    <w:p w14:paraId="43117A4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создать точки доступа к различным электронным ресурсам, регулярное комплектование библиотечного фонда документами на традиционных носителях и мультимедийными ресурсами;</w:t>
      </w:r>
    </w:p>
    <w:p w14:paraId="108CE7E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комплектование библиотечного фонда на носителях информации, выпущенных в форматах, доступных для инвалидов по зрению;</w:t>
      </w:r>
    </w:p>
    <w:p w14:paraId="08A9A1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создание дискуссионных клубов, консультационных пунктов и лекторий для всех возрастных групп;</w:t>
      </w:r>
    </w:p>
    <w:p w14:paraId="6EAA31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повысить эффективность работы библиотек, в том числе посещаемость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не менее чем на 15%.</w:t>
      </w:r>
    </w:p>
    <w:p w14:paraId="123F5B77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Музей как учреждение культуры стремится к обеспечению качественных показателей и результативности деятельности. Для этого разработана долгосрочная программа действий, адекватная конъюнктуре рынка, конкуренции, собственным ресурсным возможностям. Такая программа отражает стратегию музея. Профиль музея – краеведческий. Музей занимается изучением истории родного края, сохранением культурных и исторических памятников.</w:t>
      </w:r>
    </w:p>
    <w:p w14:paraId="23A49383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Для достижения основных целей краеведческого музея духовно-нравственное развитие жителей </w:t>
      </w:r>
      <w:r w:rsidR="00F26D02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муниципального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округа в духе патриотизма, формирование ценностных основ личности, максимально полное использование своих потенциальных возможностей, бережное сохранение историко-культурного наследия, укрепление имиджа и туристической привлекательности территории, необходимо сохранить и реставрировать здание краеведческого музея, которое является памятником регионального значения первой половины 19 века. С 2018 года начались ремонтно-реставрационные работы, которые включают в себя ремонт крыши, восстановление фасада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и благоустройство территории, реставрация внутренних помещений.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На 01 января 2023 года завершены работы по ремонту крыши, восстановлению фасада и благоустройству территории краеведческого музея.</w:t>
      </w:r>
    </w:p>
    <w:p w14:paraId="7BBBD3A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Активизация интереса населения к музею напрямую связана с развитием выставочной деятельности. Несмотря на наметившийся рост посещаемости музея в последние годы, проблема обеспечения доступности и повышения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>качественного показателя остаются актуальными. В силу специфики политического, экономического и социокультурного развития города определилась новая концепция экспозиции. За 23 года была проведена большая научно-исследовательская работа сотрудниками музея, комплектование фондов для расширения и создания новой экспозиции. На 01 января 2019 года фонды музея составляют 7048 единиц хранения основного и научно-вспомогательного фондов, имеется огромная база библиотечного и архивного фондов. Сотрудники музея освоили и работают с Государственным каталогом Музейных фондов Российской Федерации. На 01 января 2023 года фонды музея составляют 8718 единиц</w:t>
      </w:r>
      <w:r w:rsidRPr="0071621E">
        <w:t xml:space="preserve">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хранения основного и научно-вспомогательного фондов.</w:t>
      </w:r>
    </w:p>
    <w:p w14:paraId="6FB4211B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Особое внимание сегодня должно быть уделено созданию и организации передвижных музейных выставок. В свете реализации стратегии развития информационного общества в Российской Федерации, особую актуальность приобретает музейная деятельность по созданию электронных каталогов, оцифровке музейных предметов, презентация музейных коллекций в сети Интернет, создание виртуальных экскурсий и экспозиций, осуществление научно-исследовательской, просветительной и образовательной деятельности. В планах администрации намечено приобретение здания бывшего заводского госпиталя, входящего в состав единого комплекса «Демидовский квартал».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данном здании планируется разместить необходимые для продолжения деятельности музея помещения: фондохранилища, административное помещение и выставочные залы. В 2000 году Нижнетагильским музеем-заповедником Горнозаводского дела Среднего Урала была разработана концепция музейного комплекса города Верхняя Салда.</w:t>
      </w:r>
    </w:p>
    <w:p w14:paraId="6C670ED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За три года реализации Программы разработаны и успешно реализуются пешеходные экскурсии «Демидовский квартал», «С чего начинался город», «Тайны старой площади», «История Храма Иоанна Богослова»,</w:t>
      </w:r>
      <w:r w:rsidRPr="006D1BDE">
        <w:t xml:space="preserve">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«Парк Труда и Победы – место воинской славы </w:t>
      </w:r>
      <w:proofErr w:type="spellStart"/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салдинцев</w:t>
      </w:r>
      <w:proofErr w:type="spellEnd"/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», автобусная экскурсия по городу «Верхняя Салда – наша малая Родина». В ходе реализации культурно-образовательной программы «Наше наследие» с целью сотрудничества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с образовательными учреждениями города музеем организуются мультимедийные лекции, мастер-классы, интерактивные игры с выходом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школы.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Охват мероприятий составил 6213 человек, из них 1466 детей 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из образовательных учреждений города.</w:t>
      </w:r>
    </w:p>
    <w:p w14:paraId="48B1BFC0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При решении выше поставленных задач музей может стать брендом территории, динамично развивающимся учреждением культуры, а также социокультурным и музейно-образовательным центром, предоставляющим населению широкий спектр качественных музейных продуктов и услуг.</w:t>
      </w:r>
    </w:p>
    <w:p w14:paraId="6615FA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Работа МАУК «Кинотеатр «Кедр» направлена на удовлетворение развлекательной и культурно-просветительной потребности населения </w:t>
      </w:r>
      <w:r w:rsidR="00F2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Для улучшения качества оказываемых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«Кинотеатр «Кедр» населению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необходимо обратить:</w:t>
      </w:r>
    </w:p>
    <w:p w14:paraId="743D7A3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улучшение материально-технической базы учреждения, сделать объект более привлекательным, соответствующим современным стандартам, провести модернизацию здания в 2023-2024 году;</w:t>
      </w:r>
    </w:p>
    <w:p w14:paraId="7587380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2020 году, принять участие в конкурсе на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субтитрирование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для зрителей с ограниченными возможностями;</w:t>
      </w:r>
    </w:p>
    <w:p w14:paraId="5F7D0B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внедрение в деятельность МАУК «Кинотеатр «Кедр» новых форм и технологий, направленных на привлечение деятельности подрастающего поколения: создание музея кино, реализация проекта «Город в кадре талантов»;</w:t>
      </w:r>
    </w:p>
    <w:p w14:paraId="5B20DFC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МАУК «Кинотеатр «Кедр» в международных и всероссийских конкурсах;</w:t>
      </w:r>
    </w:p>
    <w:p w14:paraId="1736D47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партнерскую базу.</w:t>
      </w:r>
    </w:p>
    <w:p w14:paraId="2D8222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Кинотеатр «Кедр» в 2021 году поучаствовал в конкурсных отборах, проводимых в рамках Национального проекта «Культура», регионального проекта «Культурная среда» и победил в отборах по оснащению кинотеатров необходимым оборудованием для осуществления кинопоказов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тифлокомментированием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 на создание условий для показа национальных кинофильмов в кинозалах, расположенных в населенных пунктах Российской Федерации с численностью населения до 500 тыс. человек, в результате реализации проектов был открыт третий кинозал, оборудованный системами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тифлокомментирования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7A8A8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Кинотеатром «Кедр» проведены ремонтные работы фасада здания, кровли, части внутренних помещений, восстановлена система вентиляции и дымоудаления, произведена замена радиаторов отопления за счет добровольных пожертвований ПАО «Корпорация ВСМПО-АВИСМА».</w:t>
      </w:r>
    </w:p>
    <w:p w14:paraId="1C20C1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Такой формат работы МАУК «Кинотеатр «Кедр» с населением, привлечёт внимание и откроет новые возможности в реализации Муниципальной программы «Развитие культуры в Верхнесалдинском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F9C992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МАУК «ЦКДК» – самое большое учреждение культуры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МАУК «ЦКДК» является самым крупным и разноплановым по наличию творческих коллективов и созданию культурных продуктов, учреждением культуры города. В состав МАУК «ЦКДК» входят 7 структурных подразделений: Дворец культуры имени Г.Д. Агаркова, клуб «Дружба», клуб деревни Северная, клуб деревни Никитино, клуб деревни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Центр культуры «Современник» поселка Басьяновский, Городской Дом культуры. Благодаря высококвалифицированному и талантливому коллективу учреждение с успехом проводит все массовые городские мероприятия. Творческие коллективы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«ЦКДК» неоднократно становились лауреатами на городских, областных, всероссийских и международных конкурсах и фестивалях.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За последние годы учреждением реализуются несколько долгосрочных социальных проектов: арт-проект «Открытая площадка», проект молодежных культур #СалдаСтартАрт, проект «Дворцовая площадь» в рамках федеральной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программы «Комфортная городская среда». МАУК «ЦКДК» проводит в год более 1400 разноплановых мероприятий, которые посещают более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160 тысяч человек. В 76 кружках и студиях занимается более 800 детей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до 14 лет и более 150 подростков. В учреждении 5 коллективов носят звания «Народный» и 3 коллектива звание «Образцовый».</w:t>
      </w:r>
    </w:p>
    <w:p w14:paraId="25AC22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Учреждение нуждается в укреплении материально-технической базы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текущем ремонте зданий, а также создании благоприятных и безопасных условий посещения культурно – досуговых учреждений, в том числе людей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здоровья.</w:t>
      </w:r>
    </w:p>
    <w:p w14:paraId="57A3C92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во Дворце культуры им. Г.Д. Агаркова проведены ремонтные работы части фасада, кровли, мужского туалета, части внутренних помещений, произведена замена системы водоснабжения пожарного водопровода, отремонтирована кровля гаражей, в клубе «Дружба» восстановлена эвакуационная лестница, отремонтированы туалеты за счет добровольных пожертвований ПАО «Корпорация ВСМПО-АВИСМА».</w:t>
      </w:r>
    </w:p>
    <w:p w14:paraId="4168DB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Культурная политика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</w:t>
      </w:r>
      <w:proofErr w:type="gramStart"/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имеет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свою специфику, которая определяется многими факторами, в том числе традициями, состоянием самодеятельного творчества, интересами различных социальных групп, уровнем готовности населения к личному участию в жизни своего поселения.</w:t>
      </w:r>
    </w:p>
    <w:p w14:paraId="6EB3BAA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Традиционными являются мероприятия, связанные со значимыми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памятными датами, общероссийскими праздниками – День Победы, День защиты детей, День памяти, День России, день города и другие.</w:t>
      </w:r>
    </w:p>
    <w:p w14:paraId="000D54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выбраны те мероприятия, работа по которым обеспечит создание условий для успешной социализации и эффективной самореализации населения. Принципами определения перечня мероприятий стало наличие анализа работы учреждений культуры и планирования их дальнейшей деятельности, а также необходимость в первоочередном внимании к наиболее уязвимым сферам культурной жизни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1A6C51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различных по форме и тематике культурных массовых мероприятий включает в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себя  проведение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имеющих историческую, социально-культурную, общественно-политическую значимость и ценность в жизни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Подпрограмма предусматривает проведение мероприятий, направленных на развитие самодеятельного художественного творчества, пропаганду традиций авторской песни, создание условий для участия молодых поэтов и прозаиков из числа талантливых людей. </w:t>
      </w:r>
    </w:p>
    <w:p w14:paraId="48714B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Целью проведения культурно-массовых мероприятий является создание условий самореализации культурной жизни жителей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через реализацию задач: формирование и развитие системы культурно-массовых мероприятий с населением округа, социализации детей и молодежи, социальной поддержки пожилых людей, формирование устойчивой связи поколений, сохранение культурных традиций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3D587CE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В результате реализации комплекса мероприятий будут созданы условия для выявления талантов, их творческой деятельности, развития творческих способностей, мотивации к самообразованию, включения в социально полезную деятельность, профессиональное и личностное самоопределение, самореализации и самовоспитания, адаптации к жизни в обществе, организации содержательного досуга и занятости.</w:t>
      </w:r>
    </w:p>
    <w:p w14:paraId="06BD132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целью успешной социализации детей и молодежи, приоритетными направлениями в деятельности учреждений культуры является патриотическое воспитание, профилактика асоциальных явлений, укрепление института семьи, формирование у молодежи активной гражданской позиции, информационное обеспечение, поддержка талантливых людей. </w:t>
      </w:r>
    </w:p>
    <w:p w14:paraId="1E95439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инновационных форм работы по патриотическому воспитанию детей и молодежи будет способствовать увеличению количества военно-патриотических объединений, участников в них, числа участников мероприятий патриотической направленности.</w:t>
      </w:r>
    </w:p>
    <w:p w14:paraId="5F4FECE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Вовлечение молодых людей, оказавшихся в трудной жизненной ситуации, в общественную, социально-экономическую и культурную жизнь городского округа будут способствовать снижению количества молодых людей, совершивших общественно-опасные правонарушения. Поддержка и реализация проектов, направленных на развитие и популяризацию в молодежной среде идей толерантности и содействие людям, оказавшимся в трудной жизненной ситуации, улучшит их положение и укрепит статус в обществе.</w:t>
      </w:r>
    </w:p>
    <w:p w14:paraId="1841027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поставленных задач путем организации и проведения мероприятий позволит рационально использовать имеющиеся ресурсы, поспособствует благоприятной поддержке и развитию у молодежи участия в культурных проектах, и вместе с тем компенсирует и минимизирует последствия ошибок, объективно свойственных молодым людям.</w:t>
      </w:r>
    </w:p>
    <w:p w14:paraId="110926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творческих объединениях МБУ ДО ЦДТ занимаются дети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из общеобразовательных школ, дошкольных образовательных учреждений города. В МБУ ДО ЦДТ принимаются все желающие в возрасте от 4 до 18 лет без предварительного отбора, так как при планировании и проведении занятий педагоги учитывают особенности развития каждого воспитанника.</w:t>
      </w:r>
    </w:p>
    <w:p w14:paraId="2710A28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ситуативные изменения, инновации являются необходимым элементом устойчивого функционирования МБУ ДО ЦДТ, позволяя учреждению быть конкурентоспособным в непрерывно - изменяющихся условиях внешней среды при прогнозировании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удовлетворении социального запроса ребенка и его семьи.</w:t>
      </w:r>
    </w:p>
    <w:p w14:paraId="44382DD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Успех стратегических изменений в деятельности МБУ ДО ЦДТ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перспективе будет зависеть от трех основных обстоятельств: правильно выбранной стратегии управления, готовности педагогического коллектива к инновациям и наличием достаточной информации о направлении и сроках предстоящих изменений.</w:t>
      </w:r>
    </w:p>
    <w:p w14:paraId="3A42B92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 образования детей МБУ ДО ЦДТ достаточно развита, имеет достижения, на которые можно опираться при осуществлении модернизации дополнительного образования.</w:t>
      </w:r>
    </w:p>
    <w:p w14:paraId="2CC56A7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является важнейшей составляющей дополнительного образовательного пространства городе Верхняя Салда.</w:t>
      </w:r>
    </w:p>
    <w:p w14:paraId="2C92A0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время существования МБУ ДО ЦДТ значительно увеличился качественный состав педагогов, расширился охват кружковой работы.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настоящее время МБУ ДО ЦДТ дает дополнительное образование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воспитание детям города Верхняя Салда и Верхнесалдинского городского округа по 23 образовательным программам. Многие обучающиеся объединений МБУ ДО ЦДТ добились высоких результатов на конкурсах, смотрах, выставках,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фестивалях  разного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уровня.</w:t>
      </w:r>
    </w:p>
    <w:p w14:paraId="101DF1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 образовательной организации: развитие мотивации личности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к познанию и творчеству, посредством реализации дополнительных общеобразовательных программ и услуг в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интересах  личности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>, общества, государства.</w:t>
      </w:r>
    </w:p>
    <w:p w14:paraId="67B99D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Работа МБУ ДО ЦДТ в настоящее время направлена на создание условий для творческого развития личности детей и подростков, удовлетворение их потребностей, приобщение к культурным и духовным ценностям, создание условий для творческой самореализации.</w:t>
      </w:r>
    </w:p>
    <w:p w14:paraId="56E17E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целей, в образовательный процесс включены образовательные программы, имеющие социально-педагогическую, художественную, физкультурно-спортивную и военно-патриотическую направленность, внедрение современных методик обучения и воспитания детей, диагностика уровня усвоения знаний обучающихся, их умений и навыков.</w:t>
      </w:r>
    </w:p>
    <w:p w14:paraId="23ADEB5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выполняет воспитательную, методическую, социально-педагогическую, развивающую и досуговую функции.</w:t>
      </w:r>
    </w:p>
    <w:p w14:paraId="622AB6B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МБУ ДО ЦДТ задачи дополнительного образования решаются посредством работы творческих объединений, воспитательных массовых мероприятий с детьми.</w:t>
      </w:r>
    </w:p>
    <w:p w14:paraId="1BB11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 основе изучения интересов детей, их родителей и других социальных заказчиков, педагогический коллектив учреждения работает по следующим перспективным направлениям:</w:t>
      </w:r>
    </w:p>
    <w:p w14:paraId="7400D8B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1) организация необходимых условий для удовлетворения интересов и потребностей населения;</w:t>
      </w:r>
    </w:p>
    <w:p w14:paraId="5F85D2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развитие творческой ориентации детей дошкольного и школьного возраста;</w:t>
      </w:r>
    </w:p>
    <w:p w14:paraId="2BEA1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организация деятельности обучающихся. Учет индивидуальных особенностей, формирование способностей и качеств личности с учетом природных задатков, склонностей, развитие индивидуальных интересов в процессе сотворчества обучающегося и педагога, а также самостоятельного творчества ребенка;</w:t>
      </w:r>
    </w:p>
    <w:p w14:paraId="4EB8CF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4) личностно – нравственное и профессиональное самоопределение детей на основе их трудовой занятости.</w:t>
      </w:r>
    </w:p>
    <w:p w14:paraId="22F715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5) организация индивидуальной работы с одаренными детьми, детьми – инвалидами, а также с детьми из многодетных и малообеспеченных семей.</w:t>
      </w:r>
    </w:p>
    <w:p w14:paraId="7BF1276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Осуществить поставленные задачи можно при создании единой системы работы, затрагивающей все компоненты деятельности учреждения.</w:t>
      </w:r>
    </w:p>
    <w:p w14:paraId="6D81E4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Большое значение в образовательном процессе педагоги Центра детского творчества придают трем составляющим: предметно-информационной, деятельно-коммуникативной, ценностно-ориентационной, которые способствуют реализации знаний и умений, стимулирующих познавательную мотивацию обучающих через различные формы занятий.</w:t>
      </w:r>
    </w:p>
    <w:p w14:paraId="2B22184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Главными критериями в оценивании и эффективности образовательной деятельности являются показатели уровня освоения обучающимися образовательных программ и сохранность контингента.</w:t>
      </w:r>
    </w:p>
    <w:p w14:paraId="56093B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Результат обучения детей предполагает:</w:t>
      </w:r>
    </w:p>
    <w:p w14:paraId="3B2C09F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индивидуальных способностей у учащихся по выбранному направлению деятельности;</w:t>
      </w:r>
    </w:p>
    <w:p w14:paraId="238810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личностное самоопределение учащихся в изменяющихся условиях жизни в обществе;</w:t>
      </w:r>
    </w:p>
    <w:p w14:paraId="35F531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в выставках, концертах, фестивалях, соревнованиях, конкурсах различного уровня.</w:t>
      </w:r>
    </w:p>
    <w:p w14:paraId="1A8104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2849CD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«Верхнесалдинская ДШИ» реализует творческие проекты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3 уровней.</w:t>
      </w:r>
    </w:p>
    <w:p w14:paraId="1481E0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городской: открытый городской конкурс по академическому рисунку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живописи «Учебный натюрморт» для обучающихся детских художественных школ и художественных отделений детских школ искусств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(ежегодный, 2018 год);</w:t>
      </w:r>
    </w:p>
    <w:p w14:paraId="5590C2D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территориальный: Открытый территориальный фестиваль-конкурс детского творчества «Музыкальные забавы» (1 раз в два года, с 2009 года);</w:t>
      </w:r>
    </w:p>
    <w:p w14:paraId="2D8F735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всероссийский: Всероссийский детский фестиваль-конкурс «Музыкальная шкатулка» (1 раз в два года, с 2010 года).</w:t>
      </w:r>
    </w:p>
    <w:p w14:paraId="7349BF0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Ежегодно учащиеся школ искусств становятся лауреатами и дипломантами областных, всероссийских и международных конкурсов и фестивалей. </w:t>
      </w:r>
    </w:p>
    <w:p w14:paraId="6F316B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городе произошли позитивные изменения в развитии учреждений дополнительного образования детей сферы культуры. Проводятся работы по капитальному ремонту в муниципальных образовательных учреждениях дополнительного образования – МБУ ДО ЦДТ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МБУ ДО «Верхнесалдинская ДШИ».</w:t>
      </w:r>
    </w:p>
    <w:p w14:paraId="55FF44E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3D02DC2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31C5CC7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0C42DA5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7BBDEF0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4088A4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5510610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«Развитие образования в сфере культуры» разработана в целях сохранения и дальнейшего развития отечественной системы художественного образования, сложившейся к середине ХХ века и не имеющей аналогов в мировом образовательном пространстве, с учетом реализации основных направлений стратегических документов в области образования и воспитания подрастающего поколения.</w:t>
      </w:r>
    </w:p>
    <w:p w14:paraId="7067AA0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направлена на решение следующих задач:</w:t>
      </w:r>
    </w:p>
    <w:p w14:paraId="53F2AFE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значимости детских школ искусств по видам искусств в социокультурном пространстве города и региона, в том числе духовно-нравственном воспитании подрастающего поколения;</w:t>
      </w:r>
    </w:p>
    <w:p w14:paraId="2051FC6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позиционирования школ искусств как центров художественного образования и просветительства;</w:t>
      </w:r>
    </w:p>
    <w:p w14:paraId="044D58C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развития школ искусств как первого уровня трехуровневой системы художественного образования (школа искусств -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14:paraId="2652D3A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14:paraId="528FA5C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модернизацию материально-технической базы школ искусств;</w:t>
      </w:r>
    </w:p>
    <w:p w14:paraId="6BD8C9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кадрового потенциала работников школ искусств.</w:t>
      </w:r>
    </w:p>
    <w:p w14:paraId="76C06C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Перспективные направления, включают в себя:</w:t>
      </w:r>
    </w:p>
    <w:p w14:paraId="4F0288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формирования в школах искусств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доступности школ искусств для различных категорий детей, в том числе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здоровья;</w:t>
      </w:r>
    </w:p>
    <w:p w14:paraId="2F2A8A9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увеличение количества одаренных детей, обучающихся по дополнительным предпрофессиональным программам в области искусств за счет бюджетных средств, обеспечение сохранности контингента обучающихся в школах искусств и качества подготовки выпускников школ искусств, развитие взаимодействия школ искусств с другими образовательными организациями отрасли культуры;</w:t>
      </w:r>
    </w:p>
    <w:p w14:paraId="0E13358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качества проводимых школами искусств творческих и просветительских мероприятий для одаренных детей (фестивалей, конкурсов, творческих школ, выставок и др.);</w:t>
      </w:r>
    </w:p>
    <w:p w14:paraId="11F8FC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кадрового потенциала школ искусств, в том числе посредством целевой подготовки кадров в подведомственных Минкультуры России образовательных организациях;</w:t>
      </w:r>
    </w:p>
    <w:p w14:paraId="17F86B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формирование новых принципов финансового обеспечения деятельности школ искусств, в том числе посредством выделения средств со стороны субъектов Российской Федерации муниципальным школам искусств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реализацию предпрофессиональных программ в области искусств,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предусмотрено частью 2 статьи 8 Федерального закона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29 декабря 2012 года № 273-ФЗ «Об образовании в Российской Федерации».</w:t>
      </w:r>
    </w:p>
    <w:p w14:paraId="3034F3D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Подпрограммы позволит упрочить позиции многоуровневой системы художественного образования, повысить интерес граждан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приобщении детей к постижению различных видов искусств, а также создать благоприятные условия для выявления, воспитания и сопровождения талантливых детей и молодежи, обеспечения учреждений культуры высокопрофессиональными кадрами, формирования грамотной, заинтересованной широкой аудитории зрителей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</w:t>
      </w:r>
    </w:p>
    <w:p w14:paraId="7A7C66E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Основные ожидаемые результаты реализации Подпрограммы:</w:t>
      </w:r>
    </w:p>
    <w:p w14:paraId="1184DBA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интеллектуальных и творческих ресурсов общества посредством обеспечения талантливым детям доступа к культурным и историческим ценностям, приобщения наибольшего количества детей и подростков к творческой деятельности, формирования гармонично развитой личности, грамотной, заинтересованной аудитории зрителей и слушателей как части интеллектуально развитого российского общества;</w:t>
      </w:r>
    </w:p>
    <w:p w14:paraId="30EA610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значимости школ искусств как социального института;</w:t>
      </w:r>
    </w:p>
    <w:p w14:paraId="2A98B2C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стабильного развития отечественной трехуровневой системы подготовки творческих кадров;</w:t>
      </w:r>
    </w:p>
    <w:p w14:paraId="3F0EDAA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учреждений культуры и образовательных организаций отрасли культуры высокопрофессиональными кадрами;</w:t>
      </w:r>
    </w:p>
    <w:p w14:paraId="37E6FD2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в управлении школами искусств.</w:t>
      </w:r>
    </w:p>
    <w:p w14:paraId="338A9BC2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достигнутый уровень заработной платы работников отрасли культуры еще не позволяет ей стать привлекательной сферой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профессиональной деятельности, особенно для молодых специалистов.</w:t>
      </w:r>
    </w:p>
    <w:p w14:paraId="67862C1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здания ряда учреждений культуры нуждаются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капитальном ремонте – краеведческий музей, детские клубы «Чайка»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«Дружба», Верхнесалдинская детская школа искусств, Центр детского творчества, помещения и фасады библиотечной системы. Необходимо разработать проектно-сметную документацию на строительство клуба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деревне Никитино, либо решить вопрос путем приобретения помещений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клуба.</w:t>
      </w:r>
    </w:p>
    <w:p w14:paraId="2156DE5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три года реализации Программы из средств местного бюджета проведены ремонты:</w:t>
      </w:r>
    </w:p>
    <w:p w14:paraId="1C9CF4AB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МБУК ЦБС – замена оконных блоков, ремонт фасада и книгохранилища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Центральной городской библиотеке, замена оконных блоков в Детской библиотеке;</w:t>
      </w:r>
    </w:p>
    <w:p w14:paraId="4C631305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«Кинотеатр «Кедр» – ремонт крыльца, входной группы;</w:t>
      </w:r>
    </w:p>
    <w:p w14:paraId="0FDD8AED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«ЦКДК» – ремонт системы отопления и входной группы в клубе деревни Северная;</w:t>
      </w:r>
    </w:p>
    <w:p w14:paraId="41274CFC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ЦДТ – ремонт перекрытия и потолка, замена оконных блоков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ЦДТ, замена оконных блоков, ремонт запасного выхода, фасада, крыльца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козырька в ЦДТ +, замена оконных блоков, ремонт кровли в клубе «Чайка».</w:t>
      </w:r>
    </w:p>
    <w:p w14:paraId="1BC143C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Необходимо обновление музыкальных инструментов в детской школе искусств, специального оборудования культурно-досуговых учреждений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книжных фондов библиотек.</w:t>
      </w:r>
    </w:p>
    <w:p w14:paraId="6052EAA9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Наиболее важным результатом работы учреждений в последние годы является то, что на сегодняшний день в сложных финансовых условиях удается сохранить весь комплекс учреждений культуры и дополнительного образования в сфере культуры. Кроме того, благодаря применению программных методов управления отраслью, финансированию из средств местного и областного бюджетов, достигнуты определенные положительные результаты:</w:t>
      </w:r>
    </w:p>
    <w:p w14:paraId="6801316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обновлен парк компьютерной техники в библиотеках округа;</w:t>
      </w:r>
    </w:p>
    <w:p w14:paraId="10D13EB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учреждениями культуры на базе новых информационных технологий;</w:t>
      </w:r>
    </w:p>
    <w:p w14:paraId="465FEDD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услуга в области художественного образования и эстетического воспитания детей востребована, численность учащихся детских школ искусств стабильна – 640 человек;</w:t>
      </w:r>
    </w:p>
    <w:p w14:paraId="69331DA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сохраняется доля работающих в отрасли специалистов с высшим образованием на уровне 61 процента.</w:t>
      </w:r>
    </w:p>
    <w:p w14:paraId="6905686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численность учащихся детской школы искусств </w:t>
      </w:r>
      <w:r w:rsidR="00E87E24">
        <w:rPr>
          <w:rFonts w:ascii="Times New Roman" w:eastAsia="Times New Roman" w:hAnsi="Times New Roman" w:cs="Times New Roman"/>
          <w:sz w:val="28"/>
          <w:szCs w:val="28"/>
        </w:rPr>
        <w:t xml:space="preserve">«Ренессанс»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стабильна и составляет 100 человек. За период реализации Программы доля работающих в отрасли специалистов с высшим образованием увеличивается и на 01 января 2023 года составляет 64 процента.</w:t>
      </w:r>
    </w:p>
    <w:p w14:paraId="0F8253D7" w14:textId="77777777" w:rsidR="0071621E" w:rsidRPr="0071621E" w:rsidRDefault="0071621E" w:rsidP="007162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то же время, несмотря на предпринимаемые усилия, остались нерешенными проблемы:</w:t>
      </w:r>
    </w:p>
    <w:p w14:paraId="15D72996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снижается обеспеченность библиотечными фондами на 1 жителя округа;</w:t>
      </w:r>
    </w:p>
    <w:p w14:paraId="7A632818" w14:textId="77777777" w:rsidR="0071621E" w:rsidRPr="0071621E" w:rsidRDefault="0071621E" w:rsidP="0071621E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сеть учреждений культуры по-прежнему нуждается в государственной поддержке, поскольку в силу особенностей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округа, не высокой платежеспособности населения,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жителей. Одновременно конкурировать с коммерческими формами организации досуга традиционным учреждениям крайне сложно из-за неудовлетворительного состояния материально-технической базы, препятствующей росту посещаемости населением, прежде всего молодежью, муниципальных учреждений культуры. Молодежь для получения некоторых видов услуг в сфере организации досуга выезжает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города Нижний Тагил, Екатеринбург.</w:t>
      </w:r>
    </w:p>
    <w:p w14:paraId="4906214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Итогом реализации муниципальной программы «Развитие культуры в Верхнесалдинском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 (далее – Программа) станет достижение качественно нового уровня предоставления услуг в области культуры.</w:t>
      </w:r>
    </w:p>
    <w:p w14:paraId="0B382EC3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566B3A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обеспечить развитие культурно-досуговых учреждений культуры;</w:t>
      </w:r>
    </w:p>
    <w:p w14:paraId="5005D13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повышению качества работы муниципальных библиотек, внедрению в практику работы библиотек прогрессивных форм работы на основе новых технологий;</w:t>
      </w:r>
    </w:p>
    <w:p w14:paraId="0A38583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формированию системы продвижения одаренных детей, инициативной и талантливой молодежи;</w:t>
      </w:r>
    </w:p>
    <w:p w14:paraId="2E9D0E06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укрепить материально-техническую базу муниципальных учреждений культуры, учреждений дополнительного образования детей;</w:t>
      </w:r>
    </w:p>
    <w:p w14:paraId="5A2FC010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повысить информированность населения о последствиях рискованного поведения и возможностях сохранения здоровья;</w:t>
      </w:r>
    </w:p>
    <w:p w14:paraId="74E8156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создать благоприятные условия для организации мероприятий более высокого уровня в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округе;</w:t>
      </w:r>
    </w:p>
    <w:p w14:paraId="068915D7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доступ жителей района к традиционным культурным ценностям;</w:t>
      </w:r>
    </w:p>
    <w:p w14:paraId="5417864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сохранить и развить разнообразные виды и формы традиционного народного творчества;</w:t>
      </w:r>
    </w:p>
    <w:p w14:paraId="25878CA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потенциал населения путем самореализации в творческой деятельности через участие в выставках декоративно-прикладного творчества, фестивалях, праздниках;</w:t>
      </w:r>
    </w:p>
    <w:p w14:paraId="5C2C300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социальной адаптации людей с ограниченными возможностями, детей-сирот и детей, оставшихся без попечения родителей;</w:t>
      </w:r>
    </w:p>
    <w:p w14:paraId="263C117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социальную активность личности путем получения дополнительных профессиональных навыков через освоение новых и традиционных технологий народного творчества и изготовление сувенирной продукции к знаменательным датам, мероприятиям и праздникам;</w:t>
      </w:r>
    </w:p>
    <w:p w14:paraId="69775C5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расширить представления и знания широкого круга жителей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 о народных, государственных праздниках;</w:t>
      </w:r>
    </w:p>
    <w:p w14:paraId="231E92CF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популяризировать музейный продукт посредством мероприятий массового характера, в том числе экскурсионной и просветительской направленности.</w:t>
      </w:r>
    </w:p>
    <w:p w14:paraId="66F2C5D2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решение задач и достижение целей Программы могут оказать влияние внутренние и внешние риски.</w:t>
      </w:r>
    </w:p>
    <w:p w14:paraId="0A9BF317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 внутренним рискам относится длительный срок реализации Программы.</w:t>
      </w:r>
    </w:p>
    <w:p w14:paraId="1BC97F1E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Внешними рисками являются:</w:t>
      </w:r>
    </w:p>
    <w:p w14:paraId="1C1E597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возможности снижения темпов экономического роста, усиление инфляции; </w:t>
      </w:r>
    </w:p>
    <w:p w14:paraId="535C2E6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несовершенство нормативно-правового регулирования отдельных вопросов культурной и финансово-экономической деятельности;</w:t>
      </w:r>
    </w:p>
    <w:p w14:paraId="126E353D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3) финансовые риски, связанные с сокращением финансирования расходов по Программе вследствие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возникновения  бюджетного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дефицита.</w:t>
      </w:r>
    </w:p>
    <w:p w14:paraId="28FD21A1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Внешние риски могут оказать существенное влияние на перспективы, объем и полноту реализации программных мероприятий, в связи с чем в процессе реализации Программы необходимо своевременное внесение соответствующих изменений в объемы и сроки реализации запланированных мероприятий.</w:t>
      </w:r>
    </w:p>
    <w:p w14:paraId="11FFE75F" w14:textId="77777777" w:rsidR="00CF4D71" w:rsidRPr="00CF4D71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Управление внешними рисками должно осуществляться через систематическое проведение комплексного анализа внешней и внутренней среды с дальнейшим пересмотром критериев оценки и отбора мероприятий Программы, совершенствование механизмов ее реализации, оперативное внесение изменений в Программу, нивелирующих или снижающих воздействие негативных факторов на выполнение целевых показателей.</w:t>
      </w:r>
    </w:p>
    <w:p w14:paraId="215BDEB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CA7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Цели и задачи, </w:t>
      </w:r>
    </w:p>
    <w:p w14:paraId="3523F50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целевые показатели реализации Программы</w:t>
      </w:r>
    </w:p>
    <w:p w14:paraId="3F7CD4A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F7F2B3" w14:textId="77777777" w:rsidR="00CF4D71" w:rsidRDefault="00CF4D71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Основная цель, до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t xml:space="preserve">стижение которой предусмотрена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Программой, а также показатели, характеризующие реализацию Программы, представлены 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90E2B">
        <w:rPr>
          <w:rFonts w:ascii="Times New Roman" w:eastAsia="Times New Roman" w:hAnsi="Times New Roman" w:cs="Times New Roman"/>
          <w:sz w:val="28"/>
          <w:szCs w:val="28"/>
        </w:rPr>
        <w:t>п</w:t>
      </w:r>
      <w:hyperlink r:id="rId9" w:history="1">
        <w:r w:rsidRPr="00CF4D71">
          <w:rPr>
            <w:rFonts w:ascii="Times New Roman" w:eastAsia="Times New Roman" w:hAnsi="Times New Roman" w:cs="Times New Roman"/>
            <w:sz w:val="28"/>
            <w:szCs w:val="28"/>
          </w:rPr>
          <w:t xml:space="preserve">риложении № </w:t>
        </w:r>
      </w:hyperlink>
      <w:r w:rsidRPr="00CF4D71">
        <w:rPr>
          <w:rFonts w:ascii="Times New Roman" w:eastAsia="Times New Roman" w:hAnsi="Times New Roman" w:cs="Times New Roman"/>
          <w:sz w:val="28"/>
          <w:szCs w:val="28"/>
        </w:rPr>
        <w:t>1 к настоящей Программе.</w:t>
      </w:r>
    </w:p>
    <w:p w14:paraId="6D268E8C" w14:textId="77777777" w:rsidR="00816199" w:rsidRPr="00CF4D71" w:rsidRDefault="00816199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Расчет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производится в соответствии с методикой расчета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программы, приведенной в приложении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8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BB" w:rsidRPr="007120B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программе.</w:t>
      </w:r>
    </w:p>
    <w:p w14:paraId="7B3782AC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сегодня является обеспечение доступа и качества услуг, оказываемых населению в сфере культуры и дополнительного образования в сфере культуры с целью духовно-нравственного развития, реализации творческого потенциала жителей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9CFD6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Программа «Развитие культуры в Ве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» представляет собой выбор оптимальных путей и способов обеспечения устойчивого и динамичного развития культуры в округе, выравнивания возможностей участия населения в культурной жизни города </w:t>
      </w:r>
      <w:r w:rsidR="00A72564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и повышения привлекательности услуг, оказываемых муниципальными учреждениями культуры жителям.</w:t>
      </w:r>
    </w:p>
    <w:p w14:paraId="70B1B75F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4B3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3. План мероприятий по выполнению Программы</w:t>
      </w:r>
    </w:p>
    <w:p w14:paraId="3700602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75BA2C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Для достижения цели Программы и выполнения поставленных задач разработан план мероприятий Программы.</w:t>
      </w:r>
      <w:r w:rsidR="006A7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Перечень мероприятий Программы по направлениям с указанием годовых размеров расходов по источникам финансирования, а также взаимосвязь с показателями, на достижение которых направлены мероприятия, приведены в приложении № 2 к Программе.</w:t>
      </w:r>
    </w:p>
    <w:p w14:paraId="5373E314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 xml:space="preserve">сполнителем Программы является отдел по социальной сфере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и культуре.</w:t>
      </w:r>
    </w:p>
    <w:p w14:paraId="1FDB5FD8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сполнитель Программы:</w:t>
      </w:r>
    </w:p>
    <w:p w14:paraId="3DF89253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текущее управление реализацией муниципальной Программы;</w:t>
      </w:r>
    </w:p>
    <w:p w14:paraId="04123E1E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разработку, реализацию и утверждение муниципальной Программы, внесение изменений в Программу;</w:t>
      </w:r>
    </w:p>
    <w:p w14:paraId="4AE5AEB5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достижение целей и задач, предусмотренных Программой, утвержденных значений целевых показателей;</w:t>
      </w:r>
    </w:p>
    <w:p w14:paraId="686C3D3A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реализации Программы;</w:t>
      </w:r>
    </w:p>
    <w:p w14:paraId="1B75D45B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формирует отчеты о реализации Программы;</w:t>
      </w:r>
    </w:p>
    <w:p w14:paraId="12606B52" w14:textId="77777777" w:rsid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эффективное использование средств бюджета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 округа, выделяемых на ре</w:t>
      </w:r>
      <w:r w:rsidR="00027854">
        <w:rPr>
          <w:rFonts w:ascii="Times New Roman" w:eastAsia="Times New Roman" w:hAnsi="Times New Roman" w:cs="Times New Roman"/>
          <w:sz w:val="28"/>
          <w:szCs w:val="28"/>
        </w:rPr>
        <w:t>ализацию Программы;</w:t>
      </w:r>
    </w:p>
    <w:p w14:paraId="1801EE7A" w14:textId="77777777" w:rsidR="00027854" w:rsidRPr="00027854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>обеспечивает исполнение показателей региональных проектов «Создание условий для реализации творческого потенциала нации («Творческие люди»)», «Обеспечение качественно нового уровня развития инфраструктуры культуры («Культурная среда»)», «Цифровизация услуг и формирование информационного пространства в сфере культуры («Цифровая культура»).</w:t>
      </w:r>
    </w:p>
    <w:p w14:paraId="1D266EF4" w14:textId="77777777" w:rsidR="00027854" w:rsidRPr="008C1BC0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стабильной работы муниципальных учреждений, возможности направления расходов на социально значимые мероприятия и снижения налоговой нагрузки муниципальным учреждениям, созданным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2785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финансируемых из местного бюджета, предоставляются льготы по земельному налогу в отношении земельных участков, служащих для выполнения возложенных на учреждения 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функций. В рамках реализации муниципальной программы «Развитие культуры в Верхнесалдинском 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>» получателями налоговых льгот являются 4 учреждения. Сведения об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объемах налоговых льгот представлены в приложении № 3 к Программе</w:t>
      </w:r>
    </w:p>
    <w:p w14:paraId="667B35B2" w14:textId="77777777" w:rsidR="00CF4D71" w:rsidRPr="00BE1CEF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7CA3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4. Межбюджетные трансферты</w:t>
      </w:r>
    </w:p>
    <w:p w14:paraId="4EA4ECE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0523A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8DB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планируются следующие межбюджетные трансферты:</w:t>
      </w:r>
    </w:p>
    <w:p w14:paraId="7AFF306A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с подготовленным </w:t>
      </w:r>
      <w:proofErr w:type="spellStart"/>
      <w:r w:rsidRPr="008334FE">
        <w:rPr>
          <w:rFonts w:ascii="Times New Roman" w:eastAsia="Times New Roman" w:hAnsi="Times New Roman" w:cs="Times New Roman"/>
          <w:sz w:val="28"/>
          <w:szCs w:val="28"/>
        </w:rPr>
        <w:t>субтитрированием</w:t>
      </w:r>
      <w:proofErr w:type="spellEnd"/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334FE">
        <w:rPr>
          <w:rFonts w:ascii="Times New Roman" w:eastAsia="Times New Roman" w:hAnsi="Times New Roman" w:cs="Times New Roman"/>
          <w:sz w:val="28"/>
          <w:szCs w:val="28"/>
        </w:rPr>
        <w:t>тифлокомментированием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F15F4D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на конкурсной основе коллективам самодеятельного народного творчества, 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работающим на бесплатной основе в муниципальных учреждениях культурно-досугового типа в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E1CC24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субсидия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613946" w14:textId="77777777" w:rsidR="008334FE" w:rsidRDefault="00E715F6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DF151D" w14:textId="77777777" w:rsidR="00E715F6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из областного бюджета на проведение ремонтных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639B57A" w14:textId="77777777" w:rsidR="00E715F6" w:rsidRPr="00CF4D71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областного бюджета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проведение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ремонт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помещени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которых размещаются муниципальные </w:t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детские школы искусств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F3EF26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sub_5"/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BE1CEF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7F2A6FE0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12D3DF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культурно-досуговой деятельности, библиотечного, музейного дела и кинообслуживание населения» (далее – Подпрограмма 1)</w:t>
      </w:r>
    </w:p>
    <w:p w14:paraId="5F56D047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810B76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1</w:t>
      </w:r>
    </w:p>
    <w:p w14:paraId="11A17547" w14:textId="77777777" w:rsidR="00CF4D71" w:rsidRPr="00CF4D71" w:rsidRDefault="00CF4D71" w:rsidP="00802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1CDC3D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Несмотря на позитивную динамику развития сферы культуры, сохраняют актуальность проблемы, связанные с мотивацией населения к занятиям в клубных формированиях, получению социально-значимой, общественно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политической, образовательной, культурной информации, а также 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с доступностью и качеством муниципальных услуг, предоставляемых населению.</w:t>
      </w:r>
    </w:p>
    <w:p w14:paraId="4039F9E2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 города, с другой стороны, с выбором и поддержкой приоритетных направлений, обеспечивающих улучшение качества, разнообразие и доступность муниципальных услуг, предоставляемых учреждениями культуры.</w:t>
      </w:r>
    </w:p>
    <w:p w14:paraId="0B343855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сохранения результатов деятельности учреждений культуры, придания нового импульса развитию культуры города, скорейшего внедрения в </w:t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сферу культуры информационно-коммуникационных технологий, позволяющих сформировать инновационный подход к развитию отрасли, необходимо продолжить реализацию мер, направленных на эффективную деятельность учреждений культуры.</w:t>
      </w:r>
    </w:p>
    <w:p w14:paraId="6D61D790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Необходимо улучшать материально-техническую базу учреждений, сделать объекты культуры и досуга более привлекательными и востребованными, муниципальные услуги, оказываемые учреждениями культуры детей населению города, соответствующими современным стандартам.</w:t>
      </w:r>
    </w:p>
    <w:p w14:paraId="5D97A27A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Эта работа позволит привлечь большее количество горожан, прежде всего детей и молодежи, к занятиям творчеством, создаст дополнительные условия для удовлетворения эстетических и духовных потребностей населения.</w:t>
      </w:r>
    </w:p>
    <w:p w14:paraId="1D41033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Сложность и разносторонность стоящих перед сферой культуры задач обуславливают необходимость дальнейшего применения </w:t>
      </w:r>
      <w:proofErr w:type="gramStart"/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программного  метода</w:t>
      </w:r>
      <w:proofErr w:type="gramEnd"/>
      <w:r w:rsidRPr="00CF4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4B668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Программный метод позволит:</w:t>
      </w:r>
    </w:p>
    <w:p w14:paraId="3576AFCA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культуры;</w:t>
      </w:r>
    </w:p>
    <w:p w14:paraId="2542A377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обеспечить адресность, последовательность, преемственность и контроль инвестирования средств бюджета Верхнесалдинского городского округа учреждениям культуры;</w:t>
      </w:r>
    </w:p>
    <w:p w14:paraId="0885BFD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внедрить инновационные технологии в работу учреждений культуры;</w:t>
      </w:r>
    </w:p>
    <w:p w14:paraId="0E1E142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создать условия для функционирования учреждений культуры, предпосылки их дальнейшего развития.</w:t>
      </w:r>
    </w:p>
    <w:bookmarkEnd w:id="2"/>
    <w:p w14:paraId="32F886C5" w14:textId="77777777" w:rsidR="00CF4D71" w:rsidRPr="00CF4D71" w:rsidRDefault="00CF4D71" w:rsidP="00802D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Подпрограмма закладывает основы оказания муниципальной поддержки в реализации программного планирования укрепления материально-технической базы учреждений культуры, возможностей систематической культурно-просветительской, культурно-досуговой и информационно-методической работы с охватом большего количества участников, что позволит рационально использовать имеющиеся ресурсы. Кроме того, реализация Подпрограммы будет способствовать развитию декоративно-прикладного творчества в целях сохранения и возрождения традиций, повышения качества и конкурентоспособности продукции народных художественных ремесел, народному песенному творчеству, хореографическому искусству. Необходимо сохранить и передать опыт уникальных технологий изготовления изделий молодому поколению.</w:t>
      </w:r>
    </w:p>
    <w:p w14:paraId="0357028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3C095335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sub_6"/>
      <w:r w:rsidRPr="007120BB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Цели, задачи и целевые показатели реализации Подпрограммы 1</w:t>
      </w:r>
    </w:p>
    <w:p w14:paraId="4CC9E162" w14:textId="77777777" w:rsidR="00CF4D71" w:rsidRPr="007120BB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bookmarkEnd w:id="3"/>
    <w:p w14:paraId="77D8513A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20BB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</w:t>
      </w: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, задачи и целевые показатели реализации Подпрограммы 1 приведены в приложении № 1 к Программе.</w:t>
      </w:r>
    </w:p>
    <w:p w14:paraId="40B11C1A" w14:textId="77777777" w:rsidR="00350B9B" w:rsidRPr="00CF4D71" w:rsidRDefault="00350B9B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658FD900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bookmarkStart w:id="4" w:name="sub_22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Раздел 3. </w:t>
      </w:r>
      <w:bookmarkStart w:id="5" w:name="sub_7"/>
      <w:bookmarkEnd w:id="4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План мероприятий по выполнению Подпрограммы 1</w:t>
      </w:r>
    </w:p>
    <w:p w14:paraId="5A84C0BF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31E340DF" w14:textId="77777777" w:rsidR="00CF4D71" w:rsidRP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План мероприятий по выполнению Подпрограммы 1приведен </w:t>
      </w:r>
      <w:r w:rsidR="007120B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hyperlink r:id="rId10" w:anchor="sub_30" w:history="1">
        <w:r w:rsidRPr="00CF4D71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приложении № </w:t>
        </w:r>
      </w:hyperlink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2 к </w:t>
      </w:r>
      <w:r w:rsidR="00390AE0" w:rsidRPr="00390AE0">
        <w:rPr>
          <w:rFonts w:ascii="Times New Roman" w:eastAsia="Times New Roman" w:hAnsi="Times New Roman" w:cs="Times New Roman"/>
          <w:bCs/>
          <w:sz w:val="28"/>
          <w:szCs w:val="28"/>
        </w:rPr>
        <w:t>Программе.</w:t>
      </w:r>
      <w:bookmarkEnd w:id="5"/>
    </w:p>
    <w:p w14:paraId="763C6A8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D07E44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  <w:r w:rsidR="00E71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грантов</w:t>
      </w:r>
    </w:p>
    <w:p w14:paraId="07889E7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350C8F" w14:textId="77777777" w:rsid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</w:t>
      </w:r>
      <w:r w:rsidR="00E715F6">
        <w:rPr>
          <w:rFonts w:ascii="Times New Roman" w:eastAsia="Times New Roman" w:hAnsi="Times New Roman" w:cs="Times New Roman"/>
          <w:bCs/>
          <w:sz w:val="28"/>
          <w:szCs w:val="28"/>
        </w:rPr>
        <w:t>й и грантов:</w:t>
      </w:r>
    </w:p>
    <w:p w14:paraId="512F9A0C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субсидия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подготовленным </w:t>
      </w:r>
      <w:proofErr w:type="spellStart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субтитрированием</w:t>
      </w:r>
      <w:proofErr w:type="spellEnd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тифлокомментированием</w:t>
      </w:r>
      <w:proofErr w:type="spellEnd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A359EDE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коллективам самодеятельного народного творчества, работающим на бесплатной основе в муниципальных учреждениях культурно-досугового типа в Свердловской области;</w:t>
      </w:r>
    </w:p>
    <w:p w14:paraId="661C82B0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субсидия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обеспечения;</w:t>
      </w:r>
    </w:p>
    <w:p w14:paraId="6ECE842F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библиотеки;</w:t>
      </w:r>
    </w:p>
    <w:p w14:paraId="03B1EEA5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субсидии из областного бюджета на проведение ремонтных работ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и музыкальными инструментами.</w:t>
      </w:r>
    </w:p>
    <w:p w14:paraId="5C1CF540" w14:textId="77777777" w:rsidR="00CF4D71" w:rsidRPr="00E715F6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F972C3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CF4D71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45B48CDD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CD4F3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/>
          <w:sz w:val="28"/>
          <w:szCs w:val="28"/>
        </w:rPr>
        <w:t>«Развитие образования в сфере культуры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» (далее </w:t>
      </w:r>
      <w:r w:rsidR="007120BB"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–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Подпрограмма 2)</w:t>
      </w:r>
    </w:p>
    <w:p w14:paraId="47D23FE0" w14:textId="77777777" w:rsidR="00CF4D71" w:rsidRPr="007120BB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E946CB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2</w:t>
      </w:r>
    </w:p>
    <w:p w14:paraId="7B4DD274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8F9DE1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A8B6C0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Сеть муниципальных образовательных учреждений дополнительного образования детей сферы культуры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 округа состоит из двух школ искусств и Центра детского творчества. В школах обучается 640 учащихся, в Центре детского творчества в кружках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по образовательным программам занимается 807 ребенка.</w:t>
      </w:r>
    </w:p>
    <w:p w14:paraId="4E77C0E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32F95D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последние годы в МБУ ДО «Верхнесалдинская ДШИ» произошли позитивные изменения в развитии учреждение – проводятся работы по ремонту здания школы. В 2020-2025 годах в МБУ ДО ЦДТ запланированы ремонтные работы нового помещения по адресу улица Воронова, дом № 11 (замена оконных блоков, ремонт фасада здания и ремонт туалетной комнаты), по адресу улица Энгельса, дом № 75 планируется провести экспертизу перекрытий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текущие ремонты перекрытий так как здание старое. Планируется совершенствовать и обновлять материально-техническую базу учреждения до необходимого уровня, что способствует созданию условий для качественной реализации более широкого спектра образовательных, культурно-просветительских и социальных услуг.</w:t>
      </w:r>
    </w:p>
    <w:p w14:paraId="3394169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С 01 января 2021 года на территории Верхнесалдинского городского округа произошло уменьшение сети муниципальных учреждений культуры дополнительного образования, на основании постановления Правительства Свердловской области от 17.12.2020 № 952-ПП «О приеме в государственную собственность Свердловской области муниципальных учреждений дополнительного образования» и приказа Министерства культуры Свердловской области 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5334B078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На 01 января 2023 года в детской школе искусств «Ренессанс» обучается 100 учащихся, в Центре детского творчества в кружках по образовательным программам занимается 807 человек.</w:t>
      </w:r>
    </w:p>
    <w:p w14:paraId="2762DC3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16A6DDAF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1A9342CA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1E760C69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За три года реализации Программы из средств местного бюджета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в МБУ ДО ЦДТ проведены ремонты перекрытия и потолка, замена оконных блоков в ЦДТ, замена оконных блоков, ремонт запасного выхода, фасада, крыльца и козырька в ЦДТ +, замена оконных блоков, ремонт кровли в клубе «Чайка».</w:t>
      </w:r>
    </w:p>
    <w:p w14:paraId="31C6E77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Cs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36ABB45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7431AF0A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Важнейшим условием функционирования системы образования в сфере культуры являются общедоступность и массовый характер художественного образования детей, которые не только традиционно выполняют функции широкого художественно-эстетического просвещения и воспитания,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но и обеспечивают возможность раннего выявления таланта и создания условий для его органичного профессионального становления.</w:t>
      </w:r>
    </w:p>
    <w:p w14:paraId="3114F923" w14:textId="77777777" w:rsidR="00554EE4" w:rsidRPr="00CF4D71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0CA679C7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A746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2. Цели, задачи и целевые показатели реализации Подпрограммы 2</w:t>
      </w:r>
    </w:p>
    <w:p w14:paraId="6570543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215C39D8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Цели, задачи и целевые показатели реализации Подпрограммы 2приведены в приложении № 1 к Программе.</w:t>
      </w:r>
    </w:p>
    <w:p w14:paraId="6A23E83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7E904A29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3. План мероприятий по выполнению Подпрограммы 2</w:t>
      </w:r>
    </w:p>
    <w:p w14:paraId="007A1257" w14:textId="77777777" w:rsidR="00F90EC7" w:rsidRPr="00CF4D71" w:rsidRDefault="00F90EC7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661E486E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План мероприятий по выполнению Подпрограммы 2 приведен </w:t>
      </w:r>
      <w:r w:rsidR="0038731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в </w:t>
      </w:r>
      <w:hyperlink r:id="rId11" w:anchor="sub_30" w:history="1">
        <w:r w:rsidRPr="00CF4D71">
          <w:rPr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 xml:space="preserve">приложении № </w:t>
        </w:r>
      </w:hyperlink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2 к Программе.</w:t>
      </w:r>
    </w:p>
    <w:p w14:paraId="32CD7FFA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</w:p>
    <w:p w14:paraId="10B35ADC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</w:p>
    <w:p w14:paraId="4BB176DF" w14:textId="77777777" w:rsidR="00387311" w:rsidRDefault="0038731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2A37C1" w14:textId="77777777" w:rsidR="00024114" w:rsidRDefault="00024114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субсидий:</w:t>
      </w:r>
    </w:p>
    <w:p w14:paraId="58A9D2C9" w14:textId="77777777" w:rsidR="00CF4D71" w:rsidRPr="00CF4D71" w:rsidRDefault="00024114" w:rsidP="0002411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субсидии из областного бюджета на проведение ремонтных работ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в зданиях и помещениях, в которых размещаются муниципальные детские школы искусств,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.</w:t>
      </w:r>
    </w:p>
    <w:p w14:paraId="0608439D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616824E" w14:textId="77777777" w:rsidR="004E4876" w:rsidRDefault="004E4876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  <w:sectPr w:rsidR="004E4876" w:rsidSect="001D5BE7">
          <w:headerReference w:type="default" r:id="rId12"/>
          <w:pgSz w:w="11906" w:h="16838"/>
          <w:pgMar w:top="709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8919A84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74E18BEC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326723">
        <w:rPr>
          <w:rFonts w:ascii="Times New Roman" w:eastAsia="Calibri" w:hAnsi="Times New Roman" w:cs="Times New Roman"/>
          <w:sz w:val="28"/>
          <w:szCs w:val="28"/>
        </w:rPr>
        <w:br/>
        <w:t xml:space="preserve">в Верхнесалдинском </w:t>
      </w:r>
      <w:r w:rsidR="0026761C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Calibri" w:hAnsi="Times New Roman" w:cs="Times New Roman"/>
          <w:sz w:val="28"/>
          <w:szCs w:val="28"/>
        </w:rPr>
        <w:t xml:space="preserve"> Свердловской области</w:t>
      </w:r>
      <w:r w:rsidRPr="0032672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BC1D200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A207D1" w14:textId="77777777" w:rsidR="00326723" w:rsidRPr="00326723" w:rsidRDefault="00326723" w:rsidP="00802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12B125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>Цели, задачи и целевые показатели реализации муниципальной программы</w:t>
      </w:r>
    </w:p>
    <w:p w14:paraId="6C22B892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«Развитие культуры в Верхнесалдинском 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>муниципальном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 округе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 xml:space="preserve"> Свердловской области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>»</w:t>
      </w:r>
    </w:p>
    <w:p w14:paraId="0B0FBAF8" w14:textId="77777777" w:rsidR="00610DC6" w:rsidRPr="00A77E25" w:rsidRDefault="00610DC6" w:rsidP="00610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846E5E" w14:textId="77777777" w:rsidR="00EC49DD" w:rsidRPr="006D2E51" w:rsidRDefault="00EC49DD" w:rsidP="00EC49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6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3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1701"/>
      </w:tblGrid>
      <w:tr w:rsidR="00EC49DD" w:rsidRPr="006D2E51" w14:paraId="44FB85C5" w14:textId="77777777" w:rsidTr="005A6B76">
        <w:trPr>
          <w:trHeight w:val="634"/>
          <w:tblHeader/>
        </w:trPr>
        <w:tc>
          <w:tcPr>
            <w:tcW w:w="568" w:type="dxa"/>
            <w:vMerge w:val="restart"/>
          </w:tcPr>
          <w:p w14:paraId="748B07C7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14:paraId="14B65269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993" w:type="dxa"/>
            <w:vMerge w:val="restart"/>
          </w:tcPr>
          <w:p w14:paraId="31843606" w14:textId="77777777" w:rsidR="00EC49DD" w:rsidRPr="006D2E51" w:rsidRDefault="00EC49DD" w:rsidP="00236092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1417" w:type="dxa"/>
            <w:vMerge w:val="restart"/>
          </w:tcPr>
          <w:p w14:paraId="381960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</w:tcPr>
          <w:p w14:paraId="409D52F6" w14:textId="77777777" w:rsidR="00EC49DD" w:rsidRPr="006D2E51" w:rsidRDefault="00EC49DD" w:rsidP="00236092">
            <w:pPr>
              <w:spacing w:after="0" w:line="240" w:lineRule="auto"/>
              <w:ind w:left="-67" w:right="-98" w:firstLine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89" w:type="dxa"/>
            <w:gridSpan w:val="9"/>
          </w:tcPr>
          <w:p w14:paraId="6E8489F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701" w:type="dxa"/>
            <w:vMerge w:val="restart"/>
          </w:tcPr>
          <w:p w14:paraId="6DADF0C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значений показателей</w:t>
            </w:r>
          </w:p>
        </w:tc>
      </w:tr>
      <w:tr w:rsidR="00EC49DD" w:rsidRPr="006D2E51" w14:paraId="01E43F72" w14:textId="77777777" w:rsidTr="005A6B76">
        <w:trPr>
          <w:trHeight w:val="312"/>
          <w:tblHeader/>
        </w:trPr>
        <w:tc>
          <w:tcPr>
            <w:tcW w:w="568" w:type="dxa"/>
            <w:vMerge/>
          </w:tcPr>
          <w:p w14:paraId="0047B1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969D5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3FCD3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B0BE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72B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  <w:p w14:paraId="2D9133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3664EB3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14:paraId="589F5F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752D6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6A32EA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3E673A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14:paraId="194D731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4B45FC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14:paraId="56F5641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1F0E98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  <w:p w14:paraId="0E0342F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E2DDB9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  <w:p w14:paraId="304D4C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08DE91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  <w:p w14:paraId="7F34A10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21134D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  <w:p w14:paraId="7C89A4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</w:tcPr>
          <w:p w14:paraId="477C2D5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210C4F12" w14:textId="77777777" w:rsidTr="005A6B76">
        <w:trPr>
          <w:trHeight w:val="312"/>
          <w:tblHeader/>
        </w:trPr>
        <w:tc>
          <w:tcPr>
            <w:tcW w:w="568" w:type="dxa"/>
          </w:tcPr>
          <w:p w14:paraId="2C62ADEA" w14:textId="77777777" w:rsidR="00EC49DD" w:rsidRPr="006D2E51" w:rsidRDefault="00EC49DD" w:rsidP="00236092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B6B80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BE18F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FA4D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3133C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35C3CE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A59BF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D1C5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3EAC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22933B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72E7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3DE0D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6B978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620FD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4A2EAC7A" w14:textId="77777777" w:rsidTr="005A6B76">
        <w:trPr>
          <w:trHeight w:val="79"/>
        </w:trPr>
        <w:tc>
          <w:tcPr>
            <w:tcW w:w="568" w:type="dxa"/>
          </w:tcPr>
          <w:p w14:paraId="7042321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8974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041" w:type="dxa"/>
            <w:gridSpan w:val="12"/>
          </w:tcPr>
          <w:p w14:paraId="5252B67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EC49DD" w:rsidRPr="006D2E51" w14:paraId="1D03C2A0" w14:textId="77777777" w:rsidTr="005A6B76">
        <w:trPr>
          <w:trHeight w:val="337"/>
        </w:trPr>
        <w:tc>
          <w:tcPr>
            <w:tcW w:w="568" w:type="dxa"/>
          </w:tcPr>
          <w:p w14:paraId="7B9B957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C1EB9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3041" w:type="dxa"/>
            <w:gridSpan w:val="12"/>
          </w:tcPr>
          <w:p w14:paraId="1C7704E7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EC49DD" w:rsidRPr="006D2E51" w14:paraId="36B4F881" w14:textId="77777777" w:rsidTr="005A6B76">
        <w:trPr>
          <w:trHeight w:val="227"/>
        </w:trPr>
        <w:tc>
          <w:tcPr>
            <w:tcW w:w="568" w:type="dxa"/>
          </w:tcPr>
          <w:p w14:paraId="344E2A2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B3CC3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1.1.1.</w:t>
            </w:r>
          </w:p>
        </w:tc>
        <w:tc>
          <w:tcPr>
            <w:tcW w:w="13041" w:type="dxa"/>
            <w:gridSpan w:val="12"/>
          </w:tcPr>
          <w:p w14:paraId="4DAE6712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1: Создание благоприятных условий для устойчивого развития культурной среды, сохранения культурно-нравственных ценностей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 xml:space="preserve">и духовного единства населения, проживающего в Верхнесалдинском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муниципальном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округе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</w:t>
            </w:r>
          </w:p>
        </w:tc>
      </w:tr>
      <w:tr w:rsidR="00EC49DD" w:rsidRPr="006D2E51" w14:paraId="5D1D8A4D" w14:textId="77777777" w:rsidTr="005A6B76">
        <w:trPr>
          <w:trHeight w:val="516"/>
        </w:trPr>
        <w:tc>
          <w:tcPr>
            <w:tcW w:w="568" w:type="dxa"/>
            <w:noWrap/>
          </w:tcPr>
          <w:p w14:paraId="57AE33F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10C996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1417" w:type="dxa"/>
          </w:tcPr>
          <w:p w14:paraId="6B658B8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</w:t>
            </w:r>
          </w:p>
          <w:p w14:paraId="31A6EA6D" w14:textId="77777777" w:rsidR="00EC49DD" w:rsidRPr="006D2E51" w:rsidRDefault="00EC49DD" w:rsidP="00452C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Удельный вес населения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, участвующег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в культурно-досуговых мероприятиях</w:t>
            </w:r>
          </w:p>
        </w:tc>
        <w:tc>
          <w:tcPr>
            <w:tcW w:w="1134" w:type="dxa"/>
            <w:noWrap/>
          </w:tcPr>
          <w:p w14:paraId="6B7C218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142002C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noWrap/>
          </w:tcPr>
          <w:p w14:paraId="2B175D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A5D07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DF734B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FAD31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2616A2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331DB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A078F0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F06FD6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A34F81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области «Развитие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 в Свердловской области»,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0CC6FCCD" w14:textId="77777777" w:rsidTr="005A6B76">
        <w:trPr>
          <w:trHeight w:val="516"/>
        </w:trPr>
        <w:tc>
          <w:tcPr>
            <w:tcW w:w="568" w:type="dxa"/>
            <w:noWrap/>
          </w:tcPr>
          <w:p w14:paraId="514F9BF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2027F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1417" w:type="dxa"/>
          </w:tcPr>
          <w:p w14:paraId="4AA99CD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</w:t>
            </w:r>
          </w:p>
          <w:p w14:paraId="67F214C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музея</w:t>
            </w:r>
          </w:p>
        </w:tc>
        <w:tc>
          <w:tcPr>
            <w:tcW w:w="1134" w:type="dxa"/>
            <w:noWrap/>
          </w:tcPr>
          <w:p w14:paraId="4D13229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992" w:type="dxa"/>
            <w:noWrap/>
          </w:tcPr>
          <w:p w14:paraId="72235CC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51AA977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88220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B230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C2B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ACCD44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F934D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96DC0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27539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62822AC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государственной программы Свердловской области «Развитие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культуры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6789B3C8" w14:textId="77777777" w:rsidTr="005A6B76">
        <w:trPr>
          <w:trHeight w:val="20"/>
        </w:trPr>
        <w:tc>
          <w:tcPr>
            <w:tcW w:w="568" w:type="dxa"/>
            <w:noWrap/>
          </w:tcPr>
          <w:p w14:paraId="48DCEF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DF056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1.1.1.3.</w:t>
            </w:r>
          </w:p>
        </w:tc>
        <w:tc>
          <w:tcPr>
            <w:tcW w:w="1417" w:type="dxa"/>
          </w:tcPr>
          <w:p w14:paraId="2CE04DE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</w:t>
            </w:r>
          </w:p>
          <w:p w14:paraId="3419D4A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муниципальных библиотек, а также культурно-массовых мероприятий, проводимых в библиотеках</w:t>
            </w:r>
          </w:p>
        </w:tc>
        <w:tc>
          <w:tcPr>
            <w:tcW w:w="1134" w:type="dxa"/>
            <w:noWrap/>
          </w:tcPr>
          <w:p w14:paraId="5DFF47C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2570AF7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74,97</w:t>
            </w:r>
          </w:p>
        </w:tc>
        <w:tc>
          <w:tcPr>
            <w:tcW w:w="993" w:type="dxa"/>
            <w:noWrap/>
          </w:tcPr>
          <w:p w14:paraId="6F079D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38D9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A0E32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DC3391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571B5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658EF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CD6290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EEF8F7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606184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EC49DD" w:rsidRPr="006D2E51" w14:paraId="08555824" w14:textId="77777777" w:rsidTr="005A6B76">
        <w:trPr>
          <w:trHeight w:val="798"/>
        </w:trPr>
        <w:tc>
          <w:tcPr>
            <w:tcW w:w="568" w:type="dxa"/>
            <w:noWrap/>
          </w:tcPr>
          <w:p w14:paraId="28C2EDA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23EC0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1.1.1.4.</w:t>
            </w:r>
          </w:p>
        </w:tc>
        <w:tc>
          <w:tcPr>
            <w:tcW w:w="1417" w:type="dxa"/>
          </w:tcPr>
          <w:p w14:paraId="5222592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4</w:t>
            </w:r>
          </w:p>
          <w:p w14:paraId="0AC3F9A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культурно-массовых мероприятий</w:t>
            </w:r>
          </w:p>
        </w:tc>
        <w:tc>
          <w:tcPr>
            <w:tcW w:w="1134" w:type="dxa"/>
            <w:noWrap/>
          </w:tcPr>
          <w:p w14:paraId="1B4C46A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583EE16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95,52</w:t>
            </w:r>
          </w:p>
        </w:tc>
        <w:tc>
          <w:tcPr>
            <w:tcW w:w="993" w:type="dxa"/>
            <w:noWrap/>
          </w:tcPr>
          <w:p w14:paraId="7F5A5F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902EA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FDD2CF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13AB7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4A4FD7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9C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0D513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9561D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B4A61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6275B8F8" w14:textId="77777777" w:rsidTr="005A6B76">
        <w:trPr>
          <w:trHeight w:val="1364"/>
        </w:trPr>
        <w:tc>
          <w:tcPr>
            <w:tcW w:w="568" w:type="dxa"/>
            <w:noWrap/>
          </w:tcPr>
          <w:p w14:paraId="4D2319F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918F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1.1.1.5.</w:t>
            </w:r>
          </w:p>
        </w:tc>
        <w:tc>
          <w:tcPr>
            <w:tcW w:w="1417" w:type="dxa"/>
          </w:tcPr>
          <w:p w14:paraId="302F809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5</w:t>
            </w:r>
          </w:p>
          <w:p w14:paraId="2964F7E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1134" w:type="dxa"/>
          </w:tcPr>
          <w:p w14:paraId="2187F52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992" w:type="dxa"/>
            <w:noWrap/>
          </w:tcPr>
          <w:p w14:paraId="77D37E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2 110</w:t>
            </w:r>
          </w:p>
        </w:tc>
        <w:tc>
          <w:tcPr>
            <w:tcW w:w="993" w:type="dxa"/>
            <w:noWrap/>
          </w:tcPr>
          <w:p w14:paraId="07AF999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6A377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829F81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D20C7F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3" w:type="dxa"/>
          </w:tcPr>
          <w:p w14:paraId="6DA3BD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2 140</w:t>
            </w:r>
          </w:p>
        </w:tc>
        <w:tc>
          <w:tcPr>
            <w:tcW w:w="992" w:type="dxa"/>
          </w:tcPr>
          <w:p w14:paraId="3DB7F2F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</w:tcPr>
          <w:p w14:paraId="54F00D2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851" w:type="dxa"/>
          </w:tcPr>
          <w:p w14:paraId="18353F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1701" w:type="dxa"/>
          </w:tcPr>
          <w:p w14:paraId="4DD0E889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10C9010B" w14:textId="77777777" w:rsidTr="005A6B76">
        <w:trPr>
          <w:trHeight w:val="374"/>
        </w:trPr>
        <w:tc>
          <w:tcPr>
            <w:tcW w:w="568" w:type="dxa"/>
            <w:tcBorders>
              <w:bottom w:val="single" w:sz="4" w:space="0" w:color="auto"/>
            </w:tcBorders>
            <w:noWrap/>
          </w:tcPr>
          <w:p w14:paraId="5945DCD5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35AFF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1.1.1.6.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ABA53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6</w:t>
            </w:r>
          </w:p>
          <w:p w14:paraId="49EE01B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Посещаемость населением киносеансов, проводимых организациями, осуществляющими кинопоказ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C41E3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60C938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227BB47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7EC614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FFD83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BA3362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6168D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FEA39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D6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E70E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2DE579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1AA782D7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A39AB5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16DC4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27852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 7</w:t>
            </w:r>
          </w:p>
          <w:p w14:paraId="462CA5C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Доля фильмов российского производства в общем объеме проката на территории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DF9C8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283CD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581530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D5BD6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4BDE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4A9431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7EEF5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B1BD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B4DF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F094F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8E92E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распоряжение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EC49DD" w:rsidRPr="006D2E51" w14:paraId="29052279" w14:textId="77777777" w:rsidTr="005A6B76">
        <w:trPr>
          <w:trHeight w:val="231"/>
        </w:trPr>
        <w:tc>
          <w:tcPr>
            <w:tcW w:w="568" w:type="dxa"/>
            <w:noWrap/>
          </w:tcPr>
          <w:p w14:paraId="2753256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CFD7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1.1.1.8.</w:t>
            </w:r>
          </w:p>
        </w:tc>
        <w:tc>
          <w:tcPr>
            <w:tcW w:w="1417" w:type="dxa"/>
          </w:tcPr>
          <w:p w14:paraId="2F7A3C1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8</w:t>
            </w:r>
          </w:p>
          <w:p w14:paraId="7F5FBF1A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экземпляров новых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поступлений в фонды общедоступных муниципальных библиотек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в расчете на 1000 человек жителей</w:t>
            </w:r>
          </w:p>
        </w:tc>
        <w:tc>
          <w:tcPr>
            <w:tcW w:w="1134" w:type="dxa"/>
            <w:noWrap/>
          </w:tcPr>
          <w:p w14:paraId="1733419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468A6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noWrap/>
          </w:tcPr>
          <w:p w14:paraId="5DBD235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C024D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F6AA3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186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E1B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E39E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F40D0B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4952ED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A32C6E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63DCE" w:rsidRPr="006D2E51" w14:paraId="65B9050E" w14:textId="77777777" w:rsidTr="005A6B76">
        <w:trPr>
          <w:trHeight w:val="274"/>
        </w:trPr>
        <w:tc>
          <w:tcPr>
            <w:tcW w:w="568" w:type="dxa"/>
            <w:noWrap/>
          </w:tcPr>
          <w:p w14:paraId="45084948" w14:textId="77777777" w:rsidR="00363DCE" w:rsidRPr="006D2E51" w:rsidRDefault="00363DCE" w:rsidP="00363DC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F03A60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1.1.1.9.</w:t>
            </w:r>
          </w:p>
        </w:tc>
        <w:tc>
          <w:tcPr>
            <w:tcW w:w="1417" w:type="dxa"/>
          </w:tcPr>
          <w:p w14:paraId="3FFC724E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9</w:t>
            </w:r>
          </w:p>
          <w:p w14:paraId="52B9F6B9" w14:textId="77777777" w:rsidR="00363DCE" w:rsidRPr="006D2E51" w:rsidRDefault="00363DCE" w:rsidP="00363D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выставочных музейных проектов</w:t>
            </w:r>
          </w:p>
        </w:tc>
        <w:tc>
          <w:tcPr>
            <w:tcW w:w="1134" w:type="dxa"/>
            <w:noWrap/>
          </w:tcPr>
          <w:p w14:paraId="433AEF9F" w14:textId="77777777" w:rsidR="00363DCE" w:rsidRPr="006D2E51" w:rsidRDefault="00363DCE" w:rsidP="00363D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47078D7D" w14:textId="620FA4B2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993" w:type="dxa"/>
            <w:noWrap/>
          </w:tcPr>
          <w:p w14:paraId="07CBCF60" w14:textId="3CD5775F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30DF5CFC" w14:textId="1ECA59F2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03FEF17D" w14:textId="3CC79497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noWrap/>
          </w:tcPr>
          <w:p w14:paraId="6682F5E4" w14:textId="35F33D4C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49200F7C" w14:textId="7D630DF0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DFED1D9" w14:textId="08F04701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3C56ED0" w14:textId="39D5B5A1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2838FA81" w14:textId="30552893" w:rsidR="00363DCE" w:rsidRPr="00363DCE" w:rsidRDefault="00363DCE" w:rsidP="00363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2CEEF1A5" w14:textId="77777777" w:rsidR="00363DCE" w:rsidRPr="006D2E51" w:rsidRDefault="00363DCE" w:rsidP="00363D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0C4BE56E" w14:textId="77777777" w:rsidTr="005A6B76">
        <w:trPr>
          <w:trHeight w:val="274"/>
        </w:trPr>
        <w:tc>
          <w:tcPr>
            <w:tcW w:w="568" w:type="dxa"/>
            <w:noWrap/>
          </w:tcPr>
          <w:p w14:paraId="0603DA2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D5E65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1.1.1.10.</w:t>
            </w:r>
          </w:p>
        </w:tc>
        <w:tc>
          <w:tcPr>
            <w:tcW w:w="1417" w:type="dxa"/>
          </w:tcPr>
          <w:p w14:paraId="14F3347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10</w:t>
            </w:r>
          </w:p>
          <w:p w14:paraId="513143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ти клубами и учреждениями клубного типа от нормативной потребности</w:t>
            </w:r>
          </w:p>
        </w:tc>
        <w:tc>
          <w:tcPr>
            <w:tcW w:w="1134" w:type="dxa"/>
            <w:noWrap/>
          </w:tcPr>
          <w:p w14:paraId="69F57A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097402A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4295A84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26501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7E48E6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38F09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172F7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29BFB2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4FE080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08651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1C01CE16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5E25A99B" w14:textId="77777777" w:rsidTr="005A6B76">
        <w:trPr>
          <w:trHeight w:val="274"/>
        </w:trPr>
        <w:tc>
          <w:tcPr>
            <w:tcW w:w="568" w:type="dxa"/>
            <w:noWrap/>
          </w:tcPr>
          <w:p w14:paraId="56AD72B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16DAC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1.1.1.11.</w:t>
            </w:r>
          </w:p>
        </w:tc>
        <w:tc>
          <w:tcPr>
            <w:tcW w:w="1417" w:type="dxa"/>
          </w:tcPr>
          <w:p w14:paraId="22D4E22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11</w:t>
            </w:r>
          </w:p>
          <w:p w14:paraId="5BF40F4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134" w:type="dxa"/>
            <w:noWrap/>
          </w:tcPr>
          <w:p w14:paraId="3CFA602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6C4841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2B1398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9DC77E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9F0D16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69E39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074E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65A6C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60022B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1E41A32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571BBCC5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утверждении методических рекомендаций по развитию сети организаций культуры и обеспеченности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40E6A99A" w14:textId="77777777" w:rsidTr="005A6B76">
        <w:trPr>
          <w:trHeight w:val="274"/>
        </w:trPr>
        <w:tc>
          <w:tcPr>
            <w:tcW w:w="568" w:type="dxa"/>
            <w:noWrap/>
          </w:tcPr>
          <w:p w14:paraId="65E889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F1FC2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1.1.1.12.</w:t>
            </w:r>
          </w:p>
        </w:tc>
        <w:tc>
          <w:tcPr>
            <w:tcW w:w="1417" w:type="dxa"/>
          </w:tcPr>
          <w:p w14:paraId="72634FC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12</w:t>
            </w:r>
          </w:p>
          <w:p w14:paraId="66F7E5B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</w:t>
            </w:r>
          </w:p>
        </w:tc>
        <w:tc>
          <w:tcPr>
            <w:tcW w:w="1134" w:type="dxa"/>
            <w:noWrap/>
          </w:tcPr>
          <w:p w14:paraId="4F35BE9B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5BDE219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noWrap/>
          </w:tcPr>
          <w:p w14:paraId="73BA88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</w:tcPr>
          <w:p w14:paraId="561A15E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1C672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203B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08DF1E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086C5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D4CCB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6356E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ACC7663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отчетный год и плановый период</w:t>
            </w:r>
          </w:p>
        </w:tc>
      </w:tr>
      <w:tr w:rsidR="00EC49DD" w:rsidRPr="006D2E51" w14:paraId="34D304F3" w14:textId="77777777" w:rsidTr="005A6B76">
        <w:trPr>
          <w:trHeight w:val="274"/>
        </w:trPr>
        <w:tc>
          <w:tcPr>
            <w:tcW w:w="568" w:type="dxa"/>
            <w:noWrap/>
          </w:tcPr>
          <w:p w14:paraId="6C0559A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4E2EC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1.1.1.13.</w:t>
            </w:r>
          </w:p>
        </w:tc>
        <w:tc>
          <w:tcPr>
            <w:tcW w:w="1417" w:type="dxa"/>
          </w:tcPr>
          <w:p w14:paraId="6665FF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13</w:t>
            </w:r>
          </w:p>
          <w:p w14:paraId="721273E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муниципальных учреждений культуры (зданий), находящихся в удовлетворительном состоянии, в общем количестве таких учреждений</w:t>
            </w:r>
          </w:p>
        </w:tc>
        <w:tc>
          <w:tcPr>
            <w:tcW w:w="1134" w:type="dxa"/>
            <w:noWrap/>
          </w:tcPr>
          <w:p w14:paraId="48F5FD8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00BE0F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noWrap/>
          </w:tcPr>
          <w:p w14:paraId="02C20AB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noWrap/>
          </w:tcPr>
          <w:p w14:paraId="692113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F6D2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BFFDCC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1C58D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2D7B4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2910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A7451C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B71B8F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768BC3AC" w14:textId="77777777" w:rsidTr="005A6B76">
        <w:trPr>
          <w:trHeight w:val="232"/>
        </w:trPr>
        <w:tc>
          <w:tcPr>
            <w:tcW w:w="568" w:type="dxa"/>
            <w:noWrap/>
          </w:tcPr>
          <w:p w14:paraId="1E71B0DA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9A551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1.1.1.14.</w:t>
            </w:r>
          </w:p>
        </w:tc>
        <w:tc>
          <w:tcPr>
            <w:tcW w:w="1417" w:type="dxa"/>
          </w:tcPr>
          <w:p w14:paraId="5DC0230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14</w:t>
            </w:r>
          </w:p>
          <w:p w14:paraId="2F0CE0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134" w:type="dxa"/>
            <w:noWrap/>
          </w:tcPr>
          <w:p w14:paraId="1C0E166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637E16D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773F94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D2504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023CCF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87B71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2ADF9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74CC9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7E8B2A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51A46D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C1CC3A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 17.12.2012 № 1317 «О мерах по реализации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28 апреля 2008 года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601 «Об основных направлениях совершенствования системы государственного управления»,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7420B8F3" w14:textId="77777777" w:rsidTr="005A6B76">
        <w:trPr>
          <w:trHeight w:val="232"/>
        </w:trPr>
        <w:tc>
          <w:tcPr>
            <w:tcW w:w="568" w:type="dxa"/>
            <w:noWrap/>
          </w:tcPr>
          <w:p w14:paraId="6ADE993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A7C2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1.1.1.15.</w:t>
            </w:r>
          </w:p>
        </w:tc>
        <w:tc>
          <w:tcPr>
            <w:tcW w:w="1417" w:type="dxa"/>
          </w:tcPr>
          <w:p w14:paraId="56DB5A9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25</w:t>
            </w:r>
          </w:p>
          <w:p w14:paraId="382E4DB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134" w:type="dxa"/>
            <w:noWrap/>
          </w:tcPr>
          <w:p w14:paraId="6367FB3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71D140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2195CF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</w:tcPr>
          <w:p w14:paraId="0B4BBFE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740D44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3BFF39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95F8A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16189E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5F43A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57B33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280C62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«Обеспечение качественно нового уровня развития инфраструктуры культуры («Культурная среда»)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25.08.2021 № 740/12-2020/3, </w:t>
            </w:r>
          </w:p>
          <w:p w14:paraId="413D9F9A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</w:t>
            </w:r>
          </w:p>
        </w:tc>
      </w:tr>
      <w:tr w:rsidR="00EC49DD" w:rsidRPr="006D2E51" w14:paraId="3AE8E0A3" w14:textId="77777777" w:rsidTr="005A6B76">
        <w:trPr>
          <w:trHeight w:val="232"/>
        </w:trPr>
        <w:tc>
          <w:tcPr>
            <w:tcW w:w="568" w:type="dxa"/>
            <w:noWrap/>
          </w:tcPr>
          <w:p w14:paraId="26643299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F5D5D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1.1.1.16.</w:t>
            </w:r>
          </w:p>
        </w:tc>
        <w:tc>
          <w:tcPr>
            <w:tcW w:w="1417" w:type="dxa"/>
          </w:tcPr>
          <w:p w14:paraId="2E19BD8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26</w:t>
            </w:r>
          </w:p>
          <w:p w14:paraId="2C879F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посещений культурных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мероприятий </w:t>
            </w:r>
          </w:p>
        </w:tc>
        <w:tc>
          <w:tcPr>
            <w:tcW w:w="1134" w:type="dxa"/>
            <w:noWrap/>
          </w:tcPr>
          <w:p w14:paraId="69EDC7D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посещений</w:t>
            </w:r>
          </w:p>
        </w:tc>
        <w:tc>
          <w:tcPr>
            <w:tcW w:w="992" w:type="dxa"/>
            <w:noWrap/>
          </w:tcPr>
          <w:p w14:paraId="621817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15838D3" w14:textId="77777777" w:rsidR="00EC49DD" w:rsidRPr="006D2E51" w:rsidRDefault="00EC49DD" w:rsidP="0023609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352,06</w:t>
            </w:r>
          </w:p>
        </w:tc>
        <w:tc>
          <w:tcPr>
            <w:tcW w:w="992" w:type="dxa"/>
            <w:noWrap/>
          </w:tcPr>
          <w:p w14:paraId="4088D1B1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387,27</w:t>
            </w:r>
          </w:p>
        </w:tc>
        <w:tc>
          <w:tcPr>
            <w:tcW w:w="992" w:type="dxa"/>
            <w:noWrap/>
          </w:tcPr>
          <w:p w14:paraId="5BE14160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422,47</w:t>
            </w:r>
          </w:p>
        </w:tc>
        <w:tc>
          <w:tcPr>
            <w:tcW w:w="992" w:type="dxa"/>
            <w:noWrap/>
          </w:tcPr>
          <w:p w14:paraId="6B95E40D" w14:textId="77777777" w:rsidR="00EC49DD" w:rsidRPr="006D2E51" w:rsidRDefault="00875732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487,58</w:t>
            </w:r>
          </w:p>
        </w:tc>
        <w:tc>
          <w:tcPr>
            <w:tcW w:w="993" w:type="dxa"/>
          </w:tcPr>
          <w:p w14:paraId="705AC14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4B6AD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F29B03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D5AA6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9C16266" w14:textId="77777777" w:rsidR="00EC49DD" w:rsidRPr="006D2E51" w:rsidRDefault="00875732" w:rsidP="008757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</w:t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«Обеспечение качественно нового уровня развития инфраструктуры культуры («Культурная среда»)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25.08.2021 № 740/12-2020/3,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740/12-2020, от 20.03.2024 № 740/12-2020</w:t>
            </w:r>
          </w:p>
        </w:tc>
      </w:tr>
      <w:tr w:rsidR="00EC49DD" w:rsidRPr="006D2E51" w14:paraId="2715B054" w14:textId="77777777" w:rsidTr="005A6B76">
        <w:trPr>
          <w:trHeight w:val="232"/>
        </w:trPr>
        <w:tc>
          <w:tcPr>
            <w:tcW w:w="568" w:type="dxa"/>
            <w:noWrap/>
          </w:tcPr>
          <w:p w14:paraId="12FE912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43B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1.1.1.17.</w:t>
            </w:r>
          </w:p>
        </w:tc>
        <w:tc>
          <w:tcPr>
            <w:tcW w:w="1417" w:type="dxa"/>
          </w:tcPr>
          <w:p w14:paraId="623C44C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27</w:t>
            </w:r>
          </w:p>
          <w:p w14:paraId="3D27F3A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обращений к порталу «</w:t>
            </w:r>
            <w:proofErr w:type="spellStart"/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КультураУрала.РФ</w:t>
            </w:r>
            <w:proofErr w:type="spellEnd"/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noWrap/>
          </w:tcPr>
          <w:p w14:paraId="40BBAB6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AAA94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D078B8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92" w:type="dxa"/>
            <w:noWrap/>
          </w:tcPr>
          <w:p w14:paraId="257FF6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92" w:type="dxa"/>
            <w:noWrap/>
          </w:tcPr>
          <w:p w14:paraId="391067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92" w:type="dxa"/>
            <w:noWrap/>
          </w:tcPr>
          <w:p w14:paraId="455445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</w:tcPr>
          <w:p w14:paraId="4CF94DE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32D894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4F943A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9A496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A3F3D0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соглашение о реализации муниципального компонента регионального проекта «Цифровизация услуг и формирование информационного пространства в сфере культуры («Цифровая культура»)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26.08.2021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685/08-2021</w:t>
            </w:r>
          </w:p>
        </w:tc>
      </w:tr>
      <w:tr w:rsidR="00EC49DD" w:rsidRPr="006D2E51" w14:paraId="15BC3F09" w14:textId="77777777" w:rsidTr="005A6B76">
        <w:trPr>
          <w:trHeight w:val="232"/>
        </w:trPr>
        <w:tc>
          <w:tcPr>
            <w:tcW w:w="568" w:type="dxa"/>
            <w:noWrap/>
          </w:tcPr>
          <w:p w14:paraId="061A5E7C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A777F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1.1.1.18.</w:t>
            </w:r>
          </w:p>
        </w:tc>
        <w:tc>
          <w:tcPr>
            <w:tcW w:w="1417" w:type="dxa"/>
          </w:tcPr>
          <w:p w14:paraId="7FB20C0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28</w:t>
            </w:r>
          </w:p>
          <w:p w14:paraId="6C85604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волонтеров, вовлеченных в программу «Волонтеры культуры»</w:t>
            </w:r>
          </w:p>
        </w:tc>
        <w:tc>
          <w:tcPr>
            <w:tcW w:w="1134" w:type="dxa"/>
            <w:noWrap/>
          </w:tcPr>
          <w:p w14:paraId="53CC8DD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96A54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F39E70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</w:tcPr>
          <w:p w14:paraId="5B6100E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</w:tcPr>
          <w:p w14:paraId="336BDC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noWrap/>
          </w:tcPr>
          <w:p w14:paraId="4BEE8B80" w14:textId="77777777" w:rsidR="00EC49DD" w:rsidRPr="006D2E51" w:rsidRDefault="006C33F8" w:rsidP="004C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C61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96A83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330DA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F9F77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3B4FC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150D9B2" w14:textId="77777777" w:rsidR="00EC49DD" w:rsidRPr="006D2E51" w:rsidRDefault="004C6102" w:rsidP="004C61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>от 21.12.2020 № 740/12-2020, от 10.04.2023 № 740/12-2020, от 16.01.2024 № 740/12-2020, от 11.03.2024 № 740/12-2020</w:t>
            </w:r>
          </w:p>
        </w:tc>
      </w:tr>
      <w:tr w:rsidR="002A078B" w:rsidRPr="006D2E51" w14:paraId="29428F98" w14:textId="77777777" w:rsidTr="005A6B76">
        <w:trPr>
          <w:trHeight w:val="232"/>
        </w:trPr>
        <w:tc>
          <w:tcPr>
            <w:tcW w:w="568" w:type="dxa"/>
            <w:noWrap/>
          </w:tcPr>
          <w:p w14:paraId="71CAE6AD" w14:textId="77777777" w:rsidR="002A078B" w:rsidRPr="006D2E51" w:rsidRDefault="002A078B" w:rsidP="002A078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007F36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1.1.1.19.</w:t>
            </w:r>
          </w:p>
        </w:tc>
        <w:tc>
          <w:tcPr>
            <w:tcW w:w="1417" w:type="dxa"/>
          </w:tcPr>
          <w:p w14:paraId="7E1CFC53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30</w:t>
            </w:r>
          </w:p>
          <w:p w14:paraId="390907D2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Среднемесячная номинальная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начисленная заработная плата работников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 культуры и искусства</w:t>
            </w:r>
          </w:p>
        </w:tc>
        <w:tc>
          <w:tcPr>
            <w:tcW w:w="1134" w:type="dxa"/>
            <w:noWrap/>
          </w:tcPr>
          <w:p w14:paraId="2A7DCCF2" w14:textId="77777777" w:rsidR="002A078B" w:rsidRPr="006D2E51" w:rsidRDefault="002A078B" w:rsidP="002A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992" w:type="dxa"/>
            <w:noWrap/>
          </w:tcPr>
          <w:p w14:paraId="372C2898" w14:textId="77777777" w:rsidR="002A078B" w:rsidRPr="006D2E51" w:rsidRDefault="002A078B" w:rsidP="002A078B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41E3067" w14:textId="50453AB1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41 400,00</w:t>
            </w:r>
          </w:p>
        </w:tc>
        <w:tc>
          <w:tcPr>
            <w:tcW w:w="992" w:type="dxa"/>
            <w:noWrap/>
          </w:tcPr>
          <w:p w14:paraId="0533A973" w14:textId="39DAD498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43 921,00</w:t>
            </w:r>
          </w:p>
        </w:tc>
        <w:tc>
          <w:tcPr>
            <w:tcW w:w="992" w:type="dxa"/>
            <w:noWrap/>
          </w:tcPr>
          <w:p w14:paraId="29F865F0" w14:textId="679A095C" w:rsidR="002A078B" w:rsidRPr="00DF6368" w:rsidRDefault="002A078B" w:rsidP="002A078B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52</w:t>
            </w:r>
            <w:r>
              <w:rPr>
                <w:rFonts w:eastAsia="Calibri"/>
              </w:rPr>
              <w:t xml:space="preserve"> </w:t>
            </w:r>
            <w:r w:rsidRPr="007A3568">
              <w:rPr>
                <w:rFonts w:eastAsia="Calibri"/>
              </w:rPr>
              <w:t>732,00</w:t>
            </w:r>
          </w:p>
        </w:tc>
        <w:tc>
          <w:tcPr>
            <w:tcW w:w="992" w:type="dxa"/>
            <w:noWrap/>
          </w:tcPr>
          <w:p w14:paraId="396B74C4" w14:textId="3551A18A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63 523,00</w:t>
            </w:r>
          </w:p>
        </w:tc>
        <w:tc>
          <w:tcPr>
            <w:tcW w:w="993" w:type="dxa"/>
          </w:tcPr>
          <w:p w14:paraId="6A6B4F1A" w14:textId="2F112522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76 046,00</w:t>
            </w:r>
          </w:p>
        </w:tc>
        <w:tc>
          <w:tcPr>
            <w:tcW w:w="992" w:type="dxa"/>
          </w:tcPr>
          <w:p w14:paraId="31C698B9" w14:textId="4F2184F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81 825,00</w:t>
            </w:r>
          </w:p>
        </w:tc>
        <w:tc>
          <w:tcPr>
            <w:tcW w:w="992" w:type="dxa"/>
          </w:tcPr>
          <w:p w14:paraId="2ADDC9D9" w14:textId="1DF21A6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88 371,00</w:t>
            </w:r>
          </w:p>
        </w:tc>
        <w:tc>
          <w:tcPr>
            <w:tcW w:w="851" w:type="dxa"/>
          </w:tcPr>
          <w:p w14:paraId="19955F1A" w14:textId="283A11C1" w:rsidR="002A078B" w:rsidRPr="00DF6368" w:rsidRDefault="002A078B" w:rsidP="002A078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3568">
              <w:rPr>
                <w:rFonts w:eastAsia="Calibri"/>
              </w:rPr>
              <w:t>94 822,00</w:t>
            </w:r>
          </w:p>
        </w:tc>
        <w:tc>
          <w:tcPr>
            <w:tcW w:w="1701" w:type="dxa"/>
          </w:tcPr>
          <w:p w14:paraId="126E370C" w14:textId="77777777" w:rsidR="002A078B" w:rsidRPr="006D2E51" w:rsidRDefault="002A078B" w:rsidP="002A0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597 «О мероприятиях по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реализации государственной социальной политики»</w:t>
            </w:r>
          </w:p>
        </w:tc>
      </w:tr>
      <w:tr w:rsidR="00EC49DD" w:rsidRPr="006D2E51" w14:paraId="5BE0BBA5" w14:textId="77777777" w:rsidTr="005A6B76">
        <w:trPr>
          <w:trHeight w:val="232"/>
        </w:trPr>
        <w:tc>
          <w:tcPr>
            <w:tcW w:w="568" w:type="dxa"/>
            <w:noWrap/>
          </w:tcPr>
          <w:p w14:paraId="798B719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91909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1.1.1.20.</w:t>
            </w:r>
          </w:p>
        </w:tc>
        <w:tc>
          <w:tcPr>
            <w:tcW w:w="1417" w:type="dxa"/>
          </w:tcPr>
          <w:p w14:paraId="6C659A1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33</w:t>
            </w:r>
          </w:p>
          <w:p w14:paraId="10D57A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noWrap/>
          </w:tcPr>
          <w:p w14:paraId="68C6EDE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2A2BC1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816CF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22E8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6C3A3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10BA7A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5CEF8B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CDA33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A094AE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18B393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751FB14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EC49DD" w:rsidRPr="006D2E51" w14:paraId="47FF08F5" w14:textId="77777777" w:rsidTr="005A6B76">
        <w:trPr>
          <w:trHeight w:val="232"/>
        </w:trPr>
        <w:tc>
          <w:tcPr>
            <w:tcW w:w="568" w:type="dxa"/>
            <w:noWrap/>
          </w:tcPr>
          <w:p w14:paraId="578B947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CB65C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1.1.1.21.</w:t>
            </w:r>
          </w:p>
        </w:tc>
        <w:tc>
          <w:tcPr>
            <w:tcW w:w="1417" w:type="dxa"/>
          </w:tcPr>
          <w:p w14:paraId="360D821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34</w:t>
            </w:r>
          </w:p>
          <w:p w14:paraId="3F44F95C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noWrap/>
          </w:tcPr>
          <w:p w14:paraId="541F1710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7C496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BBE72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3109A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84C9C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E1C70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415D45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7F09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8E31C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192D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AFE4738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37169147" w14:textId="77777777" w:rsidTr="005A6B76">
        <w:trPr>
          <w:trHeight w:val="232"/>
        </w:trPr>
        <w:tc>
          <w:tcPr>
            <w:tcW w:w="568" w:type="dxa"/>
            <w:noWrap/>
          </w:tcPr>
          <w:p w14:paraId="1E078223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18381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1.1.1.22.</w:t>
            </w:r>
          </w:p>
        </w:tc>
        <w:tc>
          <w:tcPr>
            <w:tcW w:w="1417" w:type="dxa"/>
          </w:tcPr>
          <w:p w14:paraId="392D30E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35</w:t>
            </w:r>
          </w:p>
          <w:p w14:paraId="15BA30F7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культуры (зданий), находящихся в удовлетворительном состоянии, в общем количестве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таких учреждений</w:t>
            </w:r>
          </w:p>
        </w:tc>
        <w:tc>
          <w:tcPr>
            <w:tcW w:w="1134" w:type="dxa"/>
            <w:noWrap/>
          </w:tcPr>
          <w:p w14:paraId="22F530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335DDD6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30268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E6F819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CB533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143A1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A8AE00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CC29FC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1795B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7A805C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73F27244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0FC60A82" w14:textId="77777777" w:rsidTr="005A6B76">
        <w:trPr>
          <w:trHeight w:val="232"/>
        </w:trPr>
        <w:tc>
          <w:tcPr>
            <w:tcW w:w="568" w:type="dxa"/>
            <w:noWrap/>
          </w:tcPr>
          <w:p w14:paraId="77D028AE" w14:textId="77777777" w:rsidR="00EC49DD" w:rsidRPr="00363DCE" w:rsidRDefault="003C13EA" w:rsidP="003C13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25.1.</w:t>
            </w:r>
          </w:p>
        </w:tc>
        <w:tc>
          <w:tcPr>
            <w:tcW w:w="993" w:type="dxa"/>
          </w:tcPr>
          <w:p w14:paraId="07B59DE4" w14:textId="77777777" w:rsidR="00EC49DD" w:rsidRPr="00363DCE" w:rsidRDefault="00EC49DD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1.1.1.23.</w:t>
            </w:r>
          </w:p>
        </w:tc>
        <w:tc>
          <w:tcPr>
            <w:tcW w:w="1417" w:type="dxa"/>
          </w:tcPr>
          <w:p w14:paraId="5D76DEE9" w14:textId="77777777" w:rsidR="00EC49DD" w:rsidRPr="00363DCE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38</w:t>
            </w:r>
          </w:p>
          <w:p w14:paraId="34527B7E" w14:textId="77777777" w:rsidR="00EC49DD" w:rsidRPr="00363DCE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библиотек, переоснащенных по модельному стандарту</w:t>
            </w:r>
          </w:p>
        </w:tc>
        <w:tc>
          <w:tcPr>
            <w:tcW w:w="1134" w:type="dxa"/>
            <w:noWrap/>
          </w:tcPr>
          <w:p w14:paraId="5B586B5C" w14:textId="77777777" w:rsidR="00EC49DD" w:rsidRPr="00363DCE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A1B9969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FD94E0D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941AB3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2D0ED90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0436916C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75831F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3342085" w14:textId="7676BCFF" w:rsidR="00EC49DD" w:rsidRPr="00363DCE" w:rsidRDefault="00363DCE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1D04325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DAC9818" w14:textId="77777777" w:rsidR="00EC49DD" w:rsidRPr="00363DCE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1539D4A" w14:textId="77777777" w:rsidR="00EC49DD" w:rsidRPr="00363DCE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363DCE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3C13EA" w:rsidRPr="006D2E51" w14:paraId="603591B2" w14:textId="77777777" w:rsidTr="005A6B76">
        <w:trPr>
          <w:trHeight w:val="232"/>
        </w:trPr>
        <w:tc>
          <w:tcPr>
            <w:tcW w:w="568" w:type="dxa"/>
            <w:noWrap/>
          </w:tcPr>
          <w:p w14:paraId="3B8DE2E9" w14:textId="77777777" w:rsidR="003C13EA" w:rsidRPr="003C13EA" w:rsidRDefault="003C13EA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25.2.</w:t>
            </w:r>
          </w:p>
        </w:tc>
        <w:tc>
          <w:tcPr>
            <w:tcW w:w="993" w:type="dxa"/>
          </w:tcPr>
          <w:p w14:paraId="4D46DBA3" w14:textId="77777777" w:rsidR="003C13EA" w:rsidRPr="003C13EA" w:rsidRDefault="003C13EA" w:rsidP="003C13E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1.1.1.24.</w:t>
            </w:r>
          </w:p>
        </w:tc>
        <w:tc>
          <w:tcPr>
            <w:tcW w:w="1417" w:type="dxa"/>
          </w:tcPr>
          <w:p w14:paraId="3264D1A2" w14:textId="77777777" w:rsidR="003C13EA" w:rsidRPr="003C13EA" w:rsidRDefault="003C13EA" w:rsidP="003C1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39</w:t>
            </w:r>
          </w:p>
          <w:p w14:paraId="60CB1063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учреждений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культуры, здания и помещения которых приведены в соответствие требованиям норм пожарной безопасности </w:t>
            </w:r>
          </w:p>
          <w:p w14:paraId="69408C51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и санитарного законодательства</w:t>
            </w:r>
          </w:p>
        </w:tc>
        <w:tc>
          <w:tcPr>
            <w:tcW w:w="1134" w:type="dxa"/>
            <w:noWrap/>
          </w:tcPr>
          <w:p w14:paraId="6C53DDE8" w14:textId="77777777" w:rsidR="003C13EA" w:rsidRPr="003C13EA" w:rsidRDefault="003C13EA" w:rsidP="003C13E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68750F5B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6DDAFC7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5150681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A7343E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8BFCE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C71DD3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7417D9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67D1E6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903D62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33C026A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5153C0" w:rsidRPr="006D2E51" w14:paraId="52F0BC39" w14:textId="77777777" w:rsidTr="005A6B76">
        <w:trPr>
          <w:trHeight w:val="232"/>
        </w:trPr>
        <w:tc>
          <w:tcPr>
            <w:tcW w:w="568" w:type="dxa"/>
            <w:noWrap/>
          </w:tcPr>
          <w:p w14:paraId="6A0ABC4D" w14:textId="4E84A13F" w:rsidR="005153C0" w:rsidRPr="00F101FF" w:rsidRDefault="005153C0" w:rsidP="005153C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25.3.</w:t>
            </w:r>
          </w:p>
        </w:tc>
        <w:tc>
          <w:tcPr>
            <w:tcW w:w="993" w:type="dxa"/>
          </w:tcPr>
          <w:p w14:paraId="38E6C5FE" w14:textId="4F18FE86" w:rsidR="005153C0" w:rsidRPr="00F101FF" w:rsidRDefault="005153C0" w:rsidP="005153C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1.1.1.25.</w:t>
            </w:r>
          </w:p>
        </w:tc>
        <w:tc>
          <w:tcPr>
            <w:tcW w:w="1417" w:type="dxa"/>
          </w:tcPr>
          <w:p w14:paraId="0CE9399E" w14:textId="77777777" w:rsidR="005153C0" w:rsidRPr="00F101FF" w:rsidRDefault="005153C0" w:rsidP="005153C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F101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40</w:t>
            </w:r>
          </w:p>
          <w:p w14:paraId="084669F5" w14:textId="6A541B31" w:rsidR="005153C0" w:rsidRPr="00F101FF" w:rsidRDefault="005153C0" w:rsidP="005153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комплектованию книжных фондов библиотек Верхнесалдинского муниципального округа Свердловской области</w:t>
            </w:r>
          </w:p>
        </w:tc>
        <w:tc>
          <w:tcPr>
            <w:tcW w:w="1134" w:type="dxa"/>
            <w:noWrap/>
          </w:tcPr>
          <w:p w14:paraId="105B96D3" w14:textId="37A41ADE" w:rsidR="005153C0" w:rsidRPr="00F101FF" w:rsidRDefault="005153C0" w:rsidP="005153C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4B5E6AF" w14:textId="2DA777FD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15F8CBB" w14:textId="0CB2E760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A6D4DF" w14:textId="466305C5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041616E" w14:textId="5FE143BC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7437A86" w14:textId="5FF07616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2C03E0C" w14:textId="26EF0E53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4192442" w14:textId="42EBFE72" w:rsidR="005153C0" w:rsidRPr="00F101FF" w:rsidRDefault="00F101FF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390BFE9" w14:textId="30BFB8CE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31F0F83" w14:textId="46219326" w:rsidR="005153C0" w:rsidRPr="00F101FF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9A2BB1A" w14:textId="1116EA41" w:rsidR="005153C0" w:rsidRPr="00F101FF" w:rsidRDefault="005153C0" w:rsidP="00515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предоставление субсидий из областного бюджета бюджету муниципального образования</w:t>
            </w:r>
          </w:p>
        </w:tc>
      </w:tr>
      <w:tr w:rsidR="0076193A" w:rsidRPr="006D2E51" w14:paraId="2A717F3D" w14:textId="77777777" w:rsidTr="005A6B76">
        <w:trPr>
          <w:trHeight w:val="232"/>
        </w:trPr>
        <w:tc>
          <w:tcPr>
            <w:tcW w:w="568" w:type="dxa"/>
            <w:noWrap/>
          </w:tcPr>
          <w:p w14:paraId="25A58506" w14:textId="5A1867E6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25.4.</w:t>
            </w:r>
          </w:p>
        </w:tc>
        <w:tc>
          <w:tcPr>
            <w:tcW w:w="993" w:type="dxa"/>
          </w:tcPr>
          <w:p w14:paraId="59ED0900" w14:textId="2FAC8422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1.1.1.26.</w:t>
            </w:r>
          </w:p>
        </w:tc>
        <w:tc>
          <w:tcPr>
            <w:tcW w:w="1417" w:type="dxa"/>
          </w:tcPr>
          <w:p w14:paraId="0855D616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№ 42</w:t>
            </w:r>
          </w:p>
          <w:p w14:paraId="757F2C53" w14:textId="6002B34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2AD45880" w14:textId="62A487DA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F53F327" w14:textId="5CFCA6F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2A3F20A" w14:textId="639E135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6893F6D" w14:textId="4259DB7C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A53119C" w14:textId="0C45F1D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FD785C8" w14:textId="725AF3F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A342A16" w14:textId="264DE2B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6E3F856D" w14:textId="14FF186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15EE94F8" w14:textId="1957779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7CD5B6FF" w14:textId="4B94A038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2DDA4ABA" w14:textId="1FD36A8C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отчетности № 6-НК «Сведения об 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7F784E9E" w14:textId="77777777" w:rsidTr="005A6B76">
        <w:trPr>
          <w:trHeight w:val="232"/>
        </w:trPr>
        <w:tc>
          <w:tcPr>
            <w:tcW w:w="568" w:type="dxa"/>
            <w:noWrap/>
          </w:tcPr>
          <w:p w14:paraId="20AD0897" w14:textId="45B2D54A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25.5.</w:t>
            </w:r>
          </w:p>
        </w:tc>
        <w:tc>
          <w:tcPr>
            <w:tcW w:w="993" w:type="dxa"/>
          </w:tcPr>
          <w:p w14:paraId="292F556F" w14:textId="0CAB4D69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1.1.1.27</w:t>
            </w:r>
          </w:p>
        </w:tc>
        <w:tc>
          <w:tcPr>
            <w:tcW w:w="1417" w:type="dxa"/>
          </w:tcPr>
          <w:p w14:paraId="22C572BD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43</w:t>
            </w:r>
          </w:p>
          <w:p w14:paraId="17ED4F3B" w14:textId="0BCF7BFA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зданий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06053DFD" w14:textId="31D3EBF4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1227C531" w14:textId="2A0FCA1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AC497B5" w14:textId="3AC844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2FCC95C" w14:textId="2FF1DC9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6C5704A" w14:textId="6CA7C49F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F71A49F" w14:textId="7B2F041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5C53B28" w14:textId="55BBE73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0A7B4DBE" w14:textId="24A1867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37622E31" w14:textId="63AF5AA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4C92E22B" w14:textId="59352B4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39FB79B1" w14:textId="67C9491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5A35901F" w14:textId="77777777" w:rsidTr="005A6B76">
        <w:trPr>
          <w:trHeight w:val="232"/>
        </w:trPr>
        <w:tc>
          <w:tcPr>
            <w:tcW w:w="568" w:type="dxa"/>
            <w:noWrap/>
          </w:tcPr>
          <w:p w14:paraId="52FB1813" w14:textId="2AF7CAB2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25.6.</w:t>
            </w:r>
          </w:p>
        </w:tc>
        <w:tc>
          <w:tcPr>
            <w:tcW w:w="993" w:type="dxa"/>
          </w:tcPr>
          <w:p w14:paraId="05D76EA4" w14:textId="3006919D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1.1.1.28.</w:t>
            </w:r>
          </w:p>
        </w:tc>
        <w:tc>
          <w:tcPr>
            <w:tcW w:w="1417" w:type="dxa"/>
          </w:tcPr>
          <w:p w14:paraId="070CF0BB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46</w:t>
            </w:r>
          </w:p>
          <w:p w14:paraId="34BC45F9" w14:textId="167BEE5C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Увеличение доли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организаций культурно-досугового типа и библиотек, находящихся в удовлетворительном состоянии</w:t>
            </w:r>
          </w:p>
        </w:tc>
        <w:tc>
          <w:tcPr>
            <w:tcW w:w="1134" w:type="dxa"/>
            <w:noWrap/>
          </w:tcPr>
          <w:p w14:paraId="35D5245E" w14:textId="2B73EA48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noWrap/>
          </w:tcPr>
          <w:p w14:paraId="4CE10BDB" w14:textId="18EFA21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090A500" w14:textId="3C2A8009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816E609" w14:textId="457EA2C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183DCFC" w14:textId="2637670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AC170CF" w14:textId="3678ADB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A11970E" w14:textId="4EAC4EF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FDCD678" w14:textId="435D661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61C8006" w14:textId="71235C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3E685C7E" w14:textId="7499A44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44B1206B" w14:textId="4541418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5A6B76" w:rsidRPr="005A6B76" w14:paraId="525C2C85" w14:textId="77777777" w:rsidTr="005A6B76">
        <w:trPr>
          <w:trHeight w:val="232"/>
        </w:trPr>
        <w:tc>
          <w:tcPr>
            <w:tcW w:w="568" w:type="dxa"/>
            <w:noWrap/>
          </w:tcPr>
          <w:p w14:paraId="2FD7A359" w14:textId="52119A2B" w:rsidR="005A6B76" w:rsidRPr="00E276A6" w:rsidRDefault="005A6B76" w:rsidP="005A6B7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25.7</w:t>
            </w:r>
          </w:p>
        </w:tc>
        <w:tc>
          <w:tcPr>
            <w:tcW w:w="993" w:type="dxa"/>
          </w:tcPr>
          <w:p w14:paraId="7EA24B25" w14:textId="565B50E9" w:rsidR="005A6B76" w:rsidRPr="00E276A6" w:rsidRDefault="005A6B76" w:rsidP="005A6B7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1.1.1.29.</w:t>
            </w:r>
          </w:p>
        </w:tc>
        <w:tc>
          <w:tcPr>
            <w:tcW w:w="1417" w:type="dxa"/>
          </w:tcPr>
          <w:p w14:paraId="423FE6FE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47</w:t>
            </w:r>
          </w:p>
          <w:p w14:paraId="3329C506" w14:textId="288D694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числа посещений организаций культуры</w:t>
            </w:r>
          </w:p>
        </w:tc>
        <w:tc>
          <w:tcPr>
            <w:tcW w:w="1134" w:type="dxa"/>
            <w:noWrap/>
          </w:tcPr>
          <w:p w14:paraId="64785750" w14:textId="6991E125" w:rsidR="005A6B76" w:rsidRPr="00E276A6" w:rsidRDefault="005A6B76" w:rsidP="005A6B7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тыс. единиц</w:t>
            </w:r>
          </w:p>
        </w:tc>
        <w:tc>
          <w:tcPr>
            <w:tcW w:w="992" w:type="dxa"/>
            <w:noWrap/>
          </w:tcPr>
          <w:p w14:paraId="77BA739F" w14:textId="75A8340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6F2999D" w14:textId="50E07650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3FC09CE" w14:textId="4E27CB6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71101A5" w14:textId="67B22CCA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7900AA" w14:textId="396D3872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1B5EE9" w14:textId="2E1B38F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482,17</w:t>
            </w:r>
          </w:p>
        </w:tc>
        <w:tc>
          <w:tcPr>
            <w:tcW w:w="992" w:type="dxa"/>
          </w:tcPr>
          <w:p w14:paraId="3014F2BA" w14:textId="656452FC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504,09</w:t>
            </w:r>
          </w:p>
        </w:tc>
        <w:tc>
          <w:tcPr>
            <w:tcW w:w="992" w:type="dxa"/>
          </w:tcPr>
          <w:p w14:paraId="2EB09A7F" w14:textId="54D07ACB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526,01</w:t>
            </w:r>
          </w:p>
        </w:tc>
        <w:tc>
          <w:tcPr>
            <w:tcW w:w="851" w:type="dxa"/>
          </w:tcPr>
          <w:p w14:paraId="4823B435" w14:textId="5D03912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547,92</w:t>
            </w:r>
          </w:p>
        </w:tc>
        <w:tc>
          <w:tcPr>
            <w:tcW w:w="1701" w:type="dxa"/>
          </w:tcPr>
          <w:p w14:paraId="6CE3F249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года», </w:t>
            </w:r>
          </w:p>
          <w:p w14:paraId="1CC52654" w14:textId="6016E66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соглашения о достижении результатов показателей муниципального компонента регионального проекта «Семейные ценности и инфраструктура культуры (Свердловская область)» от 27.05.2025 № 1176/05-2025</w:t>
            </w:r>
          </w:p>
        </w:tc>
      </w:tr>
      <w:tr w:rsidR="003C13EA" w:rsidRPr="006D2E51" w14:paraId="718AE50B" w14:textId="77777777" w:rsidTr="005A6B76">
        <w:trPr>
          <w:trHeight w:val="57"/>
        </w:trPr>
        <w:tc>
          <w:tcPr>
            <w:tcW w:w="568" w:type="dxa"/>
            <w:noWrap/>
          </w:tcPr>
          <w:p w14:paraId="022336C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FA27D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1.1.2.</w:t>
            </w:r>
          </w:p>
        </w:tc>
        <w:tc>
          <w:tcPr>
            <w:tcW w:w="13041" w:type="dxa"/>
            <w:gridSpan w:val="12"/>
          </w:tcPr>
          <w:p w14:paraId="66D76D5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2. Обеспечение условий для развития инновационной деятельности муниципальных учреждений культуры</w:t>
            </w:r>
          </w:p>
        </w:tc>
      </w:tr>
      <w:tr w:rsidR="003C13EA" w:rsidRPr="006D2E51" w14:paraId="4B316BFC" w14:textId="77777777" w:rsidTr="005A6B76">
        <w:trPr>
          <w:trHeight w:val="624"/>
        </w:trPr>
        <w:tc>
          <w:tcPr>
            <w:tcW w:w="568" w:type="dxa"/>
            <w:noWrap/>
          </w:tcPr>
          <w:p w14:paraId="7881BE8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77DBE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1.1.2.1.</w:t>
            </w:r>
          </w:p>
        </w:tc>
        <w:tc>
          <w:tcPr>
            <w:tcW w:w="1417" w:type="dxa"/>
          </w:tcPr>
          <w:p w14:paraId="253BD4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15</w:t>
            </w:r>
          </w:p>
          <w:p w14:paraId="035BE88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Число действующих виртуальных выставок</w:t>
            </w:r>
          </w:p>
        </w:tc>
        <w:tc>
          <w:tcPr>
            <w:tcW w:w="1134" w:type="dxa"/>
            <w:noWrap/>
          </w:tcPr>
          <w:p w14:paraId="77F4C63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0465A5F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4A9BE69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9EA19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D1EA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0B60B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389137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BD43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DFF6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F8E38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43DA00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19E46D6B" w14:textId="77777777" w:rsidTr="005A6B76">
        <w:trPr>
          <w:trHeight w:val="187"/>
        </w:trPr>
        <w:tc>
          <w:tcPr>
            <w:tcW w:w="568" w:type="dxa"/>
            <w:noWrap/>
          </w:tcPr>
          <w:p w14:paraId="42087FE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1FCD8F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1.1.2.2.</w:t>
            </w:r>
          </w:p>
        </w:tc>
        <w:tc>
          <w:tcPr>
            <w:tcW w:w="1417" w:type="dxa"/>
          </w:tcPr>
          <w:p w14:paraId="6E1DBE77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16</w:t>
            </w:r>
          </w:p>
          <w:p w14:paraId="0620BB11" w14:textId="77777777" w:rsidR="003C13EA" w:rsidRPr="00F101FF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передвижных музейных выставок</w:t>
            </w:r>
          </w:p>
        </w:tc>
        <w:tc>
          <w:tcPr>
            <w:tcW w:w="1134" w:type="dxa"/>
            <w:noWrap/>
          </w:tcPr>
          <w:p w14:paraId="30B53AF1" w14:textId="77777777" w:rsidR="003C13EA" w:rsidRPr="00F101FF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3A2F922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noWrap/>
          </w:tcPr>
          <w:p w14:paraId="0E3C4F11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3AB1FE1E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596E8E8D" w14:textId="77777777" w:rsidR="003C13EA" w:rsidRPr="00F101FF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015FA645" w14:textId="77777777" w:rsidR="003C13EA" w:rsidRPr="00F101FF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D7A5FE2" w14:textId="77777777" w:rsidR="003C13EA" w:rsidRPr="00F101FF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ABD517E" w14:textId="2EC22A78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BEC45C2" w14:textId="698A06DD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23D0E67" w14:textId="0DA6112D" w:rsidR="003C13EA" w:rsidRPr="00F101FF" w:rsidRDefault="00F101FF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B5E40AF" w14:textId="77777777" w:rsidR="003C13EA" w:rsidRPr="00F101FF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01FF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3C13EA" w:rsidRPr="006D2E51" w14:paraId="362E5B6E" w14:textId="77777777" w:rsidTr="005A6B76">
        <w:trPr>
          <w:trHeight w:val="187"/>
        </w:trPr>
        <w:tc>
          <w:tcPr>
            <w:tcW w:w="568" w:type="dxa"/>
            <w:noWrap/>
          </w:tcPr>
          <w:p w14:paraId="6B464E7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3C94E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041" w:type="dxa"/>
            <w:gridSpan w:val="12"/>
          </w:tcPr>
          <w:p w14:paraId="462936F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2. «Развитие образования в сфере культуры»</w:t>
            </w:r>
          </w:p>
        </w:tc>
      </w:tr>
      <w:tr w:rsidR="003C13EA" w:rsidRPr="006D2E51" w14:paraId="543A33FE" w14:textId="77777777" w:rsidTr="005A6B76">
        <w:trPr>
          <w:trHeight w:val="187"/>
        </w:trPr>
        <w:tc>
          <w:tcPr>
            <w:tcW w:w="568" w:type="dxa"/>
            <w:noWrap/>
          </w:tcPr>
          <w:p w14:paraId="2B76503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EF61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13041" w:type="dxa"/>
            <w:gridSpan w:val="12"/>
          </w:tcPr>
          <w:p w14:paraId="1E844AE7" w14:textId="77777777" w:rsidR="003C13EA" w:rsidRPr="006D2E51" w:rsidRDefault="003C13EA" w:rsidP="00541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3C13EA" w:rsidRPr="006D2E51" w14:paraId="1AACA21C" w14:textId="77777777" w:rsidTr="005A6B76">
        <w:trPr>
          <w:trHeight w:val="187"/>
        </w:trPr>
        <w:tc>
          <w:tcPr>
            <w:tcW w:w="568" w:type="dxa"/>
            <w:noWrap/>
          </w:tcPr>
          <w:p w14:paraId="57E97A5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06C74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2.2.3.</w:t>
            </w:r>
          </w:p>
        </w:tc>
        <w:tc>
          <w:tcPr>
            <w:tcW w:w="13041" w:type="dxa"/>
            <w:gridSpan w:val="12"/>
          </w:tcPr>
          <w:p w14:paraId="2618A63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3. Создание условий для художественного образования и эстетического воспитания, приобретения знаний, умений и навыков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в области выбранного вида искусств, опыта творческой деятельности</w:t>
            </w:r>
          </w:p>
        </w:tc>
      </w:tr>
      <w:tr w:rsidR="003C13EA" w:rsidRPr="006D2E51" w14:paraId="2263925F" w14:textId="77777777" w:rsidTr="005A6B76">
        <w:trPr>
          <w:trHeight w:val="193"/>
        </w:trPr>
        <w:tc>
          <w:tcPr>
            <w:tcW w:w="568" w:type="dxa"/>
            <w:noWrap/>
          </w:tcPr>
          <w:p w14:paraId="6BD3CCC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631E5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2.2.3.1.</w:t>
            </w:r>
          </w:p>
        </w:tc>
        <w:tc>
          <w:tcPr>
            <w:tcW w:w="1417" w:type="dxa"/>
          </w:tcPr>
          <w:p w14:paraId="708FF72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17</w:t>
            </w:r>
          </w:p>
          <w:p w14:paraId="5E095D3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Сохранение контингента обучающихся в учреждениях дополнительного образования</w:t>
            </w:r>
          </w:p>
        </w:tc>
        <w:tc>
          <w:tcPr>
            <w:tcW w:w="1134" w:type="dxa"/>
            <w:noWrap/>
          </w:tcPr>
          <w:p w14:paraId="28493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noWrap/>
          </w:tcPr>
          <w:p w14:paraId="1B2A568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1447</w:t>
            </w:r>
          </w:p>
        </w:tc>
        <w:tc>
          <w:tcPr>
            <w:tcW w:w="993" w:type="dxa"/>
            <w:noWrap/>
          </w:tcPr>
          <w:p w14:paraId="4245D1D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0B90987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536329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B3FECDA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6E6E35CB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5129B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DE36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8D78A5D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FE3D4B2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Коллегии Министерства культуры Российской Федерации </w:t>
            </w:r>
            <w:r w:rsidRPr="006D2E51">
              <w:rPr>
                <w:rFonts w:eastAsia="Calibri"/>
                <w:sz w:val="20"/>
                <w:szCs w:val="20"/>
              </w:rPr>
              <w:br/>
              <w:t xml:space="preserve">от 08.07.2017 № 16 по вопросу «О современном состоянии и перспективах развития детских школ искусств»,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      </w:r>
            <w:r w:rsidRPr="006D2E51">
              <w:rPr>
                <w:rFonts w:eastAsia="Calibri"/>
                <w:sz w:val="20"/>
                <w:szCs w:val="20"/>
              </w:rPr>
              <w:br/>
              <w:t>от 23.12.2016 № 851</w:t>
            </w:r>
          </w:p>
        </w:tc>
      </w:tr>
      <w:tr w:rsidR="003C13EA" w:rsidRPr="006D2E51" w14:paraId="016C36FA" w14:textId="77777777" w:rsidTr="005A6B76">
        <w:trPr>
          <w:trHeight w:val="760"/>
        </w:trPr>
        <w:tc>
          <w:tcPr>
            <w:tcW w:w="568" w:type="dxa"/>
            <w:noWrap/>
          </w:tcPr>
          <w:p w14:paraId="60F31AF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5DF7A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2.2.3.2.</w:t>
            </w:r>
          </w:p>
        </w:tc>
        <w:tc>
          <w:tcPr>
            <w:tcW w:w="1417" w:type="dxa"/>
          </w:tcPr>
          <w:p w14:paraId="54F39D6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18</w:t>
            </w:r>
          </w:p>
          <w:p w14:paraId="20EA9EC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noWrap/>
          </w:tcPr>
          <w:p w14:paraId="63D95B9B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49C2F1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3" w:type="dxa"/>
            <w:noWrap/>
          </w:tcPr>
          <w:p w14:paraId="16C645E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2" w:type="dxa"/>
            <w:noWrap/>
          </w:tcPr>
          <w:p w14:paraId="4F74F85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55676B9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7B970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3" w:type="dxa"/>
          </w:tcPr>
          <w:p w14:paraId="6D0FF54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1842AF98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5157103E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851" w:type="dxa"/>
          </w:tcPr>
          <w:p w14:paraId="1416F2F1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1701" w:type="dxa"/>
          </w:tcPr>
          <w:p w14:paraId="4F72C7EA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eastAsia="Calibri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5303479A" w14:textId="77777777" w:rsidTr="005A6B76">
        <w:trPr>
          <w:trHeight w:val="760"/>
        </w:trPr>
        <w:tc>
          <w:tcPr>
            <w:tcW w:w="568" w:type="dxa"/>
            <w:noWrap/>
          </w:tcPr>
          <w:p w14:paraId="2F85B59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933D9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2.2.3.3.</w:t>
            </w:r>
          </w:p>
        </w:tc>
        <w:tc>
          <w:tcPr>
            <w:tcW w:w="1417" w:type="dxa"/>
          </w:tcPr>
          <w:p w14:paraId="26AF8F62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19</w:t>
            </w:r>
          </w:p>
          <w:p w14:paraId="381C6E94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учащихся детских школ искусств, привлекаемых к участию в творческих мероприятиях, от общего числа учащихся детских школ искусств</w:t>
            </w:r>
          </w:p>
        </w:tc>
        <w:tc>
          <w:tcPr>
            <w:tcW w:w="1134" w:type="dxa"/>
            <w:noWrap/>
          </w:tcPr>
          <w:p w14:paraId="35CB04A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87E28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3" w:type="dxa"/>
            <w:noWrap/>
          </w:tcPr>
          <w:p w14:paraId="2AF0FC4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noWrap/>
          </w:tcPr>
          <w:p w14:paraId="7A0BBAA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2F05CBE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0C6D22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3" w:type="dxa"/>
          </w:tcPr>
          <w:p w14:paraId="51DC2A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0661B8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6DFABC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1" w:type="dxa"/>
          </w:tcPr>
          <w:p w14:paraId="470F1D6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</w:tcPr>
          <w:p w14:paraId="29E861F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221F6CFC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3FDEB6FD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E1ECBC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2.2.3.4.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7D1A5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20</w:t>
            </w:r>
          </w:p>
          <w:p w14:paraId="00675AA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Доля лауреатов международных конкурсов и фестивалей в сфере культуры в общем числе обучающихся в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80DD8F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6485D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01316E8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06A55F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A7090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B58743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6FB96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28604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02AF6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0EF46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C3F1C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Правительства Российской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3C13EA" w:rsidRPr="006D2E51" w14:paraId="1A7571F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AA4C58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E3ABEE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2.2.3.5.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BAB5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21</w:t>
            </w:r>
          </w:p>
          <w:p w14:paraId="5BD4CCC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Удовлетворенность населения качеством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0DC1ACD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A0F87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0C733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51DDF1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604FAA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80FDAE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34F0AF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64A79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7DD0A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BA62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5315B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134FE1C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6A0D749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36FCFD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2.2.3.6.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85D13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22</w:t>
            </w:r>
          </w:p>
          <w:p w14:paraId="6FB7D77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Удовлетворенность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населения качеством дополнительного образования детей и молодежи в возрасте 5-18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7AD2AC5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F2ADF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D58CC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D85AC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C29CDB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AC61A9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CF6A1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8BFCF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74091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8C7E4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D5775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0F932CFE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A9475D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C7992F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071FA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31</w:t>
            </w:r>
          </w:p>
          <w:p w14:paraId="5F5676C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проектов инициативного бюджетирования</w:t>
            </w:r>
            <w:r w:rsidRPr="006D2E51">
              <w:rPr>
                <w:sz w:val="20"/>
                <w:szCs w:val="20"/>
              </w:rPr>
              <w:t xml:space="preserve">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сфере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316943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440F478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EF8E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433744C9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A56A9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9AE0B8B" w14:textId="77777777" w:rsidR="003C13EA" w:rsidRPr="006D2E51" w:rsidRDefault="004C6102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4FDAAA4" w14:textId="6C408F24" w:rsidR="003C13EA" w:rsidRPr="006D2E51" w:rsidRDefault="00AE77C5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881291" w14:textId="68708360" w:rsidR="003C13EA" w:rsidRPr="006D2E51" w:rsidRDefault="00A0587E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3D3F5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B386F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4E22A0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 результатам конкурсного отбора инициативных проектов</w:t>
            </w:r>
          </w:p>
        </w:tc>
      </w:tr>
      <w:tr w:rsidR="003C13EA" w:rsidRPr="006D2E51" w14:paraId="3005D83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1C31D01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E089E3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2.2.3.8.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AB06C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32</w:t>
            </w:r>
          </w:p>
          <w:p w14:paraId="1B30468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260F810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BD633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373377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62309C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93BBAD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37B9A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7F17C3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37E3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1096C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75B99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5ED45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3C13EA" w:rsidRPr="006D2E51" w14:paraId="7E2BFBE3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6B43928F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A5A721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2.2.3.9.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D76C7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36</w:t>
            </w:r>
          </w:p>
          <w:p w14:paraId="5568ED17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дополнительного образования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сферы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355C7FB8" w14:textId="77777777" w:rsidR="003C13EA" w:rsidRPr="006D2E51" w:rsidRDefault="003C13EA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9C930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69C2586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FC72D5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23DB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59AE12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BD40C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6C074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605D4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E82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485684" w14:textId="77777777" w:rsidR="003C13EA" w:rsidRPr="006D2E51" w:rsidRDefault="003C13EA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3C13EA" w:rsidRPr="006D2E51" w14:paraId="43F96F6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86B301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1FFF13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2.2.3.10.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896254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37</w:t>
            </w:r>
          </w:p>
          <w:p w14:paraId="5A8E15F8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(зданий) дополнительного образования сферы культуры, находящихся в удовлетворительном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состоянии, в общем количестве таких учреждений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7EDA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286FA6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5F4016C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B7C6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D3AE1B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6F3531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FC6CEF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FE32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DD38C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D8CF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8E5FA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B93F10" w:rsidRPr="006D2E51" w14:paraId="565999FB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DF33B96" w14:textId="2777E44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41.1.</w:t>
            </w:r>
          </w:p>
        </w:tc>
        <w:tc>
          <w:tcPr>
            <w:tcW w:w="993" w:type="dxa"/>
          </w:tcPr>
          <w:p w14:paraId="6741AB21" w14:textId="4167B4AE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2.2.3.11.</w:t>
            </w:r>
          </w:p>
        </w:tc>
        <w:tc>
          <w:tcPr>
            <w:tcW w:w="1417" w:type="dxa"/>
          </w:tcPr>
          <w:p w14:paraId="428B50FA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41</w:t>
            </w:r>
          </w:p>
          <w:p w14:paraId="5D4EEF52" w14:textId="75AE5185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134" w:type="dxa"/>
            <w:noWrap/>
          </w:tcPr>
          <w:p w14:paraId="384010EE" w14:textId="3B7A5F31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noWrap/>
          </w:tcPr>
          <w:p w14:paraId="0CD642C5" w14:textId="60A2A8A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2CC3DE9" w14:textId="5B2CDDF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06FCBEA" w14:textId="634B4722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EEB9A9" w14:textId="59F4C25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0554038" w14:textId="1DD1298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18D642F" w14:textId="7C33CFC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8492F9F" w14:textId="4E33EF7E" w:rsidR="00B93F10" w:rsidRPr="006D2E51" w:rsidRDefault="001D5BE7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AB4CAB7" w14:textId="293B873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D1B429" w14:textId="6BBFFF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BF94F06" w14:textId="3FC48694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предоставлении иного межбюджетного трансферта из областного бюджета бюджету муниципального образования</w:t>
            </w:r>
          </w:p>
        </w:tc>
      </w:tr>
      <w:tr w:rsidR="00B93F10" w:rsidRPr="006D2E51" w14:paraId="0A3B2CB8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5F11005C" w14:textId="0D3438E8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41.2.</w:t>
            </w:r>
          </w:p>
        </w:tc>
        <w:tc>
          <w:tcPr>
            <w:tcW w:w="993" w:type="dxa"/>
          </w:tcPr>
          <w:p w14:paraId="2A47AB6E" w14:textId="716BBD65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BF88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44</w:t>
            </w:r>
          </w:p>
          <w:p w14:paraId="1A8864EB" w14:textId="3AB9975A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7D94498F" w14:textId="7CF03474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3CD6EA03" w14:textId="2619416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BDC40B2" w14:textId="31EEB84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BAAAAB4" w14:textId="2E1F530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D63A485" w14:textId="02C217D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AB2FCC" w14:textId="6B18EE6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5588C4" w14:textId="367E4C0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6C9102" w14:textId="2637368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03D058" w14:textId="2F34BE27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055C98EA" w14:textId="156FAC79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4C62ED6C" w14:textId="78384A50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B93F10" w:rsidRPr="006D2E51" w14:paraId="65203642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4BF25D66" w14:textId="6910D0A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41.3.</w:t>
            </w:r>
          </w:p>
        </w:tc>
        <w:tc>
          <w:tcPr>
            <w:tcW w:w="993" w:type="dxa"/>
          </w:tcPr>
          <w:p w14:paraId="2BF5F7CF" w14:textId="2287CD49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247D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45</w:t>
            </w:r>
          </w:p>
          <w:p w14:paraId="16308D4E" w14:textId="4813A760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5FA9994A" w14:textId="3508F128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086A8F51" w14:textId="331858D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B08CB52" w14:textId="4815B4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6D1223" w14:textId="03C533BA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5D7A3E" w14:textId="3F5E1C9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72778D7" w14:textId="187BCBA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0537B30" w14:textId="603FEC94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DA9CB48" w14:textId="0F63C4B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5E88A1B" w14:textId="017F010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75071EDF" w14:textId="0057C4F0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2D3854F6" w14:textId="422AD8AC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5A6B76" w:rsidRPr="005A6B76" w14:paraId="6DC083FA" w14:textId="77777777" w:rsidTr="009044B1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0CD5FA2" w14:textId="10E4722C" w:rsidR="005A6B76" w:rsidRPr="005A6B76" w:rsidRDefault="009D25CF" w:rsidP="009D25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41.4.</w:t>
            </w:r>
          </w:p>
        </w:tc>
        <w:tc>
          <w:tcPr>
            <w:tcW w:w="993" w:type="dxa"/>
          </w:tcPr>
          <w:p w14:paraId="61DA84F8" w14:textId="337DAB0D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2.2.3.14</w:t>
            </w:r>
          </w:p>
        </w:tc>
        <w:tc>
          <w:tcPr>
            <w:tcW w:w="1417" w:type="dxa"/>
          </w:tcPr>
          <w:p w14:paraId="7C47361D" w14:textId="7777777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48</w:t>
            </w:r>
          </w:p>
          <w:p w14:paraId="172C0400" w14:textId="52F3F46A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</w:t>
            </w: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Федерации показателей соотношения заработной платы для данных категорий работников</w:t>
            </w:r>
          </w:p>
        </w:tc>
        <w:tc>
          <w:tcPr>
            <w:tcW w:w="1134" w:type="dxa"/>
            <w:noWrap/>
          </w:tcPr>
          <w:p w14:paraId="0EA23424" w14:textId="73F46657" w:rsidR="005A6B76" w:rsidRPr="005A6B76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7FB70F22" w14:textId="0206FDA9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CCC8530" w14:textId="613DFF2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D1E4367" w14:textId="2272754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D0C8C67" w14:textId="1C0AFEAA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7317EB" w14:textId="6CD8849D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B697DAB" w14:textId="4964787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906E727" w14:textId="2E6E49C5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DEC1CD" w14:textId="5810CA8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BD880D" w14:textId="17378813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6192580" w14:textId="486BF640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Бюджетный Кодекс Российской Федерации, постановлением Правительства Свердловской области от 14.08.2025 № 446-ПП «Об отдельных мерах по реализации в 2025 году полномочий Правительства Свердловской области в бюджетной сфере»</w:t>
            </w:r>
          </w:p>
        </w:tc>
      </w:tr>
      <w:tr w:rsidR="003C13EA" w:rsidRPr="006D2E51" w14:paraId="061F1266" w14:textId="77777777" w:rsidTr="005A6B76">
        <w:trPr>
          <w:trHeight w:val="374"/>
        </w:trPr>
        <w:tc>
          <w:tcPr>
            <w:tcW w:w="568" w:type="dxa"/>
            <w:noWrap/>
          </w:tcPr>
          <w:p w14:paraId="533295B5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626C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2.2.4.</w:t>
            </w:r>
          </w:p>
        </w:tc>
        <w:tc>
          <w:tcPr>
            <w:tcW w:w="13041" w:type="dxa"/>
            <w:gridSpan w:val="12"/>
          </w:tcPr>
          <w:p w14:paraId="3F2B95D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4. Создание условий для сохранения и развития кадрового и творческого потенциала сферы культуры</w:t>
            </w:r>
          </w:p>
        </w:tc>
      </w:tr>
      <w:tr w:rsidR="003C13EA" w:rsidRPr="006D2E51" w14:paraId="4C2822E1" w14:textId="77777777" w:rsidTr="005A6B76">
        <w:trPr>
          <w:trHeight w:val="374"/>
        </w:trPr>
        <w:tc>
          <w:tcPr>
            <w:tcW w:w="568" w:type="dxa"/>
            <w:noWrap/>
          </w:tcPr>
          <w:p w14:paraId="7111919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0C4DF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2.2.4.1.</w:t>
            </w:r>
          </w:p>
        </w:tc>
        <w:tc>
          <w:tcPr>
            <w:tcW w:w="1417" w:type="dxa"/>
          </w:tcPr>
          <w:p w14:paraId="5516CD9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23</w:t>
            </w:r>
          </w:p>
          <w:p w14:paraId="66DB3A0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</w:t>
            </w:r>
          </w:p>
        </w:tc>
        <w:tc>
          <w:tcPr>
            <w:tcW w:w="1134" w:type="dxa"/>
            <w:noWrap/>
          </w:tcPr>
          <w:p w14:paraId="034D322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388AF7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6DC071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AC0C40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02BF2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10B319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57A694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4250F66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CCC90A7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ED60CEB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14BA5A55" w14:textId="77777777" w:rsidR="003C13EA" w:rsidRPr="006D2E51" w:rsidRDefault="003C13EA" w:rsidP="0023609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</w:rPr>
              <w:br/>
              <w:t>от 07.05.2012 № 597 «О мероприятиях по реализации государственной социальной политики», указами Президента Российской Федерации показателей соотношения заработной платы для данной категории работников в 2019 году</w:t>
            </w:r>
          </w:p>
        </w:tc>
      </w:tr>
      <w:tr w:rsidR="003C13EA" w:rsidRPr="006D2E51" w14:paraId="58225A4F" w14:textId="77777777" w:rsidTr="005A6B76">
        <w:trPr>
          <w:trHeight w:val="939"/>
        </w:trPr>
        <w:tc>
          <w:tcPr>
            <w:tcW w:w="568" w:type="dxa"/>
            <w:noWrap/>
          </w:tcPr>
          <w:p w14:paraId="3ACEEDD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Hlk209431382"/>
          </w:p>
        </w:tc>
        <w:tc>
          <w:tcPr>
            <w:tcW w:w="993" w:type="dxa"/>
          </w:tcPr>
          <w:p w14:paraId="2F869A8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2.2.4.2.</w:t>
            </w:r>
          </w:p>
        </w:tc>
        <w:tc>
          <w:tcPr>
            <w:tcW w:w="1417" w:type="dxa"/>
          </w:tcPr>
          <w:p w14:paraId="59E430C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29</w:t>
            </w:r>
          </w:p>
          <w:p w14:paraId="2230DB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специалистов, прошедших повышение квалификации на базе Центров непрерывного образования</w:t>
            </w:r>
          </w:p>
        </w:tc>
        <w:tc>
          <w:tcPr>
            <w:tcW w:w="1134" w:type="dxa"/>
            <w:noWrap/>
          </w:tcPr>
          <w:p w14:paraId="47646B9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280943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9C2CE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</w:tcPr>
          <w:p w14:paraId="5172705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E4B9A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56B9C1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14:paraId="2C5024EE" w14:textId="401F9079" w:rsidR="003C13EA" w:rsidRPr="006D2E51" w:rsidRDefault="00E276A6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9A57AA2" w14:textId="3318B3DB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5E46DB" w14:textId="55B8A284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D12DA1" w14:textId="273F7726" w:rsidR="003C13EA" w:rsidRPr="006D2E51" w:rsidRDefault="00790231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ED04CE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21.12.2020 № 740/12-2020, от 10.04.2023 № 740/12-2020</w:t>
            </w:r>
            <w:r w:rsidR="009969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996906" w:rsidRPr="00996906">
              <w:rPr>
                <w:rFonts w:ascii="Times New Roman" w:eastAsia="Calibri" w:hAnsi="Times New Roman" w:cs="Times New Roman"/>
                <w:sz w:val="20"/>
                <w:szCs w:val="20"/>
              </w:rPr>
              <w:t>от 16.01.2024 № 740/12-2020</w:t>
            </w:r>
          </w:p>
        </w:tc>
      </w:tr>
      <w:bookmarkEnd w:id="6"/>
      <w:tr w:rsidR="003C13EA" w:rsidRPr="006D2E51" w14:paraId="26284FD1" w14:textId="77777777" w:rsidTr="005A6B76">
        <w:trPr>
          <w:trHeight w:val="34"/>
        </w:trPr>
        <w:tc>
          <w:tcPr>
            <w:tcW w:w="568" w:type="dxa"/>
            <w:noWrap/>
          </w:tcPr>
          <w:p w14:paraId="38EF6B3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F18ACD" w14:textId="77777777" w:rsidR="003C13EA" w:rsidRPr="006D2E51" w:rsidRDefault="003C13EA" w:rsidP="0023609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2.2.5.</w:t>
            </w:r>
          </w:p>
        </w:tc>
        <w:tc>
          <w:tcPr>
            <w:tcW w:w="13041" w:type="dxa"/>
            <w:gridSpan w:val="12"/>
          </w:tcPr>
          <w:p w14:paraId="7466C88A" w14:textId="77777777" w:rsidR="003C13EA" w:rsidRPr="006D2E51" w:rsidRDefault="003C13EA" w:rsidP="0023609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5. Совершенствование организационных, экономических и правовых механизмов развития культуры</w:t>
            </w:r>
          </w:p>
        </w:tc>
      </w:tr>
      <w:tr w:rsidR="003C13EA" w:rsidRPr="00BC2036" w14:paraId="2BF1340C" w14:textId="77777777" w:rsidTr="005A6B76">
        <w:trPr>
          <w:trHeight w:val="939"/>
        </w:trPr>
        <w:tc>
          <w:tcPr>
            <w:tcW w:w="568" w:type="dxa"/>
            <w:noWrap/>
          </w:tcPr>
          <w:p w14:paraId="738ADE2A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79D7E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2.2.5.1.</w:t>
            </w:r>
          </w:p>
        </w:tc>
        <w:tc>
          <w:tcPr>
            <w:tcW w:w="1417" w:type="dxa"/>
          </w:tcPr>
          <w:p w14:paraId="2A5CD9C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24</w:t>
            </w:r>
          </w:p>
          <w:p w14:paraId="471BF3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удовлетворенности населения качеством 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доступностью оказываемых населению муниципальных услуг в сфере культуры</w:t>
            </w:r>
          </w:p>
        </w:tc>
        <w:tc>
          <w:tcPr>
            <w:tcW w:w="1134" w:type="dxa"/>
            <w:noWrap/>
          </w:tcPr>
          <w:p w14:paraId="165B21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122A99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3" w:type="dxa"/>
            <w:noWrap/>
          </w:tcPr>
          <w:p w14:paraId="69D1B6E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noWrap/>
          </w:tcPr>
          <w:p w14:paraId="2D620DE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noWrap/>
          </w:tcPr>
          <w:p w14:paraId="25BC8F9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noWrap/>
          </w:tcPr>
          <w:p w14:paraId="4DDE706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3" w:type="dxa"/>
          </w:tcPr>
          <w:p w14:paraId="698BB8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303C601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92" w:type="dxa"/>
          </w:tcPr>
          <w:p w14:paraId="173F3C3B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14:paraId="6FF6702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701" w:type="dxa"/>
          </w:tcPr>
          <w:p w14:paraId="5C39AEBB" w14:textId="77777777" w:rsidR="003C13EA" w:rsidRPr="00BC2036" w:rsidRDefault="003C13EA" w:rsidP="0023609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программы Свердловской области «Развитие культур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 до 2027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</w:tbl>
    <w:p w14:paraId="5F666A5A" w14:textId="77777777" w:rsidR="00154F28" w:rsidRDefault="00154F28" w:rsidP="0031593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70AEF29" w14:textId="77777777" w:rsidR="00DF6368" w:rsidRDefault="00DF6368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7985EA62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 xml:space="preserve">Приложение № 2 </w:t>
      </w:r>
    </w:p>
    <w:p w14:paraId="217DA06C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6B801B95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2CAF26DB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56725F9F" w14:textId="77777777" w:rsidR="0054183B" w:rsidRPr="00CD0E41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7CCB3C36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мероприятий по выполнению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Верхнесалдинского </w:t>
      </w:r>
      <w:r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BD1E193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Свердловской области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«Развитие культуры в Верхнесалдинском </w:t>
      </w:r>
      <w:r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 округе</w:t>
      </w:r>
      <w:r>
        <w:rPr>
          <w:rFonts w:ascii="Times New Roman" w:hAnsi="Times New Roman" w:cs="Times New Roman"/>
          <w:b/>
          <w:sz w:val="26"/>
          <w:szCs w:val="26"/>
        </w:rPr>
        <w:t xml:space="preserve"> Свердловской области</w:t>
      </w:r>
      <w:r w:rsidRPr="00724DF5">
        <w:rPr>
          <w:rFonts w:ascii="Times New Roman" w:hAnsi="Times New Roman" w:cs="Times New Roman"/>
          <w:b/>
          <w:sz w:val="26"/>
          <w:szCs w:val="26"/>
        </w:rPr>
        <w:t>»</w:t>
      </w:r>
    </w:p>
    <w:p w14:paraId="5DC784EA" w14:textId="77777777" w:rsidR="0054183B" w:rsidRPr="00CD0E41" w:rsidRDefault="0054183B" w:rsidP="0054183B">
      <w:pPr>
        <w:pStyle w:val="ConsPlusNormal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"/>
        <w:gridCol w:w="2158"/>
        <w:gridCol w:w="916"/>
        <w:gridCol w:w="1075"/>
        <w:gridCol w:w="939"/>
        <w:gridCol w:w="939"/>
        <w:gridCol w:w="939"/>
        <w:gridCol w:w="939"/>
        <w:gridCol w:w="942"/>
        <w:gridCol w:w="939"/>
        <w:gridCol w:w="939"/>
        <w:gridCol w:w="1072"/>
        <w:gridCol w:w="965"/>
        <w:gridCol w:w="1078"/>
      </w:tblGrid>
      <w:tr w:rsidR="00A0587E" w:rsidRPr="008014BF" w14:paraId="6F871976" w14:textId="77777777" w:rsidTr="0046398B">
        <w:trPr>
          <w:trHeight w:val="113"/>
          <w:tblHeader/>
          <w:jc w:val="center"/>
        </w:trPr>
        <w:tc>
          <w:tcPr>
            <w:tcW w:w="210" w:type="pct"/>
            <w:vMerge w:val="restart"/>
            <w:vAlign w:val="center"/>
          </w:tcPr>
          <w:p w14:paraId="4C1ECD01" w14:textId="77777777" w:rsidR="00A0587E" w:rsidRPr="008014BF" w:rsidRDefault="00A0587E" w:rsidP="0046398B">
            <w:pPr>
              <w:pStyle w:val="ConsPlusNormal"/>
              <w:ind w:left="-7"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 строки</w:t>
            </w:r>
          </w:p>
        </w:tc>
        <w:tc>
          <w:tcPr>
            <w:tcW w:w="747" w:type="pct"/>
            <w:vMerge w:val="restart"/>
            <w:vAlign w:val="center"/>
          </w:tcPr>
          <w:p w14:paraId="54AB722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мероприятия, источники ресурсного обеспечения</w:t>
            </w:r>
          </w:p>
        </w:tc>
        <w:tc>
          <w:tcPr>
            <w:tcW w:w="317" w:type="pct"/>
            <w:vMerge w:val="restart"/>
            <w:textDirection w:val="btLr"/>
            <w:vAlign w:val="center"/>
          </w:tcPr>
          <w:p w14:paraId="50475DB8" w14:textId="77777777" w:rsidR="00A0587E" w:rsidRPr="008014BF" w:rsidRDefault="00A0587E" w:rsidP="0046398B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Код регионал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(муниципального) проекта</w:t>
            </w:r>
          </w:p>
        </w:tc>
        <w:tc>
          <w:tcPr>
            <w:tcW w:w="3353" w:type="pct"/>
            <w:gridSpan w:val="10"/>
            <w:vAlign w:val="center"/>
          </w:tcPr>
          <w:p w14:paraId="5CE338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Объем расходов за счет всех источников ресурсного обеспечения (тыс. рублей)</w:t>
            </w:r>
          </w:p>
        </w:tc>
        <w:tc>
          <w:tcPr>
            <w:tcW w:w="373" w:type="pct"/>
            <w:vMerge w:val="restart"/>
            <w:vAlign w:val="center"/>
          </w:tcPr>
          <w:p w14:paraId="140DC68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Номера целевых показателей, на достижение которых направлены мероприятия</w:t>
            </w:r>
          </w:p>
        </w:tc>
      </w:tr>
      <w:tr w:rsidR="00A0587E" w:rsidRPr="008014BF" w14:paraId="022AA344" w14:textId="77777777" w:rsidTr="0046398B">
        <w:trPr>
          <w:trHeight w:val="113"/>
          <w:tblHeader/>
          <w:jc w:val="center"/>
        </w:trPr>
        <w:tc>
          <w:tcPr>
            <w:tcW w:w="210" w:type="pct"/>
            <w:vMerge/>
          </w:tcPr>
          <w:p w14:paraId="2CE8C8F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</w:tcPr>
          <w:p w14:paraId="79718FC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14A6ABE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91D7D4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5" w:type="pct"/>
            <w:vAlign w:val="center"/>
          </w:tcPr>
          <w:p w14:paraId="5B5C0E1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25" w:type="pct"/>
            <w:vAlign w:val="center"/>
          </w:tcPr>
          <w:p w14:paraId="7596825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25" w:type="pct"/>
            <w:vAlign w:val="center"/>
          </w:tcPr>
          <w:p w14:paraId="2A14387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5" w:type="pct"/>
            <w:vAlign w:val="center"/>
          </w:tcPr>
          <w:p w14:paraId="64C6679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26" w:type="pct"/>
            <w:vAlign w:val="center"/>
          </w:tcPr>
          <w:p w14:paraId="2A82226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25" w:type="pct"/>
            <w:vAlign w:val="center"/>
          </w:tcPr>
          <w:p w14:paraId="5D6F2CA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25" w:type="pct"/>
            <w:vAlign w:val="center"/>
          </w:tcPr>
          <w:p w14:paraId="0D11BF7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71" w:type="pct"/>
            <w:vAlign w:val="center"/>
          </w:tcPr>
          <w:p w14:paraId="7CEB112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34" w:type="pct"/>
            <w:vAlign w:val="center"/>
          </w:tcPr>
          <w:p w14:paraId="60FE8FC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373" w:type="pct"/>
            <w:vMerge/>
          </w:tcPr>
          <w:p w14:paraId="20DE107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3CD78F2" w14:textId="77777777" w:rsidTr="0046398B">
        <w:trPr>
          <w:trHeight w:val="113"/>
          <w:jc w:val="center"/>
        </w:trPr>
        <w:tc>
          <w:tcPr>
            <w:tcW w:w="210" w:type="pct"/>
          </w:tcPr>
          <w:p w14:paraId="38C608BF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4A6534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муниципальной программе, в том числе</w:t>
            </w:r>
          </w:p>
        </w:tc>
        <w:tc>
          <w:tcPr>
            <w:tcW w:w="317" w:type="pct"/>
            <w:vAlign w:val="center"/>
          </w:tcPr>
          <w:p w14:paraId="61192FE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4F19EB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1 635 911,73</w:t>
            </w:r>
          </w:p>
        </w:tc>
        <w:tc>
          <w:tcPr>
            <w:tcW w:w="325" w:type="pct"/>
            <w:vAlign w:val="center"/>
          </w:tcPr>
          <w:p w14:paraId="5BA208E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723CC9D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2118B0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954,70</w:t>
            </w:r>
          </w:p>
        </w:tc>
        <w:tc>
          <w:tcPr>
            <w:tcW w:w="325" w:type="pct"/>
            <w:vAlign w:val="center"/>
          </w:tcPr>
          <w:p w14:paraId="4B25AB8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165 854,60</w:t>
            </w:r>
          </w:p>
        </w:tc>
        <w:tc>
          <w:tcPr>
            <w:tcW w:w="326" w:type="pct"/>
            <w:vAlign w:val="center"/>
          </w:tcPr>
          <w:p w14:paraId="7F32093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3D99A05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239 942,00</w:t>
            </w:r>
          </w:p>
        </w:tc>
        <w:tc>
          <w:tcPr>
            <w:tcW w:w="325" w:type="pct"/>
            <w:vAlign w:val="center"/>
          </w:tcPr>
          <w:p w14:paraId="49A9C79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218 080,70</w:t>
            </w:r>
          </w:p>
        </w:tc>
        <w:tc>
          <w:tcPr>
            <w:tcW w:w="371" w:type="pct"/>
            <w:vAlign w:val="center"/>
          </w:tcPr>
          <w:p w14:paraId="115B6B8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175 587,90</w:t>
            </w:r>
          </w:p>
        </w:tc>
        <w:tc>
          <w:tcPr>
            <w:tcW w:w="334" w:type="pct"/>
            <w:vAlign w:val="center"/>
          </w:tcPr>
          <w:p w14:paraId="7B38512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186 764,90</w:t>
            </w:r>
          </w:p>
        </w:tc>
        <w:tc>
          <w:tcPr>
            <w:tcW w:w="373" w:type="pct"/>
          </w:tcPr>
          <w:p w14:paraId="3A8D8FA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F96EA82" w14:textId="77777777" w:rsidTr="0046398B">
        <w:trPr>
          <w:trHeight w:val="113"/>
          <w:jc w:val="center"/>
        </w:trPr>
        <w:tc>
          <w:tcPr>
            <w:tcW w:w="210" w:type="pct"/>
          </w:tcPr>
          <w:p w14:paraId="5CA5D658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1CE68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CC4ACD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027D894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7 171,10</w:t>
            </w:r>
          </w:p>
        </w:tc>
        <w:tc>
          <w:tcPr>
            <w:tcW w:w="325" w:type="pct"/>
            <w:vAlign w:val="center"/>
          </w:tcPr>
          <w:p w14:paraId="63AC4DC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30A4F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361B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C17A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10 132,40</w:t>
            </w:r>
          </w:p>
        </w:tc>
        <w:tc>
          <w:tcPr>
            <w:tcW w:w="326" w:type="pct"/>
            <w:vAlign w:val="center"/>
          </w:tcPr>
          <w:p w14:paraId="789064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7A1ED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25FF077D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6 958,00</w:t>
            </w:r>
          </w:p>
        </w:tc>
        <w:tc>
          <w:tcPr>
            <w:tcW w:w="371" w:type="pct"/>
            <w:vAlign w:val="center"/>
          </w:tcPr>
          <w:p w14:paraId="43CEFBE9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A2E7A4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9D822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2F60BF4" w14:textId="77777777" w:rsidTr="0046398B">
        <w:trPr>
          <w:trHeight w:val="113"/>
          <w:jc w:val="center"/>
        </w:trPr>
        <w:tc>
          <w:tcPr>
            <w:tcW w:w="210" w:type="pct"/>
          </w:tcPr>
          <w:p w14:paraId="6BAF5CF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8F0EA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83123A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31D6D3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091,20</w:t>
            </w:r>
          </w:p>
        </w:tc>
        <w:tc>
          <w:tcPr>
            <w:tcW w:w="325" w:type="pct"/>
            <w:vAlign w:val="center"/>
          </w:tcPr>
          <w:p w14:paraId="130B1A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09018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708D8A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01145F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05AE10E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01CA43B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47935B89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245,40</w:t>
            </w:r>
          </w:p>
        </w:tc>
        <w:tc>
          <w:tcPr>
            <w:tcW w:w="371" w:type="pct"/>
            <w:vAlign w:val="center"/>
          </w:tcPr>
          <w:p w14:paraId="7B2B71DC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BBF131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20D0C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AE0BB5D" w14:textId="77777777" w:rsidTr="0046398B">
        <w:trPr>
          <w:trHeight w:val="113"/>
          <w:jc w:val="center"/>
        </w:trPr>
        <w:tc>
          <w:tcPr>
            <w:tcW w:w="210" w:type="pct"/>
          </w:tcPr>
          <w:p w14:paraId="7435692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010E5E0" w14:textId="77777777" w:rsidR="00A0587E" w:rsidRPr="00154320" w:rsidRDefault="00A0587E" w:rsidP="0046398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34F860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D5E1EE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1 253 218,60</w:t>
            </w:r>
          </w:p>
        </w:tc>
        <w:tc>
          <w:tcPr>
            <w:tcW w:w="325" w:type="pct"/>
            <w:vAlign w:val="center"/>
          </w:tcPr>
          <w:p w14:paraId="34495F6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7DDE84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5C96D33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2133058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110 447,20</w:t>
            </w:r>
          </w:p>
        </w:tc>
        <w:tc>
          <w:tcPr>
            <w:tcW w:w="326" w:type="pct"/>
            <w:vAlign w:val="center"/>
          </w:tcPr>
          <w:p w14:paraId="3D671C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37ADDD0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2405F9C4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180 431,20</w:t>
            </w:r>
          </w:p>
        </w:tc>
        <w:tc>
          <w:tcPr>
            <w:tcW w:w="371" w:type="pct"/>
            <w:vAlign w:val="center"/>
          </w:tcPr>
          <w:p w14:paraId="144B96F8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146 141,80</w:t>
            </w:r>
          </w:p>
        </w:tc>
        <w:tc>
          <w:tcPr>
            <w:tcW w:w="334" w:type="pct"/>
            <w:vAlign w:val="center"/>
          </w:tcPr>
          <w:p w14:paraId="32EB5580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157 318,80</w:t>
            </w:r>
          </w:p>
        </w:tc>
        <w:tc>
          <w:tcPr>
            <w:tcW w:w="373" w:type="pct"/>
          </w:tcPr>
          <w:p w14:paraId="093BEC3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3D0F9A5" w14:textId="77777777" w:rsidTr="0046398B">
        <w:trPr>
          <w:trHeight w:val="113"/>
          <w:jc w:val="center"/>
        </w:trPr>
        <w:tc>
          <w:tcPr>
            <w:tcW w:w="210" w:type="pct"/>
          </w:tcPr>
          <w:p w14:paraId="7A80B50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ADAA0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F5FC7E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8848CBC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353 430,83</w:t>
            </w:r>
          </w:p>
        </w:tc>
        <w:tc>
          <w:tcPr>
            <w:tcW w:w="325" w:type="pct"/>
            <w:vAlign w:val="center"/>
          </w:tcPr>
          <w:p w14:paraId="7017DB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5E4876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1CE4B7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0D54CC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42 412,20</w:t>
            </w:r>
          </w:p>
        </w:tc>
        <w:tc>
          <w:tcPr>
            <w:tcW w:w="326" w:type="pct"/>
            <w:vAlign w:val="center"/>
          </w:tcPr>
          <w:p w14:paraId="09244B1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50607DD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45 487,50</w:t>
            </w:r>
          </w:p>
        </w:tc>
        <w:tc>
          <w:tcPr>
            <w:tcW w:w="325" w:type="pct"/>
            <w:vAlign w:val="center"/>
          </w:tcPr>
          <w:p w14:paraId="20C7FFC4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71" w:type="pct"/>
            <w:vAlign w:val="center"/>
          </w:tcPr>
          <w:p w14:paraId="33ABBC33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34" w:type="pct"/>
            <w:vAlign w:val="center"/>
          </w:tcPr>
          <w:p w14:paraId="5E5FBAA1" w14:textId="77777777" w:rsidR="00A0587E" w:rsidRPr="009F04F8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04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29 446,10</w:t>
            </w:r>
          </w:p>
        </w:tc>
        <w:tc>
          <w:tcPr>
            <w:tcW w:w="373" w:type="pct"/>
          </w:tcPr>
          <w:p w14:paraId="1987A4F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87732C5" w14:textId="77777777" w:rsidTr="0046398B">
        <w:trPr>
          <w:trHeight w:val="113"/>
          <w:jc w:val="center"/>
        </w:trPr>
        <w:tc>
          <w:tcPr>
            <w:tcW w:w="210" w:type="pct"/>
          </w:tcPr>
          <w:p w14:paraId="0305D4D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1C3ABF4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том числе на реализацию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регионального проекта «Культурная среда»</w:t>
            </w:r>
          </w:p>
        </w:tc>
        <w:tc>
          <w:tcPr>
            <w:tcW w:w="317" w:type="pct"/>
            <w:vAlign w:val="center"/>
          </w:tcPr>
          <w:p w14:paraId="1AA873A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</w:t>
            </w:r>
          </w:p>
        </w:tc>
        <w:tc>
          <w:tcPr>
            <w:tcW w:w="372" w:type="pct"/>
            <w:vAlign w:val="center"/>
          </w:tcPr>
          <w:p w14:paraId="4B6AA1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54D567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F2D46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CC66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97C86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10EF34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C1484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FF2B0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21A35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583787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FB0B0B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FBB684B" w14:textId="77777777" w:rsidTr="0046398B">
        <w:trPr>
          <w:trHeight w:val="113"/>
          <w:jc w:val="center"/>
        </w:trPr>
        <w:tc>
          <w:tcPr>
            <w:tcW w:w="210" w:type="pct"/>
          </w:tcPr>
          <w:p w14:paraId="2FE37972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4B6E800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7EF1CD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6B316F7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628D230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84DF5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79D23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837E1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26895C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A6B9E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37D5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2197F4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340F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37D38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A1B7D48" w14:textId="77777777" w:rsidTr="0046398B">
        <w:trPr>
          <w:trHeight w:val="113"/>
          <w:jc w:val="center"/>
        </w:trPr>
        <w:tc>
          <w:tcPr>
            <w:tcW w:w="210" w:type="pct"/>
          </w:tcPr>
          <w:p w14:paraId="739CD53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ABB1B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6FCE59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5A552C0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610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4284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F01F8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F640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186A0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A73B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A710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2C86B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38479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20098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4FB87C7" w14:textId="77777777" w:rsidTr="0046398B">
        <w:trPr>
          <w:trHeight w:val="113"/>
          <w:jc w:val="center"/>
        </w:trPr>
        <w:tc>
          <w:tcPr>
            <w:tcW w:w="210" w:type="pct"/>
          </w:tcPr>
          <w:p w14:paraId="2BA1EDD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E2D9A1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367DF19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8A9604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E06A4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58F1E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448D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E5C6A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103EF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138F9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77B6C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7AC732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CB284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5D484E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459A561" w14:textId="77777777" w:rsidTr="0046398B">
        <w:trPr>
          <w:trHeight w:val="113"/>
          <w:jc w:val="center"/>
        </w:trPr>
        <w:tc>
          <w:tcPr>
            <w:tcW w:w="210" w:type="pct"/>
          </w:tcPr>
          <w:p w14:paraId="7094D2D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69F540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33F25C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3C2940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B6801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5C528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63DD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100BB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E9D7F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2BC22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C3B12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66EEE9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8C317A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F6E44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71D9E52" w14:textId="77777777" w:rsidTr="0046398B">
        <w:trPr>
          <w:trHeight w:val="113"/>
          <w:jc w:val="center"/>
        </w:trPr>
        <w:tc>
          <w:tcPr>
            <w:tcW w:w="210" w:type="pct"/>
          </w:tcPr>
          <w:p w14:paraId="3E2A63A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3E3A0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 проекта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Семейные ценности и инфраструктура культуры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7" w:type="pct"/>
            <w:vAlign w:val="center"/>
          </w:tcPr>
          <w:p w14:paraId="1D455DD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092DAA3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37E8DBA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3F41F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1EE8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B8969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753D9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C8F94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0F61B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0224BCA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65AF8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60BA0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A3F2AC1" w14:textId="77777777" w:rsidTr="0046398B">
        <w:trPr>
          <w:trHeight w:val="113"/>
          <w:jc w:val="center"/>
        </w:trPr>
        <w:tc>
          <w:tcPr>
            <w:tcW w:w="210" w:type="pct"/>
          </w:tcPr>
          <w:p w14:paraId="264F903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5CABC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F36DFA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572F459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4B8D7A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A59AD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3156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D297D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1828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E56A3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2809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29F8F8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65356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BEC95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7AB3D27" w14:textId="77777777" w:rsidTr="0046398B">
        <w:trPr>
          <w:trHeight w:val="113"/>
          <w:jc w:val="center"/>
        </w:trPr>
        <w:tc>
          <w:tcPr>
            <w:tcW w:w="210" w:type="pct"/>
          </w:tcPr>
          <w:p w14:paraId="74581CA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4F499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43C8196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E843B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61DDDE6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A9AE8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98F86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7DC02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941C8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BD52C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1D1D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0D12803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CE8E4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4345B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0C8C24D" w14:textId="77777777" w:rsidTr="0046398B">
        <w:trPr>
          <w:trHeight w:val="113"/>
          <w:jc w:val="center"/>
        </w:trPr>
        <w:tc>
          <w:tcPr>
            <w:tcW w:w="210" w:type="pct"/>
          </w:tcPr>
          <w:p w14:paraId="4F55AD9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F1BBC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68BD51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1F437C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510C17B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F6CC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122D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756B2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99D37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5B6CA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6332E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25A3CC2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DB31D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F1481E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577D51A" w14:textId="77777777" w:rsidTr="0046398B">
        <w:trPr>
          <w:trHeight w:val="113"/>
          <w:jc w:val="center"/>
        </w:trPr>
        <w:tc>
          <w:tcPr>
            <w:tcW w:w="210" w:type="pct"/>
          </w:tcPr>
          <w:p w14:paraId="10D2EB1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6910F5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06067BD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1C984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EEFDD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8C510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0C8CF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88FEC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A3F03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433DA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A026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F3C52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FDE536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F31D2F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B389545" w14:textId="77777777" w:rsidTr="0046398B">
        <w:trPr>
          <w:trHeight w:val="113"/>
          <w:jc w:val="center"/>
        </w:trPr>
        <w:tc>
          <w:tcPr>
            <w:tcW w:w="210" w:type="pct"/>
          </w:tcPr>
          <w:p w14:paraId="4137324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90432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проектов</w:t>
            </w:r>
          </w:p>
          <w:p w14:paraId="226D10F4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17" w:type="pct"/>
            <w:vAlign w:val="center"/>
          </w:tcPr>
          <w:p w14:paraId="4D3015C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BFD1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1 617 748,43</w:t>
            </w:r>
          </w:p>
        </w:tc>
        <w:tc>
          <w:tcPr>
            <w:tcW w:w="325" w:type="pct"/>
            <w:vAlign w:val="center"/>
          </w:tcPr>
          <w:p w14:paraId="01DD980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2D1DF4A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713F4F4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157 954,70</w:t>
            </w:r>
          </w:p>
        </w:tc>
        <w:tc>
          <w:tcPr>
            <w:tcW w:w="325" w:type="pct"/>
            <w:vAlign w:val="center"/>
          </w:tcPr>
          <w:p w14:paraId="24D273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155 854,60</w:t>
            </w:r>
          </w:p>
        </w:tc>
        <w:tc>
          <w:tcPr>
            <w:tcW w:w="326" w:type="pct"/>
            <w:vAlign w:val="center"/>
          </w:tcPr>
          <w:p w14:paraId="38AE5A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13E3CE7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239 942,00</w:t>
            </w:r>
          </w:p>
        </w:tc>
        <w:tc>
          <w:tcPr>
            <w:tcW w:w="325" w:type="pct"/>
            <w:vAlign w:val="center"/>
          </w:tcPr>
          <w:p w14:paraId="257512F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209 917,40</w:t>
            </w:r>
          </w:p>
        </w:tc>
        <w:tc>
          <w:tcPr>
            <w:tcW w:w="371" w:type="pct"/>
            <w:vAlign w:val="center"/>
          </w:tcPr>
          <w:p w14:paraId="1766204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175 587,90</w:t>
            </w:r>
          </w:p>
        </w:tc>
        <w:tc>
          <w:tcPr>
            <w:tcW w:w="334" w:type="pct"/>
            <w:vAlign w:val="center"/>
          </w:tcPr>
          <w:p w14:paraId="43F0BEE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186 764,90</w:t>
            </w:r>
          </w:p>
        </w:tc>
        <w:tc>
          <w:tcPr>
            <w:tcW w:w="373" w:type="pct"/>
          </w:tcPr>
          <w:p w14:paraId="05D944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4266D4F" w14:textId="77777777" w:rsidTr="0046398B">
        <w:trPr>
          <w:trHeight w:val="113"/>
          <w:jc w:val="center"/>
        </w:trPr>
        <w:tc>
          <w:tcPr>
            <w:tcW w:w="210" w:type="pct"/>
          </w:tcPr>
          <w:p w14:paraId="44C35F78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324B8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289023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27C9D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7A76CAE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5276D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A663F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54A063" w14:textId="77777777" w:rsidR="00A0587E" w:rsidRPr="00984F76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F76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3399EAA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CAF5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2F30C05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7C4FCD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7C562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90306B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DB92E78" w14:textId="77777777" w:rsidTr="0046398B">
        <w:trPr>
          <w:trHeight w:val="113"/>
          <w:jc w:val="center"/>
        </w:trPr>
        <w:tc>
          <w:tcPr>
            <w:tcW w:w="210" w:type="pct"/>
          </w:tcPr>
          <w:p w14:paraId="413C31B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ind w:left="264" w:hanging="26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4BEDE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4F3A2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C0DAD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10 971,20</w:t>
            </w:r>
          </w:p>
        </w:tc>
        <w:tc>
          <w:tcPr>
            <w:tcW w:w="325" w:type="pct"/>
            <w:vAlign w:val="center"/>
          </w:tcPr>
          <w:p w14:paraId="4E97570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F2458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4F61A59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701AFE2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5696008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539E2D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7655C2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125,40</w:t>
            </w:r>
          </w:p>
        </w:tc>
        <w:tc>
          <w:tcPr>
            <w:tcW w:w="371" w:type="pct"/>
            <w:vAlign w:val="center"/>
          </w:tcPr>
          <w:p w14:paraId="530DF94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21A32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77D51D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0C5B10A" w14:textId="77777777" w:rsidTr="0046398B">
        <w:trPr>
          <w:trHeight w:val="113"/>
          <w:jc w:val="center"/>
        </w:trPr>
        <w:tc>
          <w:tcPr>
            <w:tcW w:w="210" w:type="pct"/>
          </w:tcPr>
          <w:p w14:paraId="4438A67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C57A44F" w14:textId="77777777" w:rsidR="00A0587E" w:rsidRPr="00154320" w:rsidRDefault="00A0587E" w:rsidP="0046398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474C8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50C5F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1 253 055,30</w:t>
            </w:r>
          </w:p>
        </w:tc>
        <w:tc>
          <w:tcPr>
            <w:tcW w:w="325" w:type="pct"/>
            <w:vAlign w:val="center"/>
          </w:tcPr>
          <w:p w14:paraId="78C7818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18C0E7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3B90CDE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3D3897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110 447,20</w:t>
            </w:r>
          </w:p>
        </w:tc>
        <w:tc>
          <w:tcPr>
            <w:tcW w:w="326" w:type="pct"/>
            <w:vAlign w:val="center"/>
          </w:tcPr>
          <w:p w14:paraId="3F1D942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6CC8F9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752032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180 267,90</w:t>
            </w:r>
          </w:p>
        </w:tc>
        <w:tc>
          <w:tcPr>
            <w:tcW w:w="371" w:type="pct"/>
            <w:vAlign w:val="center"/>
          </w:tcPr>
          <w:p w14:paraId="6F4F75E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146 141,80</w:t>
            </w:r>
          </w:p>
        </w:tc>
        <w:tc>
          <w:tcPr>
            <w:tcW w:w="334" w:type="pct"/>
            <w:vAlign w:val="center"/>
          </w:tcPr>
          <w:p w14:paraId="566B39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157 318,80</w:t>
            </w:r>
          </w:p>
        </w:tc>
        <w:tc>
          <w:tcPr>
            <w:tcW w:w="373" w:type="pct"/>
          </w:tcPr>
          <w:p w14:paraId="6A7E0D0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F178D27" w14:textId="77777777" w:rsidTr="0046398B">
        <w:trPr>
          <w:trHeight w:val="113"/>
          <w:jc w:val="center"/>
        </w:trPr>
        <w:tc>
          <w:tcPr>
            <w:tcW w:w="210" w:type="pct"/>
          </w:tcPr>
          <w:p w14:paraId="3B257FA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89F449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1185EF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0087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353 430,83</w:t>
            </w:r>
          </w:p>
        </w:tc>
        <w:tc>
          <w:tcPr>
            <w:tcW w:w="325" w:type="pct"/>
            <w:vAlign w:val="center"/>
          </w:tcPr>
          <w:p w14:paraId="724D669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1E66880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5E7CBDC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728910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42 412,20</w:t>
            </w:r>
          </w:p>
        </w:tc>
        <w:tc>
          <w:tcPr>
            <w:tcW w:w="326" w:type="pct"/>
            <w:vAlign w:val="center"/>
          </w:tcPr>
          <w:p w14:paraId="0F5920D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694DAC3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45 487,50</w:t>
            </w:r>
          </w:p>
        </w:tc>
        <w:tc>
          <w:tcPr>
            <w:tcW w:w="325" w:type="pct"/>
            <w:vAlign w:val="center"/>
          </w:tcPr>
          <w:p w14:paraId="63D5EC6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71" w:type="pct"/>
            <w:vAlign w:val="center"/>
          </w:tcPr>
          <w:p w14:paraId="20DB7E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34" w:type="pct"/>
            <w:vAlign w:val="center"/>
          </w:tcPr>
          <w:p w14:paraId="1F84F5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29 446,10</w:t>
            </w:r>
          </w:p>
        </w:tc>
        <w:tc>
          <w:tcPr>
            <w:tcW w:w="373" w:type="pct"/>
          </w:tcPr>
          <w:p w14:paraId="4ADB033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2599A4FD" w14:textId="77777777" w:rsidTr="0046398B">
        <w:trPr>
          <w:trHeight w:val="113"/>
          <w:jc w:val="center"/>
        </w:trPr>
        <w:tc>
          <w:tcPr>
            <w:tcW w:w="210" w:type="pct"/>
          </w:tcPr>
          <w:p w14:paraId="558EFD23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  <w:vAlign w:val="center"/>
          </w:tcPr>
          <w:p w14:paraId="69921E1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A0587E" w:rsidRPr="00154320" w14:paraId="0CF4C3DB" w14:textId="77777777" w:rsidTr="0046398B">
        <w:trPr>
          <w:trHeight w:val="113"/>
          <w:jc w:val="center"/>
        </w:trPr>
        <w:tc>
          <w:tcPr>
            <w:tcW w:w="210" w:type="pct"/>
          </w:tcPr>
          <w:p w14:paraId="125B33B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FDB90A0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35483D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F6140D2" w14:textId="77777777" w:rsidR="00A0587E" w:rsidRPr="009F62D7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1 156 841,43</w:t>
            </w:r>
          </w:p>
        </w:tc>
        <w:tc>
          <w:tcPr>
            <w:tcW w:w="325" w:type="pct"/>
            <w:vAlign w:val="center"/>
          </w:tcPr>
          <w:p w14:paraId="410089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4CB97BC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02CD8FB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230EB8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124 767,80</w:t>
            </w:r>
          </w:p>
        </w:tc>
        <w:tc>
          <w:tcPr>
            <w:tcW w:w="326" w:type="pct"/>
            <w:vAlign w:val="center"/>
          </w:tcPr>
          <w:p w14:paraId="06BB2F6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561713C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177 783,70</w:t>
            </w:r>
          </w:p>
        </w:tc>
        <w:tc>
          <w:tcPr>
            <w:tcW w:w="325" w:type="pct"/>
            <w:vAlign w:val="center"/>
          </w:tcPr>
          <w:p w14:paraId="4E5DC4EE" w14:textId="77777777" w:rsidR="00A0587E" w:rsidRPr="00401FD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156 985,10</w:t>
            </w:r>
          </w:p>
        </w:tc>
        <w:tc>
          <w:tcPr>
            <w:tcW w:w="371" w:type="pct"/>
            <w:vAlign w:val="center"/>
          </w:tcPr>
          <w:p w14:paraId="7E58B4ED" w14:textId="77777777" w:rsidR="00A0587E" w:rsidRPr="00401FD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121 082,60</w:t>
            </w:r>
          </w:p>
        </w:tc>
        <w:tc>
          <w:tcPr>
            <w:tcW w:w="334" w:type="pct"/>
            <w:vAlign w:val="center"/>
          </w:tcPr>
          <w:p w14:paraId="2C21D977" w14:textId="77777777" w:rsidR="00A0587E" w:rsidRPr="00401FD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D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130 442,10</w:t>
            </w:r>
          </w:p>
        </w:tc>
        <w:tc>
          <w:tcPr>
            <w:tcW w:w="373" w:type="pct"/>
          </w:tcPr>
          <w:p w14:paraId="29A07D5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F7FD397" w14:textId="77777777" w:rsidTr="0046398B">
        <w:trPr>
          <w:trHeight w:val="113"/>
          <w:jc w:val="center"/>
        </w:trPr>
        <w:tc>
          <w:tcPr>
            <w:tcW w:w="210" w:type="pct"/>
          </w:tcPr>
          <w:p w14:paraId="250A4ED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7FADB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837A83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A3BEC1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17 171,10</w:t>
            </w:r>
          </w:p>
        </w:tc>
        <w:tc>
          <w:tcPr>
            <w:tcW w:w="325" w:type="pct"/>
            <w:vAlign w:val="center"/>
          </w:tcPr>
          <w:p w14:paraId="57DD00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59C5C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0639F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E99EA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10 132,40</w:t>
            </w:r>
          </w:p>
        </w:tc>
        <w:tc>
          <w:tcPr>
            <w:tcW w:w="326" w:type="pct"/>
            <w:vAlign w:val="center"/>
          </w:tcPr>
          <w:p w14:paraId="4D7941A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D909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044D445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6 958,00</w:t>
            </w:r>
          </w:p>
        </w:tc>
        <w:tc>
          <w:tcPr>
            <w:tcW w:w="371" w:type="pct"/>
            <w:vAlign w:val="center"/>
          </w:tcPr>
          <w:p w14:paraId="2342BD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7479E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975991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6BB3A80" w14:textId="77777777" w:rsidTr="0046398B">
        <w:trPr>
          <w:trHeight w:val="113"/>
          <w:jc w:val="center"/>
        </w:trPr>
        <w:tc>
          <w:tcPr>
            <w:tcW w:w="210" w:type="pct"/>
          </w:tcPr>
          <w:p w14:paraId="35E50A78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ECF636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526318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46D53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5 412,30</w:t>
            </w:r>
          </w:p>
        </w:tc>
        <w:tc>
          <w:tcPr>
            <w:tcW w:w="325" w:type="pct"/>
            <w:vAlign w:val="center"/>
          </w:tcPr>
          <w:p w14:paraId="096EA2A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61D9C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68ED42B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2678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6BF9BFE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6744474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416E5A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1 162,00</w:t>
            </w:r>
          </w:p>
        </w:tc>
        <w:tc>
          <w:tcPr>
            <w:tcW w:w="371" w:type="pct"/>
            <w:vAlign w:val="center"/>
          </w:tcPr>
          <w:p w14:paraId="41A45AB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3A20E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60C73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28025693" w14:textId="77777777" w:rsidTr="0046398B">
        <w:trPr>
          <w:trHeight w:val="113"/>
          <w:jc w:val="center"/>
        </w:trPr>
        <w:tc>
          <w:tcPr>
            <w:tcW w:w="210" w:type="pct"/>
          </w:tcPr>
          <w:p w14:paraId="17C027C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1C1D621" w14:textId="77777777" w:rsidR="00A0587E" w:rsidRPr="00154320" w:rsidRDefault="00A0587E" w:rsidP="0046398B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44080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92CB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838 798,20</w:t>
            </w:r>
          </w:p>
        </w:tc>
        <w:tc>
          <w:tcPr>
            <w:tcW w:w="325" w:type="pct"/>
            <w:vAlign w:val="center"/>
          </w:tcPr>
          <w:p w14:paraId="0F9967C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0B2F03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25B7662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07D5EC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75 915,40</w:t>
            </w:r>
          </w:p>
        </w:tc>
        <w:tc>
          <w:tcPr>
            <w:tcW w:w="326" w:type="pct"/>
            <w:vAlign w:val="center"/>
          </w:tcPr>
          <w:p w14:paraId="34E10B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387D80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41CA6F6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123 877,40</w:t>
            </w:r>
          </w:p>
        </w:tc>
        <w:tc>
          <w:tcPr>
            <w:tcW w:w="371" w:type="pct"/>
            <w:vAlign w:val="center"/>
          </w:tcPr>
          <w:p w14:paraId="0E21C30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96 094,90</w:t>
            </w:r>
          </w:p>
        </w:tc>
        <w:tc>
          <w:tcPr>
            <w:tcW w:w="334" w:type="pct"/>
            <w:vAlign w:val="center"/>
          </w:tcPr>
          <w:p w14:paraId="4043A4E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105 454,40</w:t>
            </w:r>
          </w:p>
        </w:tc>
        <w:tc>
          <w:tcPr>
            <w:tcW w:w="373" w:type="pct"/>
          </w:tcPr>
          <w:p w14:paraId="7E19348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9A06C82" w14:textId="77777777" w:rsidTr="0046398B">
        <w:trPr>
          <w:trHeight w:val="113"/>
          <w:jc w:val="center"/>
        </w:trPr>
        <w:tc>
          <w:tcPr>
            <w:tcW w:w="210" w:type="pct"/>
          </w:tcPr>
          <w:p w14:paraId="7CC00C5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EA6FFC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7AF9E4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57148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295 459,83</w:t>
            </w:r>
          </w:p>
        </w:tc>
        <w:tc>
          <w:tcPr>
            <w:tcW w:w="325" w:type="pct"/>
            <w:vAlign w:val="center"/>
          </w:tcPr>
          <w:p w14:paraId="72BB74F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1C83974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7F4F4D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2058E3E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0D2CB2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06C788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37 461,00</w:t>
            </w:r>
          </w:p>
        </w:tc>
        <w:tc>
          <w:tcPr>
            <w:tcW w:w="325" w:type="pct"/>
            <w:vAlign w:val="center"/>
          </w:tcPr>
          <w:p w14:paraId="2FC6A7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71" w:type="pct"/>
            <w:vAlign w:val="center"/>
          </w:tcPr>
          <w:p w14:paraId="7318C70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34" w:type="pct"/>
            <w:vAlign w:val="center"/>
          </w:tcPr>
          <w:p w14:paraId="1897B8E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24 987,70</w:t>
            </w:r>
          </w:p>
        </w:tc>
        <w:tc>
          <w:tcPr>
            <w:tcW w:w="373" w:type="pct"/>
          </w:tcPr>
          <w:p w14:paraId="0F9D1E4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FD4FA3E" w14:textId="77777777" w:rsidTr="0046398B">
        <w:trPr>
          <w:trHeight w:val="113"/>
          <w:jc w:val="center"/>
        </w:trPr>
        <w:tc>
          <w:tcPr>
            <w:tcW w:w="210" w:type="pct"/>
          </w:tcPr>
          <w:p w14:paraId="3A6F665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B69490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 проекта «Культурная среда»</w:t>
            </w:r>
          </w:p>
        </w:tc>
        <w:tc>
          <w:tcPr>
            <w:tcW w:w="317" w:type="pct"/>
            <w:vAlign w:val="center"/>
          </w:tcPr>
          <w:p w14:paraId="1D6E3A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28C8C5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39480C4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0AC51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372AD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744CA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0FACAF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CFFA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DCC04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CA6F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12B2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352856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305A220" w14:textId="77777777" w:rsidTr="0046398B">
        <w:trPr>
          <w:trHeight w:val="113"/>
          <w:jc w:val="center"/>
        </w:trPr>
        <w:tc>
          <w:tcPr>
            <w:tcW w:w="210" w:type="pct"/>
          </w:tcPr>
          <w:p w14:paraId="7890E1F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93A59A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E8D9B0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980589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6BD29F6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39D5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AE91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01CD0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7322F73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7378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D0D6C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5CD2EA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8438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A83F2C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C620717" w14:textId="77777777" w:rsidTr="0046398B">
        <w:trPr>
          <w:trHeight w:val="113"/>
          <w:jc w:val="center"/>
        </w:trPr>
        <w:tc>
          <w:tcPr>
            <w:tcW w:w="210" w:type="pct"/>
          </w:tcPr>
          <w:p w14:paraId="0A29535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E6EB61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284BF1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048445D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78B6A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0310A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A3ED6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D679F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91260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0F27A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70825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4418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74323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B741B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EF6D217" w14:textId="77777777" w:rsidTr="0046398B">
        <w:trPr>
          <w:trHeight w:val="113"/>
          <w:jc w:val="center"/>
        </w:trPr>
        <w:tc>
          <w:tcPr>
            <w:tcW w:w="210" w:type="pct"/>
          </w:tcPr>
          <w:p w14:paraId="37B6DAD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CF7447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350BB1C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CAFD9A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3E155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C5887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1214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9A0A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690CCC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0CBB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89677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541FB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751B29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43DB93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B638604" w14:textId="77777777" w:rsidTr="0046398B">
        <w:trPr>
          <w:trHeight w:val="113"/>
          <w:jc w:val="center"/>
        </w:trPr>
        <w:tc>
          <w:tcPr>
            <w:tcW w:w="210" w:type="pct"/>
          </w:tcPr>
          <w:p w14:paraId="7DE679C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DDB5ED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33D29FA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32435D9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6A9C8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04FB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42AF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652E8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9B7F4A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315E3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F7AB0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69505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3ADC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D268F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096AB29" w14:textId="77777777" w:rsidTr="0046398B">
        <w:trPr>
          <w:trHeight w:val="113"/>
          <w:jc w:val="center"/>
        </w:trPr>
        <w:tc>
          <w:tcPr>
            <w:tcW w:w="210" w:type="pct"/>
          </w:tcPr>
          <w:p w14:paraId="741925E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D143E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Результат проекта: Переоснащены муниципальные библиотеки по модельному стандарту</w:t>
            </w:r>
          </w:p>
        </w:tc>
        <w:tc>
          <w:tcPr>
            <w:tcW w:w="317" w:type="pct"/>
          </w:tcPr>
          <w:p w14:paraId="0E26B4F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DF9E6A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7711D2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D10FB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54A21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DB38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2615752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3C43A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FBC8B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04EE72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0757A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BA853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21A695D" w14:textId="77777777" w:rsidTr="0046398B">
        <w:trPr>
          <w:trHeight w:val="113"/>
          <w:jc w:val="center"/>
        </w:trPr>
        <w:tc>
          <w:tcPr>
            <w:tcW w:w="210" w:type="pct"/>
          </w:tcPr>
          <w:p w14:paraId="0F3125A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7F394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AC489E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30EAE5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3E80462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10AA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57902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4313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663E812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ECE4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F4788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5C064F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0EDA7E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500D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78609CA" w14:textId="77777777" w:rsidTr="0046398B">
        <w:trPr>
          <w:trHeight w:val="113"/>
          <w:jc w:val="center"/>
        </w:trPr>
        <w:tc>
          <w:tcPr>
            <w:tcW w:w="210" w:type="pct"/>
          </w:tcPr>
          <w:p w14:paraId="1A48BEF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D3140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03B4F6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504FA3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4D508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16908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B343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3E5CC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67B328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4E9A9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8D97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3F910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4FA7E3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C84E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81ADB31" w14:textId="77777777" w:rsidTr="0046398B">
        <w:trPr>
          <w:trHeight w:val="113"/>
          <w:jc w:val="center"/>
        </w:trPr>
        <w:tc>
          <w:tcPr>
            <w:tcW w:w="210" w:type="pct"/>
          </w:tcPr>
          <w:p w14:paraId="7C32693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FC47B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4D58096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56C962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C9D7D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6A6CB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D943A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06419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50E9CD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A2AD6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E434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CFF58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0B8FD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F9AFE4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C264368" w14:textId="77777777" w:rsidTr="0046398B">
        <w:trPr>
          <w:trHeight w:val="113"/>
          <w:jc w:val="center"/>
        </w:trPr>
        <w:tc>
          <w:tcPr>
            <w:tcW w:w="210" w:type="pct"/>
          </w:tcPr>
          <w:p w14:paraId="5957AD02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395072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573F82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3A7609A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5E25E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E1435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E16FC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8A9D1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B8FC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BAC9F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E29C9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99E058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45E5A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871B1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361F75D" w14:textId="77777777" w:rsidTr="0046398B">
        <w:trPr>
          <w:trHeight w:val="113"/>
          <w:jc w:val="center"/>
        </w:trPr>
        <w:tc>
          <w:tcPr>
            <w:tcW w:w="210" w:type="pct"/>
          </w:tcPr>
          <w:p w14:paraId="32F4934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BC38C0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А1. Создание модельных муниципальных библиотек на условиях софинансирования из федерального бюджета,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47DF8B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FBB9C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051427C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45934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3073F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DDD51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1F45F2E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8496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9A459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F6C62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1683F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6D0CD55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1.1.1.23, 2.2.5.1 (24,38)</w:t>
            </w:r>
          </w:p>
        </w:tc>
      </w:tr>
      <w:tr w:rsidR="00A0587E" w:rsidRPr="00154320" w14:paraId="7D425143" w14:textId="77777777" w:rsidTr="0046398B">
        <w:trPr>
          <w:trHeight w:val="113"/>
          <w:jc w:val="center"/>
        </w:trPr>
        <w:tc>
          <w:tcPr>
            <w:tcW w:w="210" w:type="pct"/>
          </w:tcPr>
          <w:p w14:paraId="405BA18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6514DE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825784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084C0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5FECB1C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6C1F0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EEB7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022AD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5732AB0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D7666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7FA4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DE64D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0CF183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3E1EC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146497BC" w14:textId="77777777" w:rsidTr="0046398B">
        <w:trPr>
          <w:trHeight w:val="113"/>
          <w:jc w:val="center"/>
        </w:trPr>
        <w:tc>
          <w:tcPr>
            <w:tcW w:w="210" w:type="pct"/>
          </w:tcPr>
          <w:p w14:paraId="7434670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9627DB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27CE80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CDD867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7C793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441C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0970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3CE93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FCADB2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459B7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6AF91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E259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7EE09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F7B33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4D743750" w14:textId="77777777" w:rsidTr="0046398B">
        <w:trPr>
          <w:trHeight w:val="113"/>
          <w:jc w:val="center"/>
        </w:trPr>
        <w:tc>
          <w:tcPr>
            <w:tcW w:w="210" w:type="pct"/>
          </w:tcPr>
          <w:p w14:paraId="721DC39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AE6405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E3F2F6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0B89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A599D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0B670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7C71E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2A762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B03515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555A8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7E4BD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30B22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2E5DD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2D3411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1C5B3F74" w14:textId="77777777" w:rsidTr="0046398B">
        <w:trPr>
          <w:trHeight w:val="113"/>
          <w:jc w:val="center"/>
        </w:trPr>
        <w:tc>
          <w:tcPr>
            <w:tcW w:w="210" w:type="pct"/>
          </w:tcPr>
          <w:p w14:paraId="7E7AE7D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C1D96B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262B18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4F78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CA864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8ECFA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C0FC6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A0DBB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1A719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85AEB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8B6C2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C1FD2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1A605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0EFD8C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70CA76B9" w14:textId="77777777" w:rsidTr="0046398B">
        <w:trPr>
          <w:trHeight w:val="113"/>
          <w:jc w:val="center"/>
        </w:trPr>
        <w:tc>
          <w:tcPr>
            <w:tcW w:w="210" w:type="pct"/>
          </w:tcPr>
          <w:p w14:paraId="739E08B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C19B4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том числе на реализацию регионального проекта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Семейные ценности и инфраструктура культуры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17" w:type="pct"/>
            <w:vAlign w:val="center"/>
          </w:tcPr>
          <w:p w14:paraId="6E6E55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Я5</w:t>
            </w:r>
          </w:p>
        </w:tc>
        <w:tc>
          <w:tcPr>
            <w:tcW w:w="372" w:type="pct"/>
            <w:vAlign w:val="center"/>
          </w:tcPr>
          <w:p w14:paraId="19D2C227" w14:textId="77777777" w:rsidR="00A0587E" w:rsidRPr="009F62D7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456F23E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C1A85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64E84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2ED1B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312E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D0F0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B8E3E9" w14:textId="77777777" w:rsidR="00A0587E" w:rsidRPr="009F62D7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030C33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62503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FC5EB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29B5849C" w14:textId="77777777" w:rsidTr="0046398B">
        <w:trPr>
          <w:trHeight w:val="113"/>
          <w:jc w:val="center"/>
        </w:trPr>
        <w:tc>
          <w:tcPr>
            <w:tcW w:w="210" w:type="pct"/>
          </w:tcPr>
          <w:p w14:paraId="2239897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5BC0F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F05E38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3FF65CD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6953FF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9077F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57C7A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941C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E154C0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13D03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269B4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6D1FC47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C0E29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0C2BC0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440C536E" w14:textId="77777777" w:rsidTr="0046398B">
        <w:trPr>
          <w:trHeight w:val="113"/>
          <w:jc w:val="center"/>
        </w:trPr>
        <w:tc>
          <w:tcPr>
            <w:tcW w:w="210" w:type="pct"/>
          </w:tcPr>
          <w:p w14:paraId="33AD237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379C4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472FA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3A0C6E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09F251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29CD0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ABAC5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FF1F7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866988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F668C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1D9BA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34E9A3A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37D77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50F6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65FE8B46" w14:textId="77777777" w:rsidTr="0046398B">
        <w:trPr>
          <w:trHeight w:val="113"/>
          <w:jc w:val="center"/>
        </w:trPr>
        <w:tc>
          <w:tcPr>
            <w:tcW w:w="210" w:type="pct"/>
          </w:tcPr>
          <w:p w14:paraId="27E97AC7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17F9A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9D0B7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27275E2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2C52F6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B7FC5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57841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73704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DA7FC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9D4B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74F88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1B6EAA8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F900CC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47EA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3AAC55C0" w14:textId="77777777" w:rsidTr="0046398B">
        <w:trPr>
          <w:trHeight w:val="113"/>
          <w:jc w:val="center"/>
        </w:trPr>
        <w:tc>
          <w:tcPr>
            <w:tcW w:w="210" w:type="pct"/>
          </w:tcPr>
          <w:p w14:paraId="7131EB0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31222E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9D24DD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400FAF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A9732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B2B42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B6C72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026AA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C323F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47D8F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5BE0A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C5A3B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253B9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E6B6F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11C2BF1B" w14:textId="77777777" w:rsidTr="0046398B">
        <w:trPr>
          <w:trHeight w:val="113"/>
          <w:jc w:val="center"/>
        </w:trPr>
        <w:tc>
          <w:tcPr>
            <w:tcW w:w="210" w:type="pct"/>
          </w:tcPr>
          <w:p w14:paraId="00627787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C90222D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Результат проекта: Переоснащены муниципальные библиотеки по модельному стандарту</w:t>
            </w:r>
          </w:p>
        </w:tc>
        <w:tc>
          <w:tcPr>
            <w:tcW w:w="317" w:type="pct"/>
            <w:vAlign w:val="center"/>
          </w:tcPr>
          <w:p w14:paraId="207BF1A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4DF2DC6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78FE26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17B02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CC9B4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6EFDD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0C05C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468EB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DED4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7195DA9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F0B0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B779A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423E02C8" w14:textId="77777777" w:rsidTr="0046398B">
        <w:trPr>
          <w:trHeight w:val="113"/>
          <w:jc w:val="center"/>
        </w:trPr>
        <w:tc>
          <w:tcPr>
            <w:tcW w:w="210" w:type="pct"/>
          </w:tcPr>
          <w:p w14:paraId="772A349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2F7CA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DCD4AA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67B6203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50FFC5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39B42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C185C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36DB8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D90532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D412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C5971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754194A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FEFF7C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022B2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21701108" w14:textId="77777777" w:rsidTr="0046398B">
        <w:trPr>
          <w:trHeight w:val="113"/>
          <w:jc w:val="center"/>
        </w:trPr>
        <w:tc>
          <w:tcPr>
            <w:tcW w:w="210" w:type="pct"/>
          </w:tcPr>
          <w:p w14:paraId="5FFD926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E6CB9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A1D4C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111DF2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44DD918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24F03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1F3CD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6E41C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DD495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52E88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AFEBD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3EF7A50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D828B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3C1EA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113A4622" w14:textId="77777777" w:rsidTr="0046398B">
        <w:trPr>
          <w:trHeight w:val="113"/>
          <w:jc w:val="center"/>
        </w:trPr>
        <w:tc>
          <w:tcPr>
            <w:tcW w:w="210" w:type="pct"/>
          </w:tcPr>
          <w:p w14:paraId="634A342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BE8FC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99DE1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58CF151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1B6A33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5814D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24905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C131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1A1EAB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B607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4233B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43C6D62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12C53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241B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639712AF" w14:textId="77777777" w:rsidTr="0046398B">
        <w:trPr>
          <w:trHeight w:val="113"/>
          <w:jc w:val="center"/>
        </w:trPr>
        <w:tc>
          <w:tcPr>
            <w:tcW w:w="210" w:type="pct"/>
          </w:tcPr>
          <w:p w14:paraId="03A13257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A14D89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CC71B4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Я5</w:t>
            </w:r>
          </w:p>
        </w:tc>
        <w:tc>
          <w:tcPr>
            <w:tcW w:w="372" w:type="pct"/>
            <w:vAlign w:val="center"/>
          </w:tcPr>
          <w:p w14:paraId="2D6DA87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E4AFE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3C0B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96DE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E2CB8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A81E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B6DB7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0F142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84843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D190D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8AD836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5E2ADAE9" w14:textId="77777777" w:rsidTr="0046398B">
        <w:trPr>
          <w:trHeight w:val="113"/>
          <w:jc w:val="center"/>
        </w:trPr>
        <w:tc>
          <w:tcPr>
            <w:tcW w:w="210" w:type="pct"/>
          </w:tcPr>
          <w:p w14:paraId="35B49E9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D35BB1C" w14:textId="77777777" w:rsidR="00A0587E" w:rsidRPr="002002CC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91D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Я5. Создание модельных муниципальных библиотек на условиях софинансирования из федерального бюджета,</w:t>
            </w:r>
            <w:r w:rsidRPr="00D91D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1DC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всего, из них:</w:t>
            </w:r>
          </w:p>
        </w:tc>
        <w:tc>
          <w:tcPr>
            <w:tcW w:w="317" w:type="pct"/>
            <w:vAlign w:val="center"/>
          </w:tcPr>
          <w:p w14:paraId="415805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D221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25" w:type="pct"/>
            <w:vAlign w:val="center"/>
          </w:tcPr>
          <w:p w14:paraId="606ECE0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E2208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06DA4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F0733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781D3C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A5A9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58B6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8 163,30</w:t>
            </w:r>
          </w:p>
        </w:tc>
        <w:tc>
          <w:tcPr>
            <w:tcW w:w="371" w:type="pct"/>
            <w:vAlign w:val="center"/>
          </w:tcPr>
          <w:p w14:paraId="765AAC6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9549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D2922D9" w14:textId="77777777" w:rsidR="00A0587E" w:rsidRPr="002002CC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002CC">
              <w:rPr>
                <w:rFonts w:ascii="Times New Roman" w:hAnsi="Times New Roman" w:cs="Times New Roman"/>
                <w:sz w:val="18"/>
                <w:szCs w:val="18"/>
              </w:rPr>
              <w:t>1.1.1.23, 2.2.5.1 (24,38)</w:t>
            </w:r>
          </w:p>
        </w:tc>
      </w:tr>
      <w:tr w:rsidR="00A0587E" w:rsidRPr="00154320" w14:paraId="6F8D8755" w14:textId="77777777" w:rsidTr="0046398B">
        <w:trPr>
          <w:trHeight w:val="113"/>
          <w:jc w:val="center"/>
        </w:trPr>
        <w:tc>
          <w:tcPr>
            <w:tcW w:w="210" w:type="pct"/>
          </w:tcPr>
          <w:p w14:paraId="2D1D150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FBD8FF4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64863A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22BEC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25" w:type="pct"/>
            <w:vAlign w:val="center"/>
          </w:tcPr>
          <w:p w14:paraId="59FCAC7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71D7A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6A196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5C423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664A5E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3E313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F1F23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6 880,00</w:t>
            </w:r>
          </w:p>
        </w:tc>
        <w:tc>
          <w:tcPr>
            <w:tcW w:w="371" w:type="pct"/>
            <w:vAlign w:val="center"/>
          </w:tcPr>
          <w:p w14:paraId="26E580B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87E5C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187532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2AE21EF2" w14:textId="77777777" w:rsidTr="0046398B">
        <w:trPr>
          <w:trHeight w:val="113"/>
          <w:jc w:val="center"/>
        </w:trPr>
        <w:tc>
          <w:tcPr>
            <w:tcW w:w="210" w:type="pct"/>
          </w:tcPr>
          <w:p w14:paraId="238DC07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01C6C9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D7DD56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70013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25" w:type="pct"/>
            <w:vAlign w:val="center"/>
          </w:tcPr>
          <w:p w14:paraId="16EB9B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5CB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47557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A5EC1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B606F2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95EC6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9A60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1 120,00</w:t>
            </w:r>
          </w:p>
        </w:tc>
        <w:tc>
          <w:tcPr>
            <w:tcW w:w="371" w:type="pct"/>
            <w:vAlign w:val="center"/>
          </w:tcPr>
          <w:p w14:paraId="4C6343D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2D56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16716C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653232A8" w14:textId="77777777" w:rsidTr="0046398B">
        <w:trPr>
          <w:trHeight w:val="113"/>
          <w:jc w:val="center"/>
        </w:trPr>
        <w:tc>
          <w:tcPr>
            <w:tcW w:w="210" w:type="pct"/>
          </w:tcPr>
          <w:p w14:paraId="3FCA0268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3CB171D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1428A6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C372B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25" w:type="pct"/>
            <w:vAlign w:val="center"/>
          </w:tcPr>
          <w:p w14:paraId="7514E1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20765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69B35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10E2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5D2D07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93616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0DA5D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163,30</w:t>
            </w:r>
          </w:p>
        </w:tc>
        <w:tc>
          <w:tcPr>
            <w:tcW w:w="371" w:type="pct"/>
            <w:vAlign w:val="center"/>
          </w:tcPr>
          <w:p w14:paraId="7E9FB34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AE390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9CFD52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015DDFCE" w14:textId="77777777" w:rsidTr="0046398B">
        <w:trPr>
          <w:trHeight w:val="113"/>
          <w:jc w:val="center"/>
        </w:trPr>
        <w:tc>
          <w:tcPr>
            <w:tcW w:w="210" w:type="pct"/>
          </w:tcPr>
          <w:p w14:paraId="51CE34E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ED0E5B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F08E50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4852F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A43B8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8D7E7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38964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EB25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B12051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592A2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B1FC5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2B8DD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EC8B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9BC217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6545C0F5" w14:textId="77777777" w:rsidTr="0046398B">
        <w:trPr>
          <w:trHeight w:val="113"/>
          <w:jc w:val="center"/>
        </w:trPr>
        <w:tc>
          <w:tcPr>
            <w:tcW w:w="210" w:type="pct"/>
          </w:tcPr>
          <w:p w14:paraId="095F8D13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1B3BDF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(муниципальных) проектов в том числе:</w:t>
            </w:r>
          </w:p>
        </w:tc>
        <w:tc>
          <w:tcPr>
            <w:tcW w:w="317" w:type="pct"/>
            <w:vAlign w:val="center"/>
          </w:tcPr>
          <w:p w14:paraId="578B64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906C02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1 138 678,13</w:t>
            </w:r>
          </w:p>
        </w:tc>
        <w:tc>
          <w:tcPr>
            <w:tcW w:w="325" w:type="pct"/>
            <w:vAlign w:val="center"/>
          </w:tcPr>
          <w:p w14:paraId="548C589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272FD7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716CFA4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7CC9C57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114 767,80</w:t>
            </w:r>
          </w:p>
        </w:tc>
        <w:tc>
          <w:tcPr>
            <w:tcW w:w="326" w:type="pct"/>
            <w:vAlign w:val="center"/>
          </w:tcPr>
          <w:p w14:paraId="63A93A1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6E25CEA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177 783,70</w:t>
            </w:r>
          </w:p>
        </w:tc>
        <w:tc>
          <w:tcPr>
            <w:tcW w:w="325" w:type="pct"/>
            <w:vAlign w:val="center"/>
          </w:tcPr>
          <w:p w14:paraId="3B74EDA0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148 821,80</w:t>
            </w:r>
          </w:p>
        </w:tc>
        <w:tc>
          <w:tcPr>
            <w:tcW w:w="371" w:type="pct"/>
            <w:vAlign w:val="center"/>
          </w:tcPr>
          <w:p w14:paraId="0FCCE5C6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121 082,60</w:t>
            </w:r>
          </w:p>
        </w:tc>
        <w:tc>
          <w:tcPr>
            <w:tcW w:w="334" w:type="pct"/>
            <w:vAlign w:val="center"/>
          </w:tcPr>
          <w:p w14:paraId="42979DD1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130 44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,10</w:t>
            </w:r>
          </w:p>
        </w:tc>
        <w:tc>
          <w:tcPr>
            <w:tcW w:w="373" w:type="pct"/>
            <w:vAlign w:val="center"/>
          </w:tcPr>
          <w:p w14:paraId="4D8E404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361FEABE" w14:textId="77777777" w:rsidTr="0046398B">
        <w:trPr>
          <w:trHeight w:val="113"/>
          <w:jc w:val="center"/>
        </w:trPr>
        <w:tc>
          <w:tcPr>
            <w:tcW w:w="210" w:type="pct"/>
          </w:tcPr>
          <w:p w14:paraId="400861E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A1A2A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FE9CD8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7EFE0D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6DE5072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5103A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0590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8D395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09DD5A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D68AB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4093435A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6C8B9D1F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317AEC4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E985C7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55A634DB" w14:textId="77777777" w:rsidTr="0046398B">
        <w:trPr>
          <w:trHeight w:val="113"/>
          <w:jc w:val="center"/>
        </w:trPr>
        <w:tc>
          <w:tcPr>
            <w:tcW w:w="210" w:type="pct"/>
          </w:tcPr>
          <w:p w14:paraId="017D46C8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110C4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F1093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A08B143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4 292,30</w:t>
            </w:r>
          </w:p>
        </w:tc>
        <w:tc>
          <w:tcPr>
            <w:tcW w:w="325" w:type="pct"/>
            <w:vAlign w:val="center"/>
          </w:tcPr>
          <w:p w14:paraId="2A8524F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E7F87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6E33B3C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86107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4231D62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0CF28AB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4FC04674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42,00</w:t>
            </w:r>
          </w:p>
        </w:tc>
        <w:tc>
          <w:tcPr>
            <w:tcW w:w="371" w:type="pct"/>
            <w:vAlign w:val="center"/>
          </w:tcPr>
          <w:p w14:paraId="1E5B9DEB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C608AD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747B9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5F2555B9" w14:textId="77777777" w:rsidTr="0046398B">
        <w:trPr>
          <w:trHeight w:val="113"/>
          <w:jc w:val="center"/>
        </w:trPr>
        <w:tc>
          <w:tcPr>
            <w:tcW w:w="210" w:type="pct"/>
          </w:tcPr>
          <w:p w14:paraId="64469F3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4569271" w14:textId="77777777" w:rsidR="00A0587E" w:rsidRPr="00154320" w:rsidRDefault="00A0587E" w:rsidP="0046398B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83CB8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8DD361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838 634,90</w:t>
            </w:r>
          </w:p>
        </w:tc>
        <w:tc>
          <w:tcPr>
            <w:tcW w:w="325" w:type="pct"/>
            <w:vAlign w:val="center"/>
          </w:tcPr>
          <w:p w14:paraId="07F2EDD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0D9AC3B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055249C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40E5F1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75 915,40</w:t>
            </w:r>
          </w:p>
        </w:tc>
        <w:tc>
          <w:tcPr>
            <w:tcW w:w="326" w:type="pct"/>
            <w:vAlign w:val="center"/>
          </w:tcPr>
          <w:p w14:paraId="50706AE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03C271C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559449F8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123 714,10</w:t>
            </w:r>
          </w:p>
        </w:tc>
        <w:tc>
          <w:tcPr>
            <w:tcW w:w="371" w:type="pct"/>
            <w:vAlign w:val="center"/>
          </w:tcPr>
          <w:p w14:paraId="34E6850A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96 094,90</w:t>
            </w:r>
          </w:p>
        </w:tc>
        <w:tc>
          <w:tcPr>
            <w:tcW w:w="334" w:type="pct"/>
            <w:vAlign w:val="center"/>
          </w:tcPr>
          <w:p w14:paraId="0A8A9139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105 454,40</w:t>
            </w:r>
          </w:p>
        </w:tc>
        <w:tc>
          <w:tcPr>
            <w:tcW w:w="373" w:type="pct"/>
            <w:vAlign w:val="center"/>
          </w:tcPr>
          <w:p w14:paraId="00F201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0CFE145B" w14:textId="77777777" w:rsidTr="0046398B">
        <w:trPr>
          <w:trHeight w:val="113"/>
          <w:jc w:val="center"/>
        </w:trPr>
        <w:tc>
          <w:tcPr>
            <w:tcW w:w="210" w:type="pct"/>
          </w:tcPr>
          <w:p w14:paraId="365683A2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04B29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F445BC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C815348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295 459,83</w:t>
            </w:r>
          </w:p>
        </w:tc>
        <w:tc>
          <w:tcPr>
            <w:tcW w:w="325" w:type="pct"/>
            <w:vAlign w:val="center"/>
          </w:tcPr>
          <w:p w14:paraId="4864CC4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5DFD48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58C43A3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7AFABE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0058EF2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6EDB98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37 461,00</w:t>
            </w:r>
          </w:p>
        </w:tc>
        <w:tc>
          <w:tcPr>
            <w:tcW w:w="325" w:type="pct"/>
            <w:vAlign w:val="center"/>
          </w:tcPr>
          <w:p w14:paraId="7975CDC6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24 987,70</w:t>
            </w:r>
          </w:p>
        </w:tc>
        <w:tc>
          <w:tcPr>
            <w:tcW w:w="371" w:type="pct"/>
            <w:vAlign w:val="center"/>
          </w:tcPr>
          <w:p w14:paraId="37640F67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24 987,70</w:t>
            </w:r>
          </w:p>
        </w:tc>
        <w:tc>
          <w:tcPr>
            <w:tcW w:w="334" w:type="pct"/>
            <w:vAlign w:val="center"/>
          </w:tcPr>
          <w:p w14:paraId="14AFC09B" w14:textId="77777777" w:rsidR="00A0587E" w:rsidRPr="00754DD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4D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24 987,70</w:t>
            </w:r>
          </w:p>
        </w:tc>
        <w:tc>
          <w:tcPr>
            <w:tcW w:w="373" w:type="pct"/>
            <w:vAlign w:val="center"/>
          </w:tcPr>
          <w:p w14:paraId="357CBA2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587E" w:rsidRPr="00154320" w14:paraId="00441A18" w14:textId="77777777" w:rsidTr="0046398B">
        <w:trPr>
          <w:trHeight w:val="113"/>
          <w:jc w:val="center"/>
        </w:trPr>
        <w:tc>
          <w:tcPr>
            <w:tcW w:w="210" w:type="pct"/>
          </w:tcPr>
          <w:p w14:paraId="0A5FA4A7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23C59F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1. Организация деятельности муниципальных музеев, приобретение и хранение музейных предметов и музейных коллекций, всего, из них:</w:t>
            </w:r>
          </w:p>
        </w:tc>
        <w:tc>
          <w:tcPr>
            <w:tcW w:w="317" w:type="pct"/>
            <w:vAlign w:val="center"/>
          </w:tcPr>
          <w:p w14:paraId="3054DEA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2EF93A6" w14:textId="77777777" w:rsidR="00A0587E" w:rsidRPr="00B03E3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81 465,90</w:t>
            </w:r>
          </w:p>
        </w:tc>
        <w:tc>
          <w:tcPr>
            <w:tcW w:w="325" w:type="pct"/>
            <w:vAlign w:val="center"/>
          </w:tcPr>
          <w:p w14:paraId="7C002A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5 860,00</w:t>
            </w:r>
          </w:p>
        </w:tc>
        <w:tc>
          <w:tcPr>
            <w:tcW w:w="325" w:type="pct"/>
            <w:vAlign w:val="center"/>
          </w:tcPr>
          <w:p w14:paraId="2D65EA3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6 675,20</w:t>
            </w:r>
          </w:p>
        </w:tc>
        <w:tc>
          <w:tcPr>
            <w:tcW w:w="325" w:type="pct"/>
            <w:vAlign w:val="center"/>
          </w:tcPr>
          <w:p w14:paraId="39D6C4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7 044,70</w:t>
            </w:r>
          </w:p>
        </w:tc>
        <w:tc>
          <w:tcPr>
            <w:tcW w:w="325" w:type="pct"/>
            <w:vAlign w:val="center"/>
          </w:tcPr>
          <w:p w14:paraId="7F3F322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8 141,20</w:t>
            </w:r>
          </w:p>
        </w:tc>
        <w:tc>
          <w:tcPr>
            <w:tcW w:w="326" w:type="pct"/>
            <w:vAlign w:val="center"/>
          </w:tcPr>
          <w:p w14:paraId="3673252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9 378,40</w:t>
            </w:r>
          </w:p>
        </w:tc>
        <w:tc>
          <w:tcPr>
            <w:tcW w:w="325" w:type="pct"/>
            <w:vAlign w:val="center"/>
          </w:tcPr>
          <w:p w14:paraId="7A6646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11 264,00</w:t>
            </w:r>
          </w:p>
        </w:tc>
        <w:tc>
          <w:tcPr>
            <w:tcW w:w="325" w:type="pct"/>
            <w:vAlign w:val="center"/>
          </w:tcPr>
          <w:p w14:paraId="40995F19" w14:textId="77777777" w:rsidR="00A0587E" w:rsidRPr="00B03E3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3E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12 258,00</w:t>
            </w:r>
          </w:p>
        </w:tc>
        <w:tc>
          <w:tcPr>
            <w:tcW w:w="371" w:type="pct"/>
            <w:vAlign w:val="center"/>
          </w:tcPr>
          <w:p w14:paraId="56E212E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9 637,60</w:t>
            </w:r>
          </w:p>
        </w:tc>
        <w:tc>
          <w:tcPr>
            <w:tcW w:w="334" w:type="pct"/>
            <w:vAlign w:val="center"/>
          </w:tcPr>
          <w:p w14:paraId="39FD0DE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11 206,80</w:t>
            </w:r>
          </w:p>
        </w:tc>
        <w:tc>
          <w:tcPr>
            <w:tcW w:w="373" w:type="pct"/>
            <w:vAlign w:val="center"/>
          </w:tcPr>
          <w:p w14:paraId="3C0C124B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1.1.1.2, 1.1.1.9, 1.1.1.14, 1.1.1.16-1.1.1.19,</w:t>
            </w:r>
          </w:p>
          <w:p w14:paraId="36268EE1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1.1.2.1-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1.1.2.2, 2.2.4.1-2.2.4.2, 2.2.5.1 (2, 9, 14, 15, 16, 23, 24, 26, 27, 28, 29, 30, 47)</w:t>
            </w:r>
          </w:p>
        </w:tc>
      </w:tr>
      <w:tr w:rsidR="00A0587E" w:rsidRPr="00154320" w14:paraId="66507D13" w14:textId="77777777" w:rsidTr="0046398B">
        <w:trPr>
          <w:trHeight w:val="113"/>
          <w:jc w:val="center"/>
        </w:trPr>
        <w:tc>
          <w:tcPr>
            <w:tcW w:w="210" w:type="pct"/>
          </w:tcPr>
          <w:p w14:paraId="4FA9C1B7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796FC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3C14B6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75A347" w14:textId="77777777" w:rsidR="00A0587E" w:rsidRPr="00B03E3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3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05A8D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2C30D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5A095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2402C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48C556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B5AB2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731935" w14:textId="77777777" w:rsidR="00A0587E" w:rsidRPr="00131563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9AE8A3" w14:textId="77777777" w:rsidR="00A0587E" w:rsidRPr="00131563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DB7BBA" w14:textId="77777777" w:rsidR="00A0587E" w:rsidRPr="00131563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15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0263F2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7886E14" w14:textId="77777777" w:rsidTr="0046398B">
        <w:trPr>
          <w:trHeight w:val="113"/>
          <w:jc w:val="center"/>
        </w:trPr>
        <w:tc>
          <w:tcPr>
            <w:tcW w:w="210" w:type="pct"/>
          </w:tcPr>
          <w:p w14:paraId="38DB229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C9ADED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9223F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DBB8C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4BF56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11F4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D96B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0B8D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53368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5F5FB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E7A95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57B7A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52E88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4873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F72FD36" w14:textId="77777777" w:rsidTr="0046398B">
        <w:trPr>
          <w:trHeight w:val="113"/>
          <w:jc w:val="center"/>
        </w:trPr>
        <w:tc>
          <w:tcPr>
            <w:tcW w:w="210" w:type="pct"/>
          </w:tcPr>
          <w:p w14:paraId="77F3F4D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505CF4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AEE911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42051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78 956,60</w:t>
            </w:r>
          </w:p>
        </w:tc>
        <w:tc>
          <w:tcPr>
            <w:tcW w:w="325" w:type="pct"/>
            <w:vAlign w:val="center"/>
          </w:tcPr>
          <w:p w14:paraId="08C916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325" w:type="pct"/>
            <w:vAlign w:val="center"/>
          </w:tcPr>
          <w:p w14:paraId="2570DE4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6 006,60</w:t>
            </w:r>
          </w:p>
        </w:tc>
        <w:tc>
          <w:tcPr>
            <w:tcW w:w="325" w:type="pct"/>
            <w:vAlign w:val="center"/>
          </w:tcPr>
          <w:p w14:paraId="760B2E7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6 883,60</w:t>
            </w:r>
          </w:p>
        </w:tc>
        <w:tc>
          <w:tcPr>
            <w:tcW w:w="325" w:type="pct"/>
            <w:vAlign w:val="center"/>
          </w:tcPr>
          <w:p w14:paraId="260276A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7 800,60</w:t>
            </w:r>
          </w:p>
        </w:tc>
        <w:tc>
          <w:tcPr>
            <w:tcW w:w="326" w:type="pct"/>
            <w:vAlign w:val="center"/>
          </w:tcPr>
          <w:p w14:paraId="478FB6F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8 883,40</w:t>
            </w:r>
          </w:p>
        </w:tc>
        <w:tc>
          <w:tcPr>
            <w:tcW w:w="325" w:type="pct"/>
            <w:vAlign w:val="center"/>
          </w:tcPr>
          <w:p w14:paraId="6F6B260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10 870,00</w:t>
            </w:r>
          </w:p>
        </w:tc>
        <w:tc>
          <w:tcPr>
            <w:tcW w:w="325" w:type="pct"/>
            <w:vAlign w:val="center"/>
          </w:tcPr>
          <w:p w14:paraId="7C9FB86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12 158,00</w:t>
            </w:r>
          </w:p>
        </w:tc>
        <w:tc>
          <w:tcPr>
            <w:tcW w:w="371" w:type="pct"/>
            <w:vAlign w:val="center"/>
          </w:tcPr>
          <w:p w14:paraId="167164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9 537,60</w:t>
            </w:r>
          </w:p>
        </w:tc>
        <w:tc>
          <w:tcPr>
            <w:tcW w:w="334" w:type="pct"/>
            <w:vAlign w:val="center"/>
          </w:tcPr>
          <w:p w14:paraId="172CB85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11 106,80</w:t>
            </w:r>
          </w:p>
        </w:tc>
        <w:tc>
          <w:tcPr>
            <w:tcW w:w="373" w:type="pct"/>
          </w:tcPr>
          <w:p w14:paraId="29A9BAE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ADD6643" w14:textId="77777777" w:rsidTr="0046398B">
        <w:trPr>
          <w:trHeight w:val="113"/>
          <w:jc w:val="center"/>
        </w:trPr>
        <w:tc>
          <w:tcPr>
            <w:tcW w:w="210" w:type="pct"/>
          </w:tcPr>
          <w:p w14:paraId="2968F8A7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B17F83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199E56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02FD6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2 509,30</w:t>
            </w:r>
          </w:p>
        </w:tc>
        <w:tc>
          <w:tcPr>
            <w:tcW w:w="325" w:type="pct"/>
            <w:vAlign w:val="center"/>
          </w:tcPr>
          <w:p w14:paraId="15BF655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6A9F21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668,60</w:t>
            </w:r>
          </w:p>
        </w:tc>
        <w:tc>
          <w:tcPr>
            <w:tcW w:w="325" w:type="pct"/>
            <w:vAlign w:val="center"/>
          </w:tcPr>
          <w:p w14:paraId="75CF71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325" w:type="pct"/>
            <w:vAlign w:val="center"/>
          </w:tcPr>
          <w:p w14:paraId="324AEC5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340,60</w:t>
            </w:r>
          </w:p>
        </w:tc>
        <w:tc>
          <w:tcPr>
            <w:tcW w:w="326" w:type="pct"/>
            <w:vAlign w:val="center"/>
          </w:tcPr>
          <w:p w14:paraId="7F58FA7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325" w:type="pct"/>
            <w:vAlign w:val="center"/>
          </w:tcPr>
          <w:p w14:paraId="138D06D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394,00</w:t>
            </w:r>
          </w:p>
        </w:tc>
        <w:tc>
          <w:tcPr>
            <w:tcW w:w="325" w:type="pct"/>
            <w:vAlign w:val="center"/>
          </w:tcPr>
          <w:p w14:paraId="244D14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1" w:type="pct"/>
            <w:vAlign w:val="center"/>
          </w:tcPr>
          <w:p w14:paraId="3C0A8A5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34" w:type="pct"/>
            <w:vAlign w:val="center"/>
          </w:tcPr>
          <w:p w14:paraId="7B69D63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73" w:type="pct"/>
          </w:tcPr>
          <w:p w14:paraId="264CC9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706A8EB" w14:textId="77777777" w:rsidTr="0046398B">
        <w:trPr>
          <w:trHeight w:val="113"/>
          <w:jc w:val="center"/>
        </w:trPr>
        <w:tc>
          <w:tcPr>
            <w:tcW w:w="210" w:type="pct"/>
          </w:tcPr>
          <w:p w14:paraId="4AA9071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1819C7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2. Организация библиотечного обслуживания населения, формирование и хранение библиотечных фондов муниципальных библиотек, всего, из них:</w:t>
            </w:r>
          </w:p>
        </w:tc>
        <w:tc>
          <w:tcPr>
            <w:tcW w:w="317" w:type="pct"/>
            <w:vAlign w:val="center"/>
          </w:tcPr>
          <w:p w14:paraId="745BD03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5022DB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226 652,33</w:t>
            </w:r>
          </w:p>
        </w:tc>
        <w:tc>
          <w:tcPr>
            <w:tcW w:w="325" w:type="pct"/>
            <w:vAlign w:val="center"/>
          </w:tcPr>
          <w:p w14:paraId="7A55E0AE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17 373,70</w:t>
            </w:r>
          </w:p>
        </w:tc>
        <w:tc>
          <w:tcPr>
            <w:tcW w:w="325" w:type="pct"/>
            <w:vAlign w:val="center"/>
          </w:tcPr>
          <w:p w14:paraId="4B996B19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17 487,30</w:t>
            </w:r>
          </w:p>
        </w:tc>
        <w:tc>
          <w:tcPr>
            <w:tcW w:w="325" w:type="pct"/>
            <w:vAlign w:val="center"/>
          </w:tcPr>
          <w:p w14:paraId="57AE7513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19 666,70</w:t>
            </w:r>
          </w:p>
        </w:tc>
        <w:tc>
          <w:tcPr>
            <w:tcW w:w="325" w:type="pct"/>
            <w:vAlign w:val="center"/>
          </w:tcPr>
          <w:p w14:paraId="5ACE2F52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22 062,00</w:t>
            </w:r>
          </w:p>
        </w:tc>
        <w:tc>
          <w:tcPr>
            <w:tcW w:w="326" w:type="pct"/>
            <w:vAlign w:val="center"/>
          </w:tcPr>
          <w:p w14:paraId="32FA3954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25 495,33</w:t>
            </w:r>
          </w:p>
        </w:tc>
        <w:tc>
          <w:tcPr>
            <w:tcW w:w="325" w:type="pct"/>
            <w:vAlign w:val="center"/>
          </w:tcPr>
          <w:p w14:paraId="44760B81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32 006,10</w:t>
            </w:r>
          </w:p>
        </w:tc>
        <w:tc>
          <w:tcPr>
            <w:tcW w:w="325" w:type="pct"/>
            <w:vAlign w:val="center"/>
          </w:tcPr>
          <w:p w14:paraId="7FA43258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35 268,40</w:t>
            </w:r>
          </w:p>
        </w:tc>
        <w:tc>
          <w:tcPr>
            <w:tcW w:w="371" w:type="pct"/>
            <w:vAlign w:val="center"/>
          </w:tcPr>
          <w:p w14:paraId="592C5C0B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26 871,60</w:t>
            </w:r>
          </w:p>
        </w:tc>
        <w:tc>
          <w:tcPr>
            <w:tcW w:w="334" w:type="pct"/>
            <w:vAlign w:val="center"/>
          </w:tcPr>
          <w:p w14:paraId="15D3F86D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30 421,20</w:t>
            </w:r>
          </w:p>
        </w:tc>
        <w:tc>
          <w:tcPr>
            <w:tcW w:w="373" w:type="pct"/>
            <w:vAlign w:val="center"/>
          </w:tcPr>
          <w:p w14:paraId="7FEE2CAF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1.1.1.3, 1.1.1.8, 1.1.1.11-1.1.1.13, 1.1.1.16-1.1.1.19, </w:t>
            </w:r>
          </w:p>
          <w:p w14:paraId="6F353387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1.1.1.29, 2.2.4.1-2.2.4.2, 2.2.5.1 (3, 8, 11, 12, 13, 23, 24, 26, 27, 28, 29, 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30, 47)</w:t>
            </w:r>
          </w:p>
        </w:tc>
      </w:tr>
      <w:tr w:rsidR="00A0587E" w:rsidRPr="00154320" w14:paraId="70145F4D" w14:textId="77777777" w:rsidTr="0046398B">
        <w:trPr>
          <w:trHeight w:val="113"/>
          <w:jc w:val="center"/>
        </w:trPr>
        <w:tc>
          <w:tcPr>
            <w:tcW w:w="210" w:type="pct"/>
          </w:tcPr>
          <w:p w14:paraId="058B285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97A42A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281C43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50329E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B28E53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0ABF1A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51FDB7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7F5B4E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DE82B2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48CBD1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BFF303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6DA64A6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35414BD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BAC67B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C0E649F" w14:textId="77777777" w:rsidTr="0046398B">
        <w:trPr>
          <w:trHeight w:val="113"/>
          <w:jc w:val="center"/>
        </w:trPr>
        <w:tc>
          <w:tcPr>
            <w:tcW w:w="210" w:type="pct"/>
          </w:tcPr>
          <w:p w14:paraId="5898FC2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0EC66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1DD39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EE1877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16405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AE085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83C6A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69D47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D085EC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28BCD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E1D8D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1480A9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3CA367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F9757C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B4CA834" w14:textId="77777777" w:rsidTr="0046398B">
        <w:trPr>
          <w:trHeight w:val="113"/>
          <w:jc w:val="center"/>
        </w:trPr>
        <w:tc>
          <w:tcPr>
            <w:tcW w:w="210" w:type="pct"/>
          </w:tcPr>
          <w:p w14:paraId="4F371BF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39152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8EDFA2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A344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224 377,80</w:t>
            </w:r>
          </w:p>
        </w:tc>
        <w:tc>
          <w:tcPr>
            <w:tcW w:w="325" w:type="pct"/>
            <w:vAlign w:val="center"/>
          </w:tcPr>
          <w:p w14:paraId="7E96059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17 208,70</w:t>
            </w:r>
          </w:p>
        </w:tc>
        <w:tc>
          <w:tcPr>
            <w:tcW w:w="325" w:type="pct"/>
            <w:vAlign w:val="center"/>
          </w:tcPr>
          <w:p w14:paraId="5C613EE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17 317,30</w:t>
            </w:r>
          </w:p>
        </w:tc>
        <w:tc>
          <w:tcPr>
            <w:tcW w:w="325" w:type="pct"/>
            <w:vAlign w:val="center"/>
          </w:tcPr>
          <w:p w14:paraId="19B6337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19 483,70</w:t>
            </w:r>
          </w:p>
        </w:tc>
        <w:tc>
          <w:tcPr>
            <w:tcW w:w="325" w:type="pct"/>
            <w:vAlign w:val="center"/>
          </w:tcPr>
          <w:p w14:paraId="7DE0AA5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21 878,80</w:t>
            </w:r>
          </w:p>
        </w:tc>
        <w:tc>
          <w:tcPr>
            <w:tcW w:w="326" w:type="pct"/>
            <w:vAlign w:val="center"/>
          </w:tcPr>
          <w:p w14:paraId="2EF3336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25 269,30</w:t>
            </w:r>
          </w:p>
        </w:tc>
        <w:tc>
          <w:tcPr>
            <w:tcW w:w="325" w:type="pct"/>
            <w:vAlign w:val="center"/>
          </w:tcPr>
          <w:p w14:paraId="4307DC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31 216,80</w:t>
            </w:r>
          </w:p>
        </w:tc>
        <w:tc>
          <w:tcPr>
            <w:tcW w:w="325" w:type="pct"/>
            <w:vAlign w:val="center"/>
          </w:tcPr>
          <w:p w14:paraId="1FB5EFA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35 082,40</w:t>
            </w:r>
          </w:p>
        </w:tc>
        <w:tc>
          <w:tcPr>
            <w:tcW w:w="371" w:type="pct"/>
            <w:vAlign w:val="center"/>
          </w:tcPr>
          <w:p w14:paraId="21B81C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26 685,60</w:t>
            </w:r>
          </w:p>
        </w:tc>
        <w:tc>
          <w:tcPr>
            <w:tcW w:w="334" w:type="pct"/>
            <w:vAlign w:val="center"/>
          </w:tcPr>
          <w:p w14:paraId="2F1B1F5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30 235,20</w:t>
            </w:r>
          </w:p>
        </w:tc>
        <w:tc>
          <w:tcPr>
            <w:tcW w:w="373" w:type="pct"/>
          </w:tcPr>
          <w:p w14:paraId="3E8EE74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1C76DDC" w14:textId="77777777" w:rsidTr="0046398B">
        <w:trPr>
          <w:trHeight w:val="113"/>
          <w:jc w:val="center"/>
        </w:trPr>
        <w:tc>
          <w:tcPr>
            <w:tcW w:w="210" w:type="pct"/>
          </w:tcPr>
          <w:p w14:paraId="16DD98F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4175B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04F07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2E1FDB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2 274,53</w:t>
            </w:r>
          </w:p>
        </w:tc>
        <w:tc>
          <w:tcPr>
            <w:tcW w:w="325" w:type="pct"/>
            <w:vAlign w:val="center"/>
          </w:tcPr>
          <w:p w14:paraId="22CF76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325" w:type="pct"/>
            <w:vAlign w:val="center"/>
          </w:tcPr>
          <w:p w14:paraId="0C1332D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325" w:type="pct"/>
            <w:vAlign w:val="center"/>
          </w:tcPr>
          <w:p w14:paraId="5791ADB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325" w:type="pct"/>
            <w:vAlign w:val="center"/>
          </w:tcPr>
          <w:p w14:paraId="0AC2BA0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183,20</w:t>
            </w:r>
          </w:p>
        </w:tc>
        <w:tc>
          <w:tcPr>
            <w:tcW w:w="326" w:type="pct"/>
            <w:vAlign w:val="center"/>
          </w:tcPr>
          <w:p w14:paraId="6B68336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226,03</w:t>
            </w:r>
          </w:p>
        </w:tc>
        <w:tc>
          <w:tcPr>
            <w:tcW w:w="325" w:type="pct"/>
            <w:vAlign w:val="center"/>
          </w:tcPr>
          <w:p w14:paraId="1788D67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789,30</w:t>
            </w:r>
          </w:p>
        </w:tc>
        <w:tc>
          <w:tcPr>
            <w:tcW w:w="325" w:type="pct"/>
            <w:vAlign w:val="center"/>
          </w:tcPr>
          <w:p w14:paraId="7798DB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71" w:type="pct"/>
            <w:vAlign w:val="center"/>
          </w:tcPr>
          <w:p w14:paraId="3E18DF5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34" w:type="pct"/>
            <w:vAlign w:val="center"/>
          </w:tcPr>
          <w:p w14:paraId="5B3DB1A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373" w:type="pct"/>
          </w:tcPr>
          <w:p w14:paraId="68D516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A174E1F" w14:textId="77777777" w:rsidTr="0046398B">
        <w:trPr>
          <w:trHeight w:val="113"/>
          <w:jc w:val="center"/>
        </w:trPr>
        <w:tc>
          <w:tcPr>
            <w:tcW w:w="210" w:type="pct"/>
          </w:tcPr>
          <w:p w14:paraId="6ACE71B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CEDE07D" w14:textId="77777777" w:rsidR="00A0587E" w:rsidRPr="00154320" w:rsidRDefault="00A0587E" w:rsidP="0046398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3. Организация деятельности учреждении культуры культурно-досуговой сферы, всего, в том числе:</w:t>
            </w:r>
          </w:p>
        </w:tc>
        <w:tc>
          <w:tcPr>
            <w:tcW w:w="317" w:type="pct"/>
            <w:vAlign w:val="center"/>
          </w:tcPr>
          <w:p w14:paraId="1CC9CE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12AC24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759 234,00</w:t>
            </w:r>
          </w:p>
        </w:tc>
        <w:tc>
          <w:tcPr>
            <w:tcW w:w="325" w:type="pct"/>
            <w:vAlign w:val="center"/>
          </w:tcPr>
          <w:p w14:paraId="3862941B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61 812,80</w:t>
            </w:r>
          </w:p>
        </w:tc>
        <w:tc>
          <w:tcPr>
            <w:tcW w:w="325" w:type="pct"/>
            <w:vAlign w:val="center"/>
          </w:tcPr>
          <w:p w14:paraId="38D89E09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70 662,10</w:t>
            </w:r>
          </w:p>
        </w:tc>
        <w:tc>
          <w:tcPr>
            <w:tcW w:w="325" w:type="pct"/>
            <w:vAlign w:val="center"/>
          </w:tcPr>
          <w:p w14:paraId="69338B05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84 040,80</w:t>
            </w:r>
          </w:p>
        </w:tc>
        <w:tc>
          <w:tcPr>
            <w:tcW w:w="325" w:type="pct"/>
            <w:vAlign w:val="center"/>
          </w:tcPr>
          <w:p w14:paraId="79693127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78 921,00</w:t>
            </w:r>
          </w:p>
        </w:tc>
        <w:tc>
          <w:tcPr>
            <w:tcW w:w="326" w:type="pct"/>
            <w:vAlign w:val="center"/>
          </w:tcPr>
          <w:p w14:paraId="538FAC6A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86 738,40</w:t>
            </w:r>
          </w:p>
        </w:tc>
        <w:tc>
          <w:tcPr>
            <w:tcW w:w="325" w:type="pct"/>
            <w:vAlign w:val="center"/>
          </w:tcPr>
          <w:p w14:paraId="49D6331A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107 147,40</w:t>
            </w:r>
          </w:p>
        </w:tc>
        <w:tc>
          <w:tcPr>
            <w:tcW w:w="325" w:type="pct"/>
            <w:vAlign w:val="center"/>
          </w:tcPr>
          <w:p w14:paraId="3973490F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524,00</w:t>
            </w:r>
          </w:p>
        </w:tc>
        <w:tc>
          <w:tcPr>
            <w:tcW w:w="371" w:type="pct"/>
            <w:vAlign w:val="center"/>
          </w:tcPr>
          <w:p w14:paraId="16C68B69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84 573,40</w:t>
            </w:r>
          </w:p>
        </w:tc>
        <w:tc>
          <w:tcPr>
            <w:tcW w:w="334" w:type="pct"/>
            <w:vAlign w:val="center"/>
          </w:tcPr>
          <w:p w14:paraId="59DEEF25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88 814,10</w:t>
            </w:r>
          </w:p>
        </w:tc>
        <w:tc>
          <w:tcPr>
            <w:tcW w:w="373" w:type="pct"/>
            <w:vAlign w:val="center"/>
          </w:tcPr>
          <w:p w14:paraId="58893A87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1.1.1.1, 1.1.1.4-1.1.1.7, 1.1.1.10, 1.1.1.12-1.1.1.13, 1.1.1.15-1.1.1.19,</w:t>
            </w:r>
          </w:p>
          <w:p w14:paraId="23972FF3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1.1.1.22, 2.2.4.1-2.2.4.2, 2.2.5.1 (1, 4, 5, 6, 7, 10, 12, 13, 23, 24, 25, 26, 27, 28, 29, 30, 35, 47)</w:t>
            </w:r>
          </w:p>
        </w:tc>
      </w:tr>
      <w:tr w:rsidR="00A0587E" w:rsidRPr="00154320" w14:paraId="55A84AD8" w14:textId="77777777" w:rsidTr="0046398B">
        <w:trPr>
          <w:trHeight w:val="113"/>
          <w:jc w:val="center"/>
        </w:trPr>
        <w:tc>
          <w:tcPr>
            <w:tcW w:w="210" w:type="pct"/>
          </w:tcPr>
          <w:p w14:paraId="6B1CFB1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1D976B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EAB86A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5A3F90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45514D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4CD695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D0E346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ABE9C5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33EF47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6F3FEC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F4255D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4A3874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64818C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2CAB5A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E8F12A1" w14:textId="77777777" w:rsidTr="0046398B">
        <w:trPr>
          <w:trHeight w:val="113"/>
          <w:jc w:val="center"/>
        </w:trPr>
        <w:tc>
          <w:tcPr>
            <w:tcW w:w="210" w:type="pct"/>
          </w:tcPr>
          <w:p w14:paraId="344C259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84C26D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C7AFD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57C5C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4A9AE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25CB0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EA21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0BB64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5C83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30B1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04922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E6844A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11F89F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FCE94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4DBD58C" w14:textId="77777777" w:rsidTr="0046398B">
        <w:trPr>
          <w:trHeight w:val="113"/>
          <w:jc w:val="center"/>
        </w:trPr>
        <w:tc>
          <w:tcPr>
            <w:tcW w:w="210" w:type="pct"/>
          </w:tcPr>
          <w:p w14:paraId="61CA7FC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95740D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091E06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59B1E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468 558,00</w:t>
            </w:r>
          </w:p>
        </w:tc>
        <w:tc>
          <w:tcPr>
            <w:tcW w:w="325" w:type="pct"/>
            <w:vAlign w:val="center"/>
          </w:tcPr>
          <w:p w14:paraId="370B65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33 238,40</w:t>
            </w:r>
          </w:p>
        </w:tc>
        <w:tc>
          <w:tcPr>
            <w:tcW w:w="325" w:type="pct"/>
            <w:vAlign w:val="center"/>
          </w:tcPr>
          <w:p w14:paraId="4B4982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31 729,60</w:t>
            </w:r>
          </w:p>
        </w:tc>
        <w:tc>
          <w:tcPr>
            <w:tcW w:w="325" w:type="pct"/>
            <w:vAlign w:val="center"/>
          </w:tcPr>
          <w:p w14:paraId="5E1AC05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35 693,80</w:t>
            </w:r>
          </w:p>
        </w:tc>
        <w:tc>
          <w:tcPr>
            <w:tcW w:w="325" w:type="pct"/>
            <w:vAlign w:val="center"/>
          </w:tcPr>
          <w:p w14:paraId="435196E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43 062,60</w:t>
            </w:r>
          </w:p>
        </w:tc>
        <w:tc>
          <w:tcPr>
            <w:tcW w:w="326" w:type="pct"/>
            <w:vAlign w:val="center"/>
          </w:tcPr>
          <w:p w14:paraId="2C1813A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58 157,50</w:t>
            </w:r>
          </w:p>
        </w:tc>
        <w:tc>
          <w:tcPr>
            <w:tcW w:w="325" w:type="pct"/>
            <w:vAlign w:val="center"/>
          </w:tcPr>
          <w:p w14:paraId="32B7F7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70 869,70</w:t>
            </w:r>
          </w:p>
        </w:tc>
        <w:tc>
          <w:tcPr>
            <w:tcW w:w="325" w:type="pct"/>
            <w:vAlign w:val="center"/>
          </w:tcPr>
          <w:p w14:paraId="56A42A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71 822,30</w:t>
            </w:r>
          </w:p>
        </w:tc>
        <w:tc>
          <w:tcPr>
            <w:tcW w:w="371" w:type="pct"/>
            <w:vAlign w:val="center"/>
          </w:tcPr>
          <w:p w14:paraId="73111E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59 871,70</w:t>
            </w:r>
          </w:p>
        </w:tc>
        <w:tc>
          <w:tcPr>
            <w:tcW w:w="334" w:type="pct"/>
            <w:vAlign w:val="center"/>
          </w:tcPr>
          <w:p w14:paraId="72BE582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64 112,40</w:t>
            </w:r>
          </w:p>
        </w:tc>
        <w:tc>
          <w:tcPr>
            <w:tcW w:w="373" w:type="pct"/>
          </w:tcPr>
          <w:p w14:paraId="0B4944A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2997B42F" w14:textId="77777777" w:rsidTr="0046398B">
        <w:trPr>
          <w:trHeight w:val="113"/>
          <w:jc w:val="center"/>
        </w:trPr>
        <w:tc>
          <w:tcPr>
            <w:tcW w:w="210" w:type="pct"/>
          </w:tcPr>
          <w:p w14:paraId="509C20A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9D2A0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862A22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F3171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290 676,00</w:t>
            </w:r>
          </w:p>
        </w:tc>
        <w:tc>
          <w:tcPr>
            <w:tcW w:w="325" w:type="pct"/>
            <w:vAlign w:val="center"/>
          </w:tcPr>
          <w:p w14:paraId="5ACAC43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28 574,40</w:t>
            </w:r>
          </w:p>
        </w:tc>
        <w:tc>
          <w:tcPr>
            <w:tcW w:w="325" w:type="pct"/>
            <w:vAlign w:val="center"/>
          </w:tcPr>
          <w:p w14:paraId="2FD68EF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38 932,50</w:t>
            </w:r>
          </w:p>
        </w:tc>
        <w:tc>
          <w:tcPr>
            <w:tcW w:w="325" w:type="pct"/>
            <w:vAlign w:val="center"/>
          </w:tcPr>
          <w:p w14:paraId="5537151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48 347,00</w:t>
            </w:r>
          </w:p>
        </w:tc>
        <w:tc>
          <w:tcPr>
            <w:tcW w:w="325" w:type="pct"/>
            <w:vAlign w:val="center"/>
          </w:tcPr>
          <w:p w14:paraId="3D30BCC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35 858,40</w:t>
            </w:r>
          </w:p>
        </w:tc>
        <w:tc>
          <w:tcPr>
            <w:tcW w:w="326" w:type="pct"/>
            <w:vAlign w:val="center"/>
          </w:tcPr>
          <w:p w14:paraId="11C77C6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28 580,90</w:t>
            </w:r>
          </w:p>
        </w:tc>
        <w:tc>
          <w:tcPr>
            <w:tcW w:w="325" w:type="pct"/>
            <w:vAlign w:val="center"/>
          </w:tcPr>
          <w:p w14:paraId="2CFB7DC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36 277,70</w:t>
            </w:r>
          </w:p>
        </w:tc>
        <w:tc>
          <w:tcPr>
            <w:tcW w:w="325" w:type="pct"/>
            <w:vAlign w:val="center"/>
          </w:tcPr>
          <w:p w14:paraId="47148A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71" w:type="pct"/>
            <w:vAlign w:val="center"/>
          </w:tcPr>
          <w:p w14:paraId="7A159A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34" w:type="pct"/>
            <w:vAlign w:val="center"/>
          </w:tcPr>
          <w:p w14:paraId="29C76EB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24 701,70</w:t>
            </w:r>
          </w:p>
        </w:tc>
        <w:tc>
          <w:tcPr>
            <w:tcW w:w="373" w:type="pct"/>
          </w:tcPr>
          <w:p w14:paraId="62EFEE5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4E50FFE" w14:textId="77777777" w:rsidTr="0046398B">
        <w:trPr>
          <w:trHeight w:val="113"/>
          <w:jc w:val="center"/>
        </w:trPr>
        <w:tc>
          <w:tcPr>
            <w:tcW w:w="210" w:type="pct"/>
          </w:tcPr>
          <w:p w14:paraId="3BE83F7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D7DAF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4. Организация проведения капитальных и текущих ремонтов зданий и помещений,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законодательства, всего, из них</w:t>
            </w: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17" w:type="pct"/>
            <w:vAlign w:val="center"/>
          </w:tcPr>
          <w:p w14:paraId="0EF8706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FBFE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34 029,20</w:t>
            </w:r>
          </w:p>
        </w:tc>
        <w:tc>
          <w:tcPr>
            <w:tcW w:w="325" w:type="pct"/>
            <w:vAlign w:val="center"/>
          </w:tcPr>
          <w:p w14:paraId="3D63FB3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  <w:vAlign w:val="center"/>
          </w:tcPr>
          <w:p w14:paraId="3FAA5F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  <w:vAlign w:val="center"/>
          </w:tcPr>
          <w:p w14:paraId="061E938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1 787,40</w:t>
            </w:r>
          </w:p>
        </w:tc>
        <w:tc>
          <w:tcPr>
            <w:tcW w:w="325" w:type="pct"/>
            <w:vAlign w:val="center"/>
          </w:tcPr>
          <w:p w14:paraId="5E0DAC2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  <w:vAlign w:val="center"/>
          </w:tcPr>
          <w:p w14:paraId="4D93454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5 929,70</w:t>
            </w:r>
          </w:p>
        </w:tc>
        <w:tc>
          <w:tcPr>
            <w:tcW w:w="325" w:type="pct"/>
            <w:vAlign w:val="center"/>
          </w:tcPr>
          <w:p w14:paraId="25D5126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  <w:vAlign w:val="center"/>
          </w:tcPr>
          <w:p w14:paraId="7A2FC4F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2 641,80</w:t>
            </w:r>
          </w:p>
        </w:tc>
        <w:tc>
          <w:tcPr>
            <w:tcW w:w="371" w:type="pct"/>
            <w:vAlign w:val="center"/>
          </w:tcPr>
          <w:p w14:paraId="15A355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0E24A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7A0F508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1.1.1.12-1.1.1.14, 1.1.1.21-1.1.1.22, 1.1.1.26 – 1.1.1.28, 2.2.5.1 (12, 13, 14, 24, 34, 35, 42, 43, 46)</w:t>
            </w:r>
          </w:p>
        </w:tc>
      </w:tr>
      <w:tr w:rsidR="00A0587E" w:rsidRPr="00154320" w14:paraId="2702C11E" w14:textId="77777777" w:rsidTr="0046398B">
        <w:trPr>
          <w:trHeight w:val="113"/>
          <w:jc w:val="center"/>
        </w:trPr>
        <w:tc>
          <w:tcPr>
            <w:tcW w:w="210" w:type="pct"/>
          </w:tcPr>
          <w:p w14:paraId="72A3662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93C390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CC21E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187D9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963F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0BA0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948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C70E7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982749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0,00</w:t>
            </w:r>
          </w:p>
        </w:tc>
        <w:tc>
          <w:tcPr>
            <w:tcW w:w="325" w:type="pct"/>
            <w:vAlign w:val="center"/>
          </w:tcPr>
          <w:p w14:paraId="1CBFE0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05537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5EAB2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D9E617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B5CED2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6071ED9" w14:textId="77777777" w:rsidTr="0046398B">
        <w:trPr>
          <w:trHeight w:val="113"/>
          <w:jc w:val="center"/>
        </w:trPr>
        <w:tc>
          <w:tcPr>
            <w:tcW w:w="210" w:type="pct"/>
          </w:tcPr>
          <w:p w14:paraId="2FB76E7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B15D1E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F2167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F9ACCA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A8DE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6446E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01B2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2DF39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E60D4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97D2C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7D02E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1E5ABD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FD3E79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52A81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967B941" w14:textId="77777777" w:rsidTr="0046398B">
        <w:trPr>
          <w:trHeight w:val="113"/>
          <w:jc w:val="center"/>
        </w:trPr>
        <w:tc>
          <w:tcPr>
            <w:tcW w:w="210" w:type="pct"/>
          </w:tcPr>
          <w:p w14:paraId="2A372FF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238EFDA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D564A1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14:paraId="72657A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34 029,20</w:t>
            </w:r>
          </w:p>
        </w:tc>
        <w:tc>
          <w:tcPr>
            <w:tcW w:w="325" w:type="pct"/>
          </w:tcPr>
          <w:p w14:paraId="3A2C614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</w:tcPr>
          <w:p w14:paraId="539CB62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</w:tcPr>
          <w:p w14:paraId="3E0432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1 787,40</w:t>
            </w:r>
          </w:p>
        </w:tc>
        <w:tc>
          <w:tcPr>
            <w:tcW w:w="325" w:type="pct"/>
          </w:tcPr>
          <w:p w14:paraId="4209DEA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</w:tcPr>
          <w:p w14:paraId="0FAEA49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5 929,70</w:t>
            </w:r>
          </w:p>
        </w:tc>
        <w:tc>
          <w:tcPr>
            <w:tcW w:w="325" w:type="pct"/>
          </w:tcPr>
          <w:p w14:paraId="39ED60D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</w:tcPr>
          <w:p w14:paraId="62A8069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2 641,80</w:t>
            </w:r>
          </w:p>
        </w:tc>
        <w:tc>
          <w:tcPr>
            <w:tcW w:w="371" w:type="pct"/>
          </w:tcPr>
          <w:p w14:paraId="6311D8C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</w:tcPr>
          <w:p w14:paraId="3EB6F34F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BA0F87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BBA6F1E" w14:textId="77777777" w:rsidTr="0046398B">
        <w:trPr>
          <w:trHeight w:val="113"/>
          <w:jc w:val="center"/>
        </w:trPr>
        <w:tc>
          <w:tcPr>
            <w:tcW w:w="210" w:type="pct"/>
          </w:tcPr>
          <w:p w14:paraId="5B3AC0E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07A3BA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82104C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C19AB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59367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8A96B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C3F8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10700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9A5A95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5D187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803BC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8179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30AF34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BBE39C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E271F7D" w14:textId="77777777" w:rsidTr="0046398B">
        <w:trPr>
          <w:trHeight w:val="113"/>
          <w:jc w:val="center"/>
        </w:trPr>
        <w:tc>
          <w:tcPr>
            <w:tcW w:w="210" w:type="pct"/>
          </w:tcPr>
          <w:p w14:paraId="0A4588C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89BDFB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5. Организация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317" w:type="pct"/>
            <w:vAlign w:val="center"/>
          </w:tcPr>
          <w:p w14:paraId="7EE2C25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45EF9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0205ADC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2EE7918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C73F7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6ADA8B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163,60</w:t>
            </w:r>
          </w:p>
        </w:tc>
        <w:tc>
          <w:tcPr>
            <w:tcW w:w="326" w:type="pct"/>
            <w:vAlign w:val="center"/>
          </w:tcPr>
          <w:p w14:paraId="5D145A5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DBA5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3560B2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BBB8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AF9635" w14:textId="77777777" w:rsidR="00A0587E" w:rsidRPr="00154320" w:rsidRDefault="00A0587E" w:rsidP="0046398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8223145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1.1.1.1-1.1.1.14, 1.1.1.16,</w:t>
            </w:r>
          </w:p>
          <w:p w14:paraId="72C8D883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1.1.1.29, 1.1.2.1-1.1.2.2, 2.2.5.1 (1, 2, 3, 4, 5, 6, 7, 8, 9, 10, 11, 12, 13, 14, 15, 16, 24, 26,47)</w:t>
            </w:r>
          </w:p>
        </w:tc>
      </w:tr>
      <w:tr w:rsidR="00A0587E" w:rsidRPr="00154320" w14:paraId="00FF5D97" w14:textId="77777777" w:rsidTr="0046398B">
        <w:trPr>
          <w:trHeight w:val="113"/>
          <w:jc w:val="center"/>
        </w:trPr>
        <w:tc>
          <w:tcPr>
            <w:tcW w:w="210" w:type="pct"/>
          </w:tcPr>
          <w:p w14:paraId="5DEFC8A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2F1FBD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8568DD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8D4AA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769E3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9FCBB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57065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9C2AA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31D0EB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CAC91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924BA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96E43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201BE7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8DB52A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2256B9A5" w14:textId="77777777" w:rsidTr="0046398B">
        <w:trPr>
          <w:trHeight w:val="113"/>
          <w:jc w:val="center"/>
        </w:trPr>
        <w:tc>
          <w:tcPr>
            <w:tcW w:w="210" w:type="pct"/>
          </w:tcPr>
          <w:p w14:paraId="5FB619C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808FDA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BF6F0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6A48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7D33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1B2F1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EB65B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AB0DA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38960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DFEE1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BD01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BEE967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0F285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F8B696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FC90C32" w14:textId="77777777" w:rsidTr="0046398B">
        <w:trPr>
          <w:trHeight w:val="113"/>
          <w:jc w:val="center"/>
        </w:trPr>
        <w:tc>
          <w:tcPr>
            <w:tcW w:w="210" w:type="pct"/>
          </w:tcPr>
          <w:p w14:paraId="741CB37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C1F170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FC461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CE2DA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3FBA98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748B1D2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E9A6A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79AB0D8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163,60</w:t>
            </w:r>
          </w:p>
        </w:tc>
        <w:tc>
          <w:tcPr>
            <w:tcW w:w="326" w:type="pct"/>
            <w:vAlign w:val="center"/>
          </w:tcPr>
          <w:p w14:paraId="32333B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8A0B3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34DC9AA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E263E6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C34DCA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30271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3E5DF1C" w14:textId="77777777" w:rsidTr="0046398B">
        <w:trPr>
          <w:trHeight w:val="113"/>
          <w:jc w:val="center"/>
        </w:trPr>
        <w:tc>
          <w:tcPr>
            <w:tcW w:w="210" w:type="pct"/>
          </w:tcPr>
          <w:p w14:paraId="6EE5CC0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D2128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61D65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D0F8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DD2D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21C74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E5BF1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E08A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E3BC1B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8327E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9E990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610E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87CB6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933F0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B1C4975" w14:textId="77777777" w:rsidTr="0046398B">
        <w:trPr>
          <w:trHeight w:val="113"/>
          <w:jc w:val="center"/>
        </w:trPr>
        <w:tc>
          <w:tcPr>
            <w:tcW w:w="210" w:type="pct"/>
          </w:tcPr>
          <w:p w14:paraId="34AD20C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0CEF91C" w14:textId="77777777" w:rsidR="00A0587E" w:rsidRPr="00154320" w:rsidRDefault="00A0587E" w:rsidP="0046398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10. Мероприятия, направленные на повышение безопасности учреждений в сфере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культуры, всего, из них:</w:t>
            </w:r>
          </w:p>
        </w:tc>
        <w:tc>
          <w:tcPr>
            <w:tcW w:w="317" w:type="pct"/>
            <w:vAlign w:val="center"/>
          </w:tcPr>
          <w:p w14:paraId="4F37955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681ED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16 549,20</w:t>
            </w:r>
          </w:p>
        </w:tc>
        <w:tc>
          <w:tcPr>
            <w:tcW w:w="325" w:type="pct"/>
            <w:vAlign w:val="center"/>
          </w:tcPr>
          <w:p w14:paraId="0F74E75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12DBD36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1649748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1B091B2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4764013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5 021,30</w:t>
            </w:r>
          </w:p>
        </w:tc>
        <w:tc>
          <w:tcPr>
            <w:tcW w:w="325" w:type="pct"/>
            <w:vAlign w:val="center"/>
          </w:tcPr>
          <w:p w14:paraId="628F3E1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2C4F0C5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1 889,60</w:t>
            </w:r>
          </w:p>
        </w:tc>
        <w:tc>
          <w:tcPr>
            <w:tcW w:w="371" w:type="pct"/>
            <w:vAlign w:val="center"/>
          </w:tcPr>
          <w:p w14:paraId="6F9A5B9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B7DFA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C0D08EE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 xml:space="preserve">1.1.1.3, 1.1.1.8, 1.1.1.11-1.1.1.13, 1.1.1.20, </w:t>
            </w:r>
            <w:r w:rsidRPr="00154320">
              <w:rPr>
                <w:sz w:val="18"/>
                <w:szCs w:val="18"/>
              </w:rPr>
              <w:lastRenderedPageBreak/>
              <w:t>2.2.4.1, 2.2.5.1 (3, 8, 11, 12, 13, 23, 24, 33)</w:t>
            </w:r>
          </w:p>
        </w:tc>
      </w:tr>
      <w:tr w:rsidR="00A0587E" w:rsidRPr="00154320" w14:paraId="4B2CAB65" w14:textId="77777777" w:rsidTr="0046398B">
        <w:trPr>
          <w:trHeight w:val="113"/>
          <w:jc w:val="center"/>
        </w:trPr>
        <w:tc>
          <w:tcPr>
            <w:tcW w:w="210" w:type="pct"/>
          </w:tcPr>
          <w:p w14:paraId="473AF3C8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BA7172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430D2D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01481F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CB3CC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E823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B7B97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5370D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F1D853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8C21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F06C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9085B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96766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EE2503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3B94BA6" w14:textId="77777777" w:rsidTr="0046398B">
        <w:trPr>
          <w:trHeight w:val="113"/>
          <w:jc w:val="center"/>
        </w:trPr>
        <w:tc>
          <w:tcPr>
            <w:tcW w:w="210" w:type="pct"/>
          </w:tcPr>
          <w:p w14:paraId="0BB811F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9512A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4F8A0A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37EB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4AD17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53DDE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7424C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B2F17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FE6CE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94B31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A87D1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5D474A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8B666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8E491C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2B632B52" w14:textId="77777777" w:rsidTr="0046398B">
        <w:trPr>
          <w:trHeight w:val="113"/>
          <w:jc w:val="center"/>
        </w:trPr>
        <w:tc>
          <w:tcPr>
            <w:tcW w:w="210" w:type="pct"/>
          </w:tcPr>
          <w:p w14:paraId="6697ED4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77A68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23D213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2F815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16 549,20</w:t>
            </w:r>
          </w:p>
        </w:tc>
        <w:tc>
          <w:tcPr>
            <w:tcW w:w="325" w:type="pct"/>
            <w:vAlign w:val="center"/>
          </w:tcPr>
          <w:p w14:paraId="1F828C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6E53E6E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23CF24A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5CBE25F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05C31B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5 021,30</w:t>
            </w:r>
          </w:p>
        </w:tc>
        <w:tc>
          <w:tcPr>
            <w:tcW w:w="325" w:type="pct"/>
            <w:vAlign w:val="center"/>
          </w:tcPr>
          <w:p w14:paraId="290480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2CCD57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1 889,60</w:t>
            </w:r>
          </w:p>
        </w:tc>
        <w:tc>
          <w:tcPr>
            <w:tcW w:w="371" w:type="pct"/>
            <w:vAlign w:val="center"/>
          </w:tcPr>
          <w:p w14:paraId="5CB47A5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2C747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12EE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7F0D99A" w14:textId="77777777" w:rsidTr="0046398B">
        <w:trPr>
          <w:trHeight w:val="113"/>
          <w:jc w:val="center"/>
        </w:trPr>
        <w:tc>
          <w:tcPr>
            <w:tcW w:w="210" w:type="pct"/>
          </w:tcPr>
          <w:p w14:paraId="1681ACC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CD28E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64A7EA8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DC51F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4181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1755A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3DE9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2605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4AD46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674E6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37A21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52B3B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0C6098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868CF9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F6179D9" w14:textId="77777777" w:rsidTr="0046398B">
        <w:trPr>
          <w:trHeight w:val="113"/>
          <w:jc w:val="center"/>
        </w:trPr>
        <w:tc>
          <w:tcPr>
            <w:tcW w:w="210" w:type="pct"/>
          </w:tcPr>
          <w:p w14:paraId="4DD8CB8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105BB90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13. Проведение аварийно-восстановительных работ на участке теплосети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в районе ДК им. Г.Д. Агаркова (ул. Энгельса, д. 32), находящегося в границе ответственности МАУК «Центр культуры, досуга и кино», всего, из них:</w:t>
            </w:r>
          </w:p>
        </w:tc>
        <w:tc>
          <w:tcPr>
            <w:tcW w:w="317" w:type="pct"/>
            <w:vAlign w:val="center"/>
          </w:tcPr>
          <w:p w14:paraId="23F946E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21B94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01CCA1F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226E792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32A2F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47E4DE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7C7F5B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CE54F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435F29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64A900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429524B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  <w:vAlign w:val="center"/>
          </w:tcPr>
          <w:p w14:paraId="6EAD74A9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1.1.1.12-1.1.1.13, 2.2.5.1 (12, 13, 24)</w:t>
            </w:r>
          </w:p>
        </w:tc>
      </w:tr>
      <w:tr w:rsidR="00A0587E" w:rsidRPr="00154320" w14:paraId="716A6EC9" w14:textId="77777777" w:rsidTr="0046398B">
        <w:trPr>
          <w:trHeight w:val="113"/>
          <w:jc w:val="center"/>
        </w:trPr>
        <w:tc>
          <w:tcPr>
            <w:tcW w:w="210" w:type="pct"/>
          </w:tcPr>
          <w:p w14:paraId="298C3673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11B19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8D6E9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CB0EE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06CF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48460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3B3343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CE7DCC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360CB4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07E0A8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E66B7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6596ECD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6A09E38D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186B8F7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F4AE71D" w14:textId="77777777" w:rsidTr="0046398B">
        <w:trPr>
          <w:trHeight w:val="113"/>
          <w:jc w:val="center"/>
        </w:trPr>
        <w:tc>
          <w:tcPr>
            <w:tcW w:w="210" w:type="pct"/>
          </w:tcPr>
          <w:p w14:paraId="1B29109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16DC57A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B3D864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2552B0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60B88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9519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01124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CA4610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592A3A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41BE9D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DE6584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08D6B6E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30346F0D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66950E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C63D64C" w14:textId="77777777" w:rsidTr="0046398B">
        <w:trPr>
          <w:trHeight w:val="113"/>
          <w:jc w:val="center"/>
        </w:trPr>
        <w:tc>
          <w:tcPr>
            <w:tcW w:w="210" w:type="pct"/>
          </w:tcPr>
          <w:p w14:paraId="7791446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FA5A2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161FE5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67E7F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683BA33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52F1216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79BAE5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A7BD00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7AE7FAD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08E54A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F5383E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21F930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6FD22586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6BF68BF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876AC05" w14:textId="77777777" w:rsidTr="0046398B">
        <w:trPr>
          <w:trHeight w:val="113"/>
          <w:jc w:val="center"/>
        </w:trPr>
        <w:tc>
          <w:tcPr>
            <w:tcW w:w="210" w:type="pct"/>
          </w:tcPr>
          <w:p w14:paraId="4D21068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04A96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8E2F8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71C4C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95AF6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76B7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77D603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FE203C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7CB7367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BB253C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34477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14B76E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5C189DBD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3768544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5141EB1" w14:textId="77777777" w:rsidTr="0046398B">
        <w:trPr>
          <w:trHeight w:val="113"/>
          <w:jc w:val="center"/>
        </w:trPr>
        <w:tc>
          <w:tcPr>
            <w:tcW w:w="210" w:type="pct"/>
          </w:tcPr>
          <w:p w14:paraId="3BB20F7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070A70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14. Мероприятия, направленные на проведение аварийно-восстановительных работ, всего, из них:</w:t>
            </w:r>
          </w:p>
        </w:tc>
        <w:tc>
          <w:tcPr>
            <w:tcW w:w="317" w:type="pct"/>
            <w:vAlign w:val="center"/>
          </w:tcPr>
          <w:p w14:paraId="5E2840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4CE70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2648C13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5029B0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5D58D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25BB9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499A1D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E35C4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56C93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72CF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8781E8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D8F7F51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1.1.1.12-1.1.1.13, 2.2.5.1 (12, 13, 24)</w:t>
            </w:r>
          </w:p>
        </w:tc>
      </w:tr>
      <w:tr w:rsidR="00A0587E" w:rsidRPr="00154320" w14:paraId="47DED9F9" w14:textId="77777777" w:rsidTr="0046398B">
        <w:trPr>
          <w:trHeight w:val="113"/>
          <w:jc w:val="center"/>
        </w:trPr>
        <w:tc>
          <w:tcPr>
            <w:tcW w:w="210" w:type="pct"/>
          </w:tcPr>
          <w:p w14:paraId="2FEA4518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69668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B9068A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0C577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84471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A76B6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CF736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8A35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2405EA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7B4B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08DDD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32C9F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7AA1D6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09F3C7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CC2033B" w14:textId="77777777" w:rsidTr="0046398B">
        <w:trPr>
          <w:trHeight w:val="113"/>
          <w:jc w:val="center"/>
        </w:trPr>
        <w:tc>
          <w:tcPr>
            <w:tcW w:w="210" w:type="pct"/>
          </w:tcPr>
          <w:p w14:paraId="4B5D0943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B39271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A9D1F0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BB430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0833D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B8E0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998B3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7E696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9ED65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91580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EA62D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DE1C8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F96C1D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6B5852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5A116C4" w14:textId="77777777" w:rsidTr="0046398B">
        <w:trPr>
          <w:trHeight w:val="113"/>
          <w:jc w:val="center"/>
        </w:trPr>
        <w:tc>
          <w:tcPr>
            <w:tcW w:w="210" w:type="pct"/>
          </w:tcPr>
          <w:p w14:paraId="4A02D503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9B2A11D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4DBCB4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11176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4DBCFE9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667F33F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F9F13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A773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18B2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7C4F0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F13F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51DD7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E35C6B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15D5C0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1E7D82E" w14:textId="77777777" w:rsidTr="0046398B">
        <w:trPr>
          <w:trHeight w:val="113"/>
          <w:jc w:val="center"/>
        </w:trPr>
        <w:tc>
          <w:tcPr>
            <w:tcW w:w="210" w:type="pct"/>
          </w:tcPr>
          <w:p w14:paraId="3FF3585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58FC4D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278016E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FC1D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13C2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2A6E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F0DF2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AD2C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7F4BC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8C055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B4AD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7040E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D774D2A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4D81D4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D106160" w14:textId="77777777" w:rsidTr="0046398B">
        <w:trPr>
          <w:trHeight w:val="113"/>
          <w:jc w:val="center"/>
        </w:trPr>
        <w:tc>
          <w:tcPr>
            <w:tcW w:w="210" w:type="pct"/>
          </w:tcPr>
          <w:p w14:paraId="065D16B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C3CE7D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15. Погашение кредиторской задолженности МАУК «Кинотеатр «Кедр» перед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ООО «Сеть кинотеатров «Премьер-Зал», всего, из них:</w:t>
            </w:r>
          </w:p>
        </w:tc>
        <w:tc>
          <w:tcPr>
            <w:tcW w:w="317" w:type="pct"/>
            <w:vAlign w:val="center"/>
          </w:tcPr>
          <w:p w14:paraId="0797AF0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234E2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227B06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C7EE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650DEA5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E515A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7C8B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EE39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1FBE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CB1C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5202FB1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ED283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A0587E" w:rsidRPr="00154320" w14:paraId="77A5F4BA" w14:textId="77777777" w:rsidTr="0046398B">
        <w:trPr>
          <w:trHeight w:val="113"/>
          <w:jc w:val="center"/>
        </w:trPr>
        <w:tc>
          <w:tcPr>
            <w:tcW w:w="210" w:type="pct"/>
          </w:tcPr>
          <w:p w14:paraId="1874680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4C7D1A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0C39A5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05A45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7DC30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AF59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0976A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1A38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9FBC0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0554B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902EA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B5A704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92CCDB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5C9BEB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3490EA01" w14:textId="77777777" w:rsidTr="0046398B">
        <w:trPr>
          <w:trHeight w:val="113"/>
          <w:jc w:val="center"/>
        </w:trPr>
        <w:tc>
          <w:tcPr>
            <w:tcW w:w="210" w:type="pct"/>
          </w:tcPr>
          <w:p w14:paraId="34AA6EA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963792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82B6C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DC8F2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6D9F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8C7F0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F35DE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675A7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073DE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DDE41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8409C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7876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6710D2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EFD401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28797F30" w14:textId="77777777" w:rsidTr="0046398B">
        <w:trPr>
          <w:trHeight w:val="113"/>
          <w:jc w:val="center"/>
        </w:trPr>
        <w:tc>
          <w:tcPr>
            <w:tcW w:w="210" w:type="pct"/>
          </w:tcPr>
          <w:p w14:paraId="366E09E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67F693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0F5467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9C2B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3E3DAE2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4F1AA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78BE8EF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7FCE8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231CC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141B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754D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E2B090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4074AF6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6D36F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67CD6A1B" w14:textId="77777777" w:rsidTr="0046398B">
        <w:trPr>
          <w:trHeight w:val="113"/>
          <w:jc w:val="center"/>
        </w:trPr>
        <w:tc>
          <w:tcPr>
            <w:tcW w:w="210" w:type="pct"/>
          </w:tcPr>
          <w:p w14:paraId="58110EC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171E1C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28EF938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FC05D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7850B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BC2C0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F1FC4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692E8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2AC3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AD9DA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86A46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5CEF5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577942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FD3B4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07698E4D" w14:textId="77777777" w:rsidTr="0046398B">
        <w:trPr>
          <w:trHeight w:val="113"/>
          <w:jc w:val="center"/>
        </w:trPr>
        <w:tc>
          <w:tcPr>
            <w:tcW w:w="210" w:type="pct"/>
          </w:tcPr>
          <w:p w14:paraId="4E6C6B0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052772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16. Оснащение кинотеатров необходимым оборудованием для осуществления кинопоказов с подготовленным </w:t>
            </w:r>
            <w:proofErr w:type="spellStart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субтитрированием</w:t>
            </w:r>
            <w:proofErr w:type="spellEnd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тифлокомментированием</w:t>
            </w:r>
            <w:proofErr w:type="spellEnd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66B2194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9810A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468E92D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A394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2C83CE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924D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2B668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DC722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13053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2BB4B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650E14A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7DF95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A0587E" w:rsidRPr="00154320" w14:paraId="23909C1B" w14:textId="77777777" w:rsidTr="0046398B">
        <w:trPr>
          <w:trHeight w:val="113"/>
          <w:jc w:val="center"/>
        </w:trPr>
        <w:tc>
          <w:tcPr>
            <w:tcW w:w="210" w:type="pct"/>
          </w:tcPr>
          <w:p w14:paraId="7784DBF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EF865B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A62A0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BBEB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581CA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4FF5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95B01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91041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4561C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97EA0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F9D0B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C872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CFA65E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32E557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69379957" w14:textId="77777777" w:rsidTr="0046398B">
        <w:trPr>
          <w:trHeight w:val="113"/>
          <w:jc w:val="center"/>
        </w:trPr>
        <w:tc>
          <w:tcPr>
            <w:tcW w:w="210" w:type="pct"/>
          </w:tcPr>
          <w:p w14:paraId="7DC1794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2574004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83F80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71FEE6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4F08DB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DB81A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7D0A67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436FA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2057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C11C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67AA3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EF8C2C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8558092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3323C1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294C3F48" w14:textId="77777777" w:rsidTr="0046398B">
        <w:trPr>
          <w:trHeight w:val="113"/>
          <w:jc w:val="center"/>
        </w:trPr>
        <w:tc>
          <w:tcPr>
            <w:tcW w:w="210" w:type="pct"/>
          </w:tcPr>
          <w:p w14:paraId="150282F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C65ECF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D41311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0482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D04496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81C57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7580810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E1CD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A85FD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70A6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BF947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AF0A4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28E023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D2B82F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6F2EAE2A" w14:textId="77777777" w:rsidTr="0046398B">
        <w:trPr>
          <w:trHeight w:val="113"/>
          <w:jc w:val="center"/>
        </w:trPr>
        <w:tc>
          <w:tcPr>
            <w:tcW w:w="210" w:type="pct"/>
          </w:tcPr>
          <w:p w14:paraId="6D24892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DAF128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3067CC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300C5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55ED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84179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8902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44CB1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2F7A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8CE7C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A501A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A3E4D1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218118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7623F9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2EB36516" w14:textId="77777777" w:rsidTr="0046398B">
        <w:trPr>
          <w:trHeight w:val="113"/>
          <w:jc w:val="center"/>
        </w:trPr>
        <w:tc>
          <w:tcPr>
            <w:tcW w:w="210" w:type="pct"/>
          </w:tcPr>
          <w:p w14:paraId="6CDC7C7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19EC634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20. Обеспечение сохранения и использования объектов культурного наследия Верхнесалдинского муниципального округа Свердловской области,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232699E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EBD53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645E863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4F44B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0C19C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1846372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BE5B5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C2C45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5FF400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EC8AFA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065B20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2E2B7D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1.1.1.14 (14)</w:t>
            </w:r>
          </w:p>
        </w:tc>
      </w:tr>
      <w:tr w:rsidR="00A0587E" w:rsidRPr="00154320" w14:paraId="1FE8A4BA" w14:textId="77777777" w:rsidTr="0046398B">
        <w:trPr>
          <w:trHeight w:val="113"/>
          <w:jc w:val="center"/>
        </w:trPr>
        <w:tc>
          <w:tcPr>
            <w:tcW w:w="210" w:type="pct"/>
          </w:tcPr>
          <w:p w14:paraId="3339B663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816D30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EAB607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A02DF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101ED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7B19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9BCFE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83DFF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F338A5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4E879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B391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DC151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21122E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AC342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445CE2DD" w14:textId="77777777" w:rsidTr="0046398B">
        <w:trPr>
          <w:trHeight w:val="113"/>
          <w:jc w:val="center"/>
        </w:trPr>
        <w:tc>
          <w:tcPr>
            <w:tcW w:w="210" w:type="pct"/>
          </w:tcPr>
          <w:p w14:paraId="3B042CE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A3AFEF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45354C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E7CEA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EFA2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314DE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86045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612F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35FC7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71A9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93142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78A2F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118BC4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72BBF7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030DB9DA" w14:textId="77777777" w:rsidTr="0046398B">
        <w:trPr>
          <w:trHeight w:val="113"/>
          <w:jc w:val="center"/>
        </w:trPr>
        <w:tc>
          <w:tcPr>
            <w:tcW w:w="210" w:type="pct"/>
          </w:tcPr>
          <w:p w14:paraId="3A781FB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D646FE4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12546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E034AE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2F5E409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E196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4BE5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14AF4B4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3E84B2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97AE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530FFE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945C6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1AA9CCA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94DA70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24FDB25F" w14:textId="77777777" w:rsidTr="0046398B">
        <w:trPr>
          <w:trHeight w:val="113"/>
          <w:jc w:val="center"/>
        </w:trPr>
        <w:tc>
          <w:tcPr>
            <w:tcW w:w="210" w:type="pct"/>
          </w:tcPr>
          <w:p w14:paraId="409F7F6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1E8861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06D163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FA317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489B3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785A6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3153A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63CC0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297A4A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95632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09B4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3716E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B0E7F4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ABF391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535DB6F7" w14:textId="77777777" w:rsidTr="0046398B">
        <w:trPr>
          <w:trHeight w:val="113"/>
          <w:jc w:val="center"/>
        </w:trPr>
        <w:tc>
          <w:tcPr>
            <w:tcW w:w="210" w:type="pct"/>
          </w:tcPr>
          <w:p w14:paraId="33B0B4E3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D18422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21. Организация мероприятий по информатизации муниципального музея, в том числе приобретение компьютерного оборудования и лицензионного программного обеспечения,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подключение музеев к сети Интернет,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46AEBC4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795E5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24D6B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4E23A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BA196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6D61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844560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A55BC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BDD5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BC25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7E512D2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A0FF2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1.1.1.9, 1.1.1.16, </w:t>
            </w:r>
          </w:p>
          <w:p w14:paraId="40DB08F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2DF2B6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1.1.2.1-1.1.2.2, 2.2.5.1 (9, 15, 16, 24, 26, 47)</w:t>
            </w:r>
          </w:p>
        </w:tc>
      </w:tr>
      <w:tr w:rsidR="00A0587E" w:rsidRPr="00154320" w14:paraId="7ED409A8" w14:textId="77777777" w:rsidTr="0046398B">
        <w:trPr>
          <w:trHeight w:val="113"/>
          <w:jc w:val="center"/>
        </w:trPr>
        <w:tc>
          <w:tcPr>
            <w:tcW w:w="210" w:type="pct"/>
          </w:tcPr>
          <w:p w14:paraId="4D40FF8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1983AD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816C8B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1ED0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26057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ABED3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B801B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25AB4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29BE8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7F302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677D0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E34FB4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984B9A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A991C0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62F5113E" w14:textId="77777777" w:rsidTr="0046398B">
        <w:trPr>
          <w:trHeight w:val="113"/>
          <w:jc w:val="center"/>
        </w:trPr>
        <w:tc>
          <w:tcPr>
            <w:tcW w:w="210" w:type="pct"/>
          </w:tcPr>
          <w:p w14:paraId="2783742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90CF62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14D2B0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77E5F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BCE5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BC74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E0F34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E22E8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F1EF5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C8019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F1514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C7C16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E5421A7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C9BE03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218D5EF5" w14:textId="77777777" w:rsidTr="0046398B">
        <w:trPr>
          <w:trHeight w:val="113"/>
          <w:jc w:val="center"/>
        </w:trPr>
        <w:tc>
          <w:tcPr>
            <w:tcW w:w="210" w:type="pct"/>
          </w:tcPr>
          <w:p w14:paraId="6EA3560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B27667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191BD1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10E6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7A4F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48D3C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F0E01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D2B78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D7FE6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47842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A63BC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5089E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C639E1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4A74EF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6941F004" w14:textId="77777777" w:rsidTr="0046398B">
        <w:trPr>
          <w:trHeight w:val="113"/>
          <w:jc w:val="center"/>
        </w:trPr>
        <w:tc>
          <w:tcPr>
            <w:tcW w:w="210" w:type="pct"/>
          </w:tcPr>
          <w:p w14:paraId="47808ED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9F45334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D28B2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62418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793D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4C4AE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E390D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39203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794AA3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53564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21A82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3CA92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31ED7F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B7101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30F1C71E" w14:textId="77777777" w:rsidTr="0046398B">
        <w:trPr>
          <w:trHeight w:val="113"/>
          <w:jc w:val="center"/>
        </w:trPr>
        <w:tc>
          <w:tcPr>
            <w:tcW w:w="210" w:type="pct"/>
          </w:tcPr>
          <w:p w14:paraId="21A1AE62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2ABB2C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22. Организация мероприятий по техническому оснащению муниципального музея,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1FF659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D7621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09DA4E8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03E39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3F016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26B02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664198A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8ACEA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26EA8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FF513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DBC2EF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ED232C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1.1.1.15, 2.2.5.1 (24, 25)</w:t>
            </w:r>
          </w:p>
        </w:tc>
      </w:tr>
      <w:tr w:rsidR="00A0587E" w:rsidRPr="00154320" w14:paraId="448B3A91" w14:textId="77777777" w:rsidTr="0046398B">
        <w:trPr>
          <w:trHeight w:val="113"/>
          <w:jc w:val="center"/>
        </w:trPr>
        <w:tc>
          <w:tcPr>
            <w:tcW w:w="210" w:type="pct"/>
          </w:tcPr>
          <w:p w14:paraId="46709BC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915A90A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F02CC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79E0C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B1DA0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0662A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02D91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4FF57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B88BE7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FF5B7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645F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BF4CC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F12271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DC3331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42BC144A" w14:textId="77777777" w:rsidTr="0046398B">
        <w:trPr>
          <w:trHeight w:val="113"/>
          <w:jc w:val="center"/>
        </w:trPr>
        <w:tc>
          <w:tcPr>
            <w:tcW w:w="210" w:type="pct"/>
          </w:tcPr>
          <w:p w14:paraId="2C529E6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894759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270125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7BC6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75608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061D1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9634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6AC6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3F05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C4C2D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73C36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1BB4F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FA0EEB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E1B27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41163674" w14:textId="77777777" w:rsidTr="0046398B">
        <w:trPr>
          <w:trHeight w:val="113"/>
          <w:jc w:val="center"/>
        </w:trPr>
        <w:tc>
          <w:tcPr>
            <w:tcW w:w="210" w:type="pct"/>
          </w:tcPr>
          <w:p w14:paraId="4463344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CD92FA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3060B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FEE9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0363BC8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440ED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F9FD6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7A8A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4E0EA1F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69202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036FA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CE0353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653727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60175E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73FA8BC2" w14:textId="77777777" w:rsidTr="0046398B">
        <w:trPr>
          <w:trHeight w:val="113"/>
          <w:jc w:val="center"/>
        </w:trPr>
        <w:tc>
          <w:tcPr>
            <w:tcW w:w="210" w:type="pct"/>
          </w:tcPr>
          <w:p w14:paraId="0C33E632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E12CEC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2936E2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F4A68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A662D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2A8F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E304F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42AE6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E299F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D7E1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E10EA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FCFF1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D28267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FE15EB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19754DCA" w14:textId="77777777" w:rsidTr="0046398B">
        <w:trPr>
          <w:trHeight w:val="113"/>
          <w:jc w:val="center"/>
        </w:trPr>
        <w:tc>
          <w:tcPr>
            <w:tcW w:w="210" w:type="pct"/>
          </w:tcPr>
          <w:p w14:paraId="6DD07B0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20D790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23. Организация мероприятий по информатизации муниципальных библиотек, приобретению компьютерного оборудования и лицензионного программного обеспечения, подключению муниципальных библиотек к сети Интернет и развитию системы библиотечного дела с учетом задачи расширения информационных технологий и оцифровки для модернизации и укрепления материально-технической базы муниципальных библиотек,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09E8597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BCB09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CFC8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433E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CD5E1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9EAE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988B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31B5B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1534F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29D432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2689E1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F8484F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59ED8D8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095B952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2.2.5.1 (24, 26, 47)</w:t>
            </w:r>
          </w:p>
        </w:tc>
      </w:tr>
      <w:tr w:rsidR="00A0587E" w:rsidRPr="00154320" w14:paraId="5860545E" w14:textId="77777777" w:rsidTr="0046398B">
        <w:trPr>
          <w:trHeight w:val="113"/>
          <w:jc w:val="center"/>
        </w:trPr>
        <w:tc>
          <w:tcPr>
            <w:tcW w:w="210" w:type="pct"/>
          </w:tcPr>
          <w:p w14:paraId="4435EB57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39241D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CF4E21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993934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8516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B490B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1F832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F8745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943EB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37D2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98D2B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D7A6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B1A1F16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427727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70C36F7E" w14:textId="77777777" w:rsidTr="0046398B">
        <w:trPr>
          <w:trHeight w:val="113"/>
          <w:jc w:val="center"/>
        </w:trPr>
        <w:tc>
          <w:tcPr>
            <w:tcW w:w="210" w:type="pct"/>
          </w:tcPr>
          <w:p w14:paraId="02917903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1DC19E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3DB1E3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8223C2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69A14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5CA1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A864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264C4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E498F4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0A22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D9AF6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C2B2A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EFB3B6D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723BAD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1FDF8DC5" w14:textId="77777777" w:rsidTr="0046398B">
        <w:trPr>
          <w:trHeight w:val="113"/>
          <w:jc w:val="center"/>
        </w:trPr>
        <w:tc>
          <w:tcPr>
            <w:tcW w:w="210" w:type="pct"/>
          </w:tcPr>
          <w:p w14:paraId="1499271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27E649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5E4F12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0372C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5621F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60ED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83FDE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B0357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2FF4EE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82AA6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CF9A3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5B17C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ACF0AE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39A41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25D6C2D9" w14:textId="77777777" w:rsidTr="0046398B">
        <w:trPr>
          <w:trHeight w:val="113"/>
          <w:jc w:val="center"/>
        </w:trPr>
        <w:tc>
          <w:tcPr>
            <w:tcW w:w="210" w:type="pct"/>
          </w:tcPr>
          <w:p w14:paraId="5E4E774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343189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0142A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0BCFC0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1CD18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9E60E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F9A29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DE642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4B5E1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97B19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8548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22F8B8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09241F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ABB7DD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4ECD05F3" w14:textId="77777777" w:rsidTr="0046398B">
        <w:trPr>
          <w:trHeight w:val="113"/>
          <w:jc w:val="center"/>
        </w:trPr>
        <w:tc>
          <w:tcPr>
            <w:tcW w:w="210" w:type="pct"/>
          </w:tcPr>
          <w:p w14:paraId="3AFDC557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488718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24. Модернизация библиотек в части комплектования книжных фондов на условиях софинансирования из федерального бюджета,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7177F02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4402A6" w14:textId="77777777" w:rsidR="00A0587E" w:rsidRPr="00E8787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852,40</w:t>
            </w:r>
          </w:p>
        </w:tc>
        <w:tc>
          <w:tcPr>
            <w:tcW w:w="325" w:type="pct"/>
            <w:vAlign w:val="center"/>
          </w:tcPr>
          <w:p w14:paraId="49265A1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5A2E1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A81CF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6C61C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378,40</w:t>
            </w:r>
          </w:p>
        </w:tc>
        <w:tc>
          <w:tcPr>
            <w:tcW w:w="326" w:type="pct"/>
            <w:vAlign w:val="center"/>
          </w:tcPr>
          <w:p w14:paraId="5DEF3F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63B3D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325" w:type="pct"/>
            <w:vAlign w:val="center"/>
          </w:tcPr>
          <w:p w14:paraId="11F63A1C" w14:textId="77777777" w:rsidR="00A0587E" w:rsidRPr="00E8787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371" w:type="pct"/>
            <w:vAlign w:val="center"/>
          </w:tcPr>
          <w:p w14:paraId="2E200E3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CDA60D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2680D4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7CD30E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1.1.1.25, </w:t>
            </w:r>
          </w:p>
          <w:p w14:paraId="47EE814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23E2CC8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2.2.5.1 (24, 26, 40, 47)</w:t>
            </w:r>
          </w:p>
        </w:tc>
      </w:tr>
      <w:tr w:rsidR="00A0587E" w:rsidRPr="00154320" w14:paraId="0BD0BE3D" w14:textId="77777777" w:rsidTr="0046398B">
        <w:trPr>
          <w:trHeight w:val="113"/>
          <w:jc w:val="center"/>
        </w:trPr>
        <w:tc>
          <w:tcPr>
            <w:tcW w:w="210" w:type="pct"/>
          </w:tcPr>
          <w:p w14:paraId="2A6A09E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109C4F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ED63BD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C216C5" w14:textId="77777777" w:rsidR="00A0587E" w:rsidRPr="00E8787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291,10</w:t>
            </w:r>
          </w:p>
        </w:tc>
        <w:tc>
          <w:tcPr>
            <w:tcW w:w="325" w:type="pct"/>
            <w:vAlign w:val="center"/>
          </w:tcPr>
          <w:p w14:paraId="0FF06CD8" w14:textId="77777777" w:rsidR="00A0587E" w:rsidRPr="00E8787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8C55E4" w14:textId="77777777" w:rsidR="00A0587E" w:rsidRPr="00E8787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C7C0E1" w14:textId="77777777" w:rsidR="00A0587E" w:rsidRPr="00E8787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3F424A" w14:textId="77777777" w:rsidR="00A0587E" w:rsidRPr="00E8787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52DF06D2" w14:textId="77777777" w:rsidR="00A0587E" w:rsidRPr="00E8787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157C62" w14:textId="77777777" w:rsidR="00A0587E" w:rsidRPr="00E8787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40518A20" w14:textId="77777777" w:rsidR="00A0587E" w:rsidRPr="00E8787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371" w:type="pct"/>
            <w:vAlign w:val="center"/>
          </w:tcPr>
          <w:p w14:paraId="132CD541" w14:textId="77777777" w:rsidR="00A0587E" w:rsidRPr="00E8787D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78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FDDA1B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AA5203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050F9D02" w14:textId="77777777" w:rsidTr="0046398B">
        <w:trPr>
          <w:trHeight w:val="113"/>
          <w:jc w:val="center"/>
        </w:trPr>
        <w:tc>
          <w:tcPr>
            <w:tcW w:w="210" w:type="pct"/>
          </w:tcPr>
          <w:p w14:paraId="621ED3B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3AE18F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9004F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EE8D0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325" w:type="pct"/>
            <w:vAlign w:val="center"/>
          </w:tcPr>
          <w:p w14:paraId="09A4C91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C2595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E9E8A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8EE8D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56,80</w:t>
            </w:r>
          </w:p>
        </w:tc>
        <w:tc>
          <w:tcPr>
            <w:tcW w:w="326" w:type="pct"/>
            <w:vAlign w:val="center"/>
          </w:tcPr>
          <w:p w14:paraId="6C8682D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55BDE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176249D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371" w:type="pct"/>
            <w:vAlign w:val="center"/>
          </w:tcPr>
          <w:p w14:paraId="30B8772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FBF10A5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FEE53B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3556AF23" w14:textId="77777777" w:rsidTr="0046398B">
        <w:trPr>
          <w:trHeight w:val="113"/>
          <w:jc w:val="center"/>
        </w:trPr>
        <w:tc>
          <w:tcPr>
            <w:tcW w:w="210" w:type="pct"/>
          </w:tcPr>
          <w:p w14:paraId="4307084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FD6631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EA5340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2C9474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426,20</w:t>
            </w:r>
          </w:p>
        </w:tc>
        <w:tc>
          <w:tcPr>
            <w:tcW w:w="325" w:type="pct"/>
            <w:vAlign w:val="center"/>
          </w:tcPr>
          <w:p w14:paraId="7EBF85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74F12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5493A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B22F4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189,20</w:t>
            </w:r>
          </w:p>
        </w:tc>
        <w:tc>
          <w:tcPr>
            <w:tcW w:w="326" w:type="pct"/>
            <w:vAlign w:val="center"/>
          </w:tcPr>
          <w:p w14:paraId="66CBE7E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8C0B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325" w:type="pct"/>
            <w:vAlign w:val="center"/>
          </w:tcPr>
          <w:p w14:paraId="12AF142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71" w:type="pct"/>
            <w:vAlign w:val="center"/>
          </w:tcPr>
          <w:p w14:paraId="61A580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2D4E2F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61D19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32EE75A2" w14:textId="77777777" w:rsidTr="0046398B">
        <w:trPr>
          <w:trHeight w:val="113"/>
          <w:jc w:val="center"/>
        </w:trPr>
        <w:tc>
          <w:tcPr>
            <w:tcW w:w="210" w:type="pct"/>
          </w:tcPr>
          <w:p w14:paraId="59899A0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EE6968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3F294A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E2D35E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7AA3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D6E7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7684F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D8020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7D36C0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E481C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5316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79874A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BF49A2" w14:textId="77777777" w:rsidR="00A0587E" w:rsidRPr="00154320" w:rsidRDefault="00A0587E" w:rsidP="004639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B78C37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03E524A4" w14:textId="77777777" w:rsidTr="0046398B">
        <w:trPr>
          <w:trHeight w:val="113"/>
          <w:jc w:val="center"/>
        </w:trPr>
        <w:tc>
          <w:tcPr>
            <w:tcW w:w="210" w:type="pct"/>
          </w:tcPr>
          <w:p w14:paraId="01238872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B36208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27. </w:t>
            </w:r>
            <w:proofErr w:type="gramStart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Обеспечение осуществления оплаты труда работников муниципальных учреждений культуры с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учетом</w:t>
            </w:r>
            <w:proofErr w:type="gramEnd"/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установленных указами Президента Российской Федерации показателей соотношения заработной платы для данной категории работников,</w:t>
            </w: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768BC8B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9F233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5315D0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DBD7B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F07D6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068E3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118997C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8FE2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00108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286103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29B2CC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6BD369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1.1.1.19, 2.2.4.1 (23, 30)</w:t>
            </w:r>
          </w:p>
        </w:tc>
      </w:tr>
      <w:tr w:rsidR="00A0587E" w:rsidRPr="00154320" w14:paraId="4748AB4D" w14:textId="77777777" w:rsidTr="0046398B">
        <w:trPr>
          <w:trHeight w:val="113"/>
          <w:jc w:val="center"/>
        </w:trPr>
        <w:tc>
          <w:tcPr>
            <w:tcW w:w="210" w:type="pct"/>
          </w:tcPr>
          <w:p w14:paraId="08BB67D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88C83A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1A31C2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7C85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1C233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8039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3CA7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E0796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9E57B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988FA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CCCB8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3A887E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37299FC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E8A360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6449C606" w14:textId="77777777" w:rsidTr="0046398B">
        <w:trPr>
          <w:trHeight w:val="113"/>
          <w:jc w:val="center"/>
        </w:trPr>
        <w:tc>
          <w:tcPr>
            <w:tcW w:w="210" w:type="pct"/>
          </w:tcPr>
          <w:p w14:paraId="49E07852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374C95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25CE9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766D4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674B02D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B938B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C298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6CF12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2D6B2DB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C6B90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B5F83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FF732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F162AD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56379F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73214EBA" w14:textId="77777777" w:rsidTr="0046398B">
        <w:trPr>
          <w:trHeight w:val="113"/>
          <w:jc w:val="center"/>
        </w:trPr>
        <w:tc>
          <w:tcPr>
            <w:tcW w:w="210" w:type="pct"/>
          </w:tcPr>
          <w:p w14:paraId="7D3ECC3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D2D335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A1891C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9EAB5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20B75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25A8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CD267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48A14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46108A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96986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62AE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1BACB8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1F18D1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207DFC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473EBEE3" w14:textId="77777777" w:rsidTr="0046398B">
        <w:trPr>
          <w:trHeight w:val="113"/>
          <w:jc w:val="center"/>
        </w:trPr>
        <w:tc>
          <w:tcPr>
            <w:tcW w:w="210" w:type="pct"/>
          </w:tcPr>
          <w:p w14:paraId="5FD6298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60533A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009C872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F9E76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2FBE3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A097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00B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581FE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5CCA82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5C963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FBD45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0CBF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0C3193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3D681C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2752DECA" w14:textId="77777777" w:rsidTr="0046398B">
        <w:trPr>
          <w:trHeight w:val="113"/>
          <w:jc w:val="center"/>
        </w:trPr>
        <w:tc>
          <w:tcPr>
            <w:tcW w:w="210" w:type="pct"/>
          </w:tcPr>
          <w:p w14:paraId="4D2DD86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2D34A9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Мероприятие 28. Ремонт зданий и помещений муниципальных учреждений культуры, приведение в соответствие с требованиями пожарной безопасности и санитарного законодательства и (или) оснащение таких учреждений оборудованием, </w:t>
            </w: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инвентарем и музыкальными инструментами, всего, из них:</w:t>
            </w:r>
          </w:p>
        </w:tc>
        <w:tc>
          <w:tcPr>
            <w:tcW w:w="317" w:type="pct"/>
            <w:vAlign w:val="center"/>
          </w:tcPr>
          <w:p w14:paraId="2EE09F8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53D10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7C87107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8EDF0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0EBB8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3CF56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59FFFB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46229E6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2467E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B209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361449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EB52B8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1.1.1.24 (39)</w:t>
            </w:r>
          </w:p>
        </w:tc>
      </w:tr>
      <w:tr w:rsidR="00A0587E" w:rsidRPr="00154320" w14:paraId="627F737C" w14:textId="77777777" w:rsidTr="0046398B">
        <w:trPr>
          <w:trHeight w:val="113"/>
          <w:jc w:val="center"/>
        </w:trPr>
        <w:tc>
          <w:tcPr>
            <w:tcW w:w="210" w:type="pct"/>
          </w:tcPr>
          <w:p w14:paraId="3139A69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BB8424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6D34E5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717AC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802B5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0A82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2B9B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FEAC8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D2DC1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76CB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5916B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C8D4D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A998FE7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0323DF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09250D30" w14:textId="77777777" w:rsidTr="0046398B">
        <w:trPr>
          <w:trHeight w:val="113"/>
          <w:jc w:val="center"/>
        </w:trPr>
        <w:tc>
          <w:tcPr>
            <w:tcW w:w="210" w:type="pct"/>
          </w:tcPr>
          <w:p w14:paraId="4E7E3E9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C33882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FFA6E6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6AF88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73CE38D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66DD4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44CD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8BC0D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72248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7DEFB41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DBE1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62A4D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05B0BD9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FE256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77C30D9E" w14:textId="77777777" w:rsidTr="0046398B">
        <w:trPr>
          <w:trHeight w:val="113"/>
          <w:jc w:val="center"/>
        </w:trPr>
        <w:tc>
          <w:tcPr>
            <w:tcW w:w="210" w:type="pct"/>
          </w:tcPr>
          <w:p w14:paraId="6D779D1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0D24D1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EE4BEE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7B8EC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6722899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046E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1E29C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352C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EF364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3A7543A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B0408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A8F22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5EC451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99E44D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204AFA73" w14:textId="77777777" w:rsidTr="0046398B">
        <w:trPr>
          <w:trHeight w:val="113"/>
          <w:jc w:val="center"/>
        </w:trPr>
        <w:tc>
          <w:tcPr>
            <w:tcW w:w="210" w:type="pct"/>
          </w:tcPr>
          <w:p w14:paraId="10EE64B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49B170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6CCE364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048B5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61A0A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5E0F8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86592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160B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7C5DB6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7F5E8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5A45E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B384EC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327040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C08FFD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0587E" w:rsidRPr="00154320" w14:paraId="07830BA5" w14:textId="77777777" w:rsidTr="0046398B">
        <w:trPr>
          <w:trHeight w:val="113"/>
          <w:jc w:val="center"/>
        </w:trPr>
        <w:tc>
          <w:tcPr>
            <w:tcW w:w="210" w:type="pct"/>
          </w:tcPr>
          <w:p w14:paraId="7776DB7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</w:tcPr>
          <w:p w14:paraId="25CEBF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2. «Развитие образования в сфере культуры»</w:t>
            </w:r>
          </w:p>
        </w:tc>
      </w:tr>
      <w:tr w:rsidR="00A0587E" w:rsidRPr="00154320" w14:paraId="4A58A4FE" w14:textId="77777777" w:rsidTr="0046398B">
        <w:trPr>
          <w:trHeight w:val="113"/>
          <w:jc w:val="center"/>
        </w:trPr>
        <w:tc>
          <w:tcPr>
            <w:tcW w:w="210" w:type="pct"/>
          </w:tcPr>
          <w:p w14:paraId="496270D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8FAEE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0336137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946DA7" w14:textId="77777777" w:rsidR="00A0587E" w:rsidRPr="00C8601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479 070,30</w:t>
            </w:r>
          </w:p>
        </w:tc>
        <w:tc>
          <w:tcPr>
            <w:tcW w:w="325" w:type="pct"/>
            <w:vAlign w:val="center"/>
          </w:tcPr>
          <w:p w14:paraId="753F81D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20646A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4758501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2205EE1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41 086,80</w:t>
            </w:r>
          </w:p>
        </w:tc>
        <w:tc>
          <w:tcPr>
            <w:tcW w:w="326" w:type="pct"/>
            <w:vAlign w:val="center"/>
          </w:tcPr>
          <w:p w14:paraId="588B60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75F03340" w14:textId="77777777" w:rsidR="00A0587E" w:rsidRPr="00383C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62 158,30</w:t>
            </w:r>
          </w:p>
        </w:tc>
        <w:tc>
          <w:tcPr>
            <w:tcW w:w="325" w:type="pct"/>
            <w:vAlign w:val="center"/>
          </w:tcPr>
          <w:p w14:paraId="1AEB135E" w14:textId="77777777" w:rsidR="00A0587E" w:rsidRPr="00383C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61 095,60</w:t>
            </w:r>
          </w:p>
        </w:tc>
        <w:tc>
          <w:tcPr>
            <w:tcW w:w="371" w:type="pct"/>
            <w:vAlign w:val="center"/>
          </w:tcPr>
          <w:p w14:paraId="4752AD07" w14:textId="77777777" w:rsidR="00A0587E" w:rsidRPr="00383C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49C4C201" w14:textId="77777777" w:rsidR="00A0587E" w:rsidRPr="00383C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3C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</w:tcPr>
          <w:p w14:paraId="1C537FC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28D1E4D9" w14:textId="77777777" w:rsidTr="0046398B">
        <w:trPr>
          <w:trHeight w:val="113"/>
          <w:jc w:val="center"/>
        </w:trPr>
        <w:tc>
          <w:tcPr>
            <w:tcW w:w="210" w:type="pct"/>
          </w:tcPr>
          <w:p w14:paraId="45BE7F9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326D9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1A4407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5499E3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47C2C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0747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4E28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6C098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B662C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F92C6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284E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5BF0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21F7A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25CA6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BE486ED" w14:textId="77777777" w:rsidTr="0046398B">
        <w:trPr>
          <w:trHeight w:val="113"/>
          <w:jc w:val="center"/>
        </w:trPr>
        <w:tc>
          <w:tcPr>
            <w:tcW w:w="210" w:type="pct"/>
          </w:tcPr>
          <w:p w14:paraId="17452B1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936F3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A1E8A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0C5F4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6 678,90</w:t>
            </w:r>
          </w:p>
        </w:tc>
        <w:tc>
          <w:tcPr>
            <w:tcW w:w="325" w:type="pct"/>
            <w:vAlign w:val="center"/>
          </w:tcPr>
          <w:p w14:paraId="2540E8D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31C8B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ECEB7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621130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4876191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AD668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1842A3A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371" w:type="pct"/>
            <w:vAlign w:val="center"/>
          </w:tcPr>
          <w:p w14:paraId="4F8D257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4E24F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91DEB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6E10245" w14:textId="77777777" w:rsidTr="0046398B">
        <w:trPr>
          <w:trHeight w:val="113"/>
          <w:jc w:val="center"/>
        </w:trPr>
        <w:tc>
          <w:tcPr>
            <w:tcW w:w="210" w:type="pct"/>
          </w:tcPr>
          <w:p w14:paraId="09192857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2D36F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2A3A09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5587E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414 420,40</w:t>
            </w:r>
          </w:p>
        </w:tc>
        <w:tc>
          <w:tcPr>
            <w:tcW w:w="325" w:type="pct"/>
            <w:vAlign w:val="center"/>
          </w:tcPr>
          <w:p w14:paraId="6E4C16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7816FE7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252D331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520E9A3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34 531,80</w:t>
            </w:r>
          </w:p>
        </w:tc>
        <w:tc>
          <w:tcPr>
            <w:tcW w:w="326" w:type="pct"/>
            <w:vAlign w:val="center"/>
          </w:tcPr>
          <w:p w14:paraId="153E9F5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1E73E6B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5F67861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56 553,80</w:t>
            </w:r>
          </w:p>
        </w:tc>
        <w:tc>
          <w:tcPr>
            <w:tcW w:w="371" w:type="pct"/>
            <w:vAlign w:val="center"/>
          </w:tcPr>
          <w:p w14:paraId="21914C9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5E3359C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7308E25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323781" w14:paraId="07E4DC66" w14:textId="77777777" w:rsidTr="0046398B">
        <w:trPr>
          <w:trHeight w:val="113"/>
          <w:jc w:val="center"/>
        </w:trPr>
        <w:tc>
          <w:tcPr>
            <w:tcW w:w="210" w:type="pct"/>
          </w:tcPr>
          <w:p w14:paraId="7120EDE6" w14:textId="77777777" w:rsidR="00A0587E" w:rsidRPr="00323781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5392C8" w14:textId="77777777" w:rsidR="00A0587E" w:rsidRPr="00323781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C32D0CE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8159FC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3165E8CC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2DA0A231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067B019A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37F93595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6E89574A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25E69AA2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1AC7104C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61C8E61C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7330AA58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2D03DA92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738DD1D" w14:textId="77777777" w:rsidTr="0046398B">
        <w:trPr>
          <w:trHeight w:val="113"/>
          <w:jc w:val="center"/>
        </w:trPr>
        <w:tc>
          <w:tcPr>
            <w:tcW w:w="210" w:type="pct"/>
          </w:tcPr>
          <w:p w14:paraId="71E7E1D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D0A69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по мероприятиям, не входящим в состав региональных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(муниципальных) проектов</w:t>
            </w:r>
          </w:p>
          <w:p w14:paraId="4A93B77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</w:t>
            </w:r>
            <w:r w:rsidRPr="0015432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17" w:type="pct"/>
            <w:vAlign w:val="center"/>
          </w:tcPr>
          <w:p w14:paraId="1FF2041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9367C8" w14:textId="77777777" w:rsidR="00A0587E" w:rsidRPr="00E32434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479 070,30</w:t>
            </w:r>
          </w:p>
        </w:tc>
        <w:tc>
          <w:tcPr>
            <w:tcW w:w="325" w:type="pct"/>
            <w:vAlign w:val="center"/>
          </w:tcPr>
          <w:p w14:paraId="0C012872" w14:textId="77777777" w:rsidR="00A0587E" w:rsidRPr="00E32434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23794727" w14:textId="77777777" w:rsidR="00A0587E" w:rsidRPr="00E32434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7EAB5D4F" w14:textId="77777777" w:rsidR="00A0587E" w:rsidRPr="00E32434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0F279E1B" w14:textId="77777777" w:rsidR="00A0587E" w:rsidRPr="00E32434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41 086,80</w:t>
            </w:r>
          </w:p>
        </w:tc>
        <w:tc>
          <w:tcPr>
            <w:tcW w:w="326" w:type="pct"/>
            <w:vAlign w:val="center"/>
          </w:tcPr>
          <w:p w14:paraId="7DE935C4" w14:textId="77777777" w:rsidR="00A0587E" w:rsidRPr="00E32434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76C096BD" w14:textId="77777777" w:rsidR="00A0587E" w:rsidRPr="00E32434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62 158,30</w:t>
            </w:r>
          </w:p>
        </w:tc>
        <w:tc>
          <w:tcPr>
            <w:tcW w:w="325" w:type="pct"/>
            <w:vAlign w:val="center"/>
          </w:tcPr>
          <w:p w14:paraId="5563B849" w14:textId="77777777" w:rsidR="00A0587E" w:rsidRPr="00E32434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61 095,60</w:t>
            </w:r>
          </w:p>
        </w:tc>
        <w:tc>
          <w:tcPr>
            <w:tcW w:w="371" w:type="pct"/>
            <w:vAlign w:val="center"/>
          </w:tcPr>
          <w:p w14:paraId="6DA1AA73" w14:textId="77777777" w:rsidR="00A0587E" w:rsidRPr="00E32434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6E14E720" w14:textId="77777777" w:rsidR="00A0587E" w:rsidRPr="00E32434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3243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</w:tcPr>
          <w:p w14:paraId="32F39F7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C57E7D9" w14:textId="77777777" w:rsidTr="0046398B">
        <w:trPr>
          <w:trHeight w:val="113"/>
          <w:jc w:val="center"/>
        </w:trPr>
        <w:tc>
          <w:tcPr>
            <w:tcW w:w="210" w:type="pct"/>
          </w:tcPr>
          <w:p w14:paraId="6B876F4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C6185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BA1B2E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5A13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B29F8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9FE92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C0131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AA6E9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B60968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7AA6F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62F10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5C5309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E71B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516F23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7CBA5AC" w14:textId="77777777" w:rsidTr="0046398B">
        <w:trPr>
          <w:trHeight w:val="113"/>
          <w:jc w:val="center"/>
        </w:trPr>
        <w:tc>
          <w:tcPr>
            <w:tcW w:w="210" w:type="pct"/>
          </w:tcPr>
          <w:p w14:paraId="636659E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894E11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28C23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2F07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6 678,90</w:t>
            </w:r>
          </w:p>
        </w:tc>
        <w:tc>
          <w:tcPr>
            <w:tcW w:w="325" w:type="pct"/>
            <w:vAlign w:val="center"/>
          </w:tcPr>
          <w:p w14:paraId="3851373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BF2FF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9EDB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1459E0D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571303B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82C0D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262C38B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371" w:type="pct"/>
            <w:vAlign w:val="center"/>
          </w:tcPr>
          <w:p w14:paraId="0988AB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172B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2EBB6A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B7CFEB4" w14:textId="77777777" w:rsidTr="0046398B">
        <w:trPr>
          <w:trHeight w:val="113"/>
          <w:jc w:val="center"/>
        </w:trPr>
        <w:tc>
          <w:tcPr>
            <w:tcW w:w="210" w:type="pct"/>
          </w:tcPr>
          <w:p w14:paraId="6A9F925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6BF2D04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F2EB88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694D0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414 420,40</w:t>
            </w:r>
          </w:p>
        </w:tc>
        <w:tc>
          <w:tcPr>
            <w:tcW w:w="325" w:type="pct"/>
            <w:vAlign w:val="center"/>
          </w:tcPr>
          <w:p w14:paraId="58BE1FC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10D5DB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774CDF2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5B1A356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34 531,80</w:t>
            </w:r>
          </w:p>
        </w:tc>
        <w:tc>
          <w:tcPr>
            <w:tcW w:w="326" w:type="pct"/>
            <w:vAlign w:val="center"/>
          </w:tcPr>
          <w:p w14:paraId="1780C1D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4197FDE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7EF4BA1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56 553,80</w:t>
            </w:r>
          </w:p>
        </w:tc>
        <w:tc>
          <w:tcPr>
            <w:tcW w:w="371" w:type="pct"/>
            <w:vAlign w:val="center"/>
          </w:tcPr>
          <w:p w14:paraId="0D9329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61BECD0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6FCBE0D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323781" w14:paraId="5C0BC59B" w14:textId="77777777" w:rsidTr="0046398B">
        <w:trPr>
          <w:trHeight w:val="113"/>
          <w:jc w:val="center"/>
        </w:trPr>
        <w:tc>
          <w:tcPr>
            <w:tcW w:w="210" w:type="pct"/>
          </w:tcPr>
          <w:p w14:paraId="05442991" w14:textId="77777777" w:rsidR="00A0587E" w:rsidRPr="00323781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2FB61FD" w14:textId="77777777" w:rsidR="00A0587E" w:rsidRPr="00323781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0EAF73C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1B87D8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48375B82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0EBE75C1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3BB81354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1FCA496C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2E6F67C9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02ED62AA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67EEC2A9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4DAEC25C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446322A8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2A355BB4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A803E22" w14:textId="77777777" w:rsidTr="0046398B">
        <w:trPr>
          <w:trHeight w:val="113"/>
          <w:jc w:val="center"/>
        </w:trPr>
        <w:tc>
          <w:tcPr>
            <w:tcW w:w="210" w:type="pct"/>
          </w:tcPr>
          <w:p w14:paraId="4AA8B482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21B9F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6. Организация деятельности муниципальных учреждений дополнительного 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39E8114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EC5EEA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452 540,00</w:t>
            </w:r>
          </w:p>
        </w:tc>
        <w:tc>
          <w:tcPr>
            <w:tcW w:w="325" w:type="pct"/>
            <w:vAlign w:val="center"/>
          </w:tcPr>
          <w:p w14:paraId="0501E35F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65 833,00</w:t>
            </w:r>
          </w:p>
        </w:tc>
        <w:tc>
          <w:tcPr>
            <w:tcW w:w="325" w:type="pct"/>
            <w:vAlign w:val="center"/>
          </w:tcPr>
          <w:p w14:paraId="347C5501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39 805,30</w:t>
            </w:r>
          </w:p>
        </w:tc>
        <w:tc>
          <w:tcPr>
            <w:tcW w:w="325" w:type="pct"/>
            <w:vAlign w:val="center"/>
          </w:tcPr>
          <w:p w14:paraId="20D5E89F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39 101,00</w:t>
            </w:r>
          </w:p>
        </w:tc>
        <w:tc>
          <w:tcPr>
            <w:tcW w:w="325" w:type="pct"/>
            <w:vAlign w:val="center"/>
          </w:tcPr>
          <w:p w14:paraId="4949ECC2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38 466,10</w:t>
            </w:r>
          </w:p>
        </w:tc>
        <w:tc>
          <w:tcPr>
            <w:tcW w:w="326" w:type="pct"/>
            <w:vAlign w:val="center"/>
          </w:tcPr>
          <w:p w14:paraId="340CB5E1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44 769,30</w:t>
            </w:r>
          </w:p>
        </w:tc>
        <w:tc>
          <w:tcPr>
            <w:tcW w:w="325" w:type="pct"/>
            <w:vAlign w:val="center"/>
          </w:tcPr>
          <w:p w14:paraId="66AA45B0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53 643,50</w:t>
            </w:r>
          </w:p>
        </w:tc>
        <w:tc>
          <w:tcPr>
            <w:tcW w:w="325" w:type="pct"/>
            <w:vAlign w:val="center"/>
          </w:tcPr>
          <w:p w14:paraId="2D405FAF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60 093,70</w:t>
            </w:r>
          </w:p>
        </w:tc>
        <w:tc>
          <w:tcPr>
            <w:tcW w:w="371" w:type="pct"/>
            <w:vAlign w:val="center"/>
          </w:tcPr>
          <w:p w14:paraId="19A381E3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54 505,30</w:t>
            </w:r>
          </w:p>
        </w:tc>
        <w:tc>
          <w:tcPr>
            <w:tcW w:w="334" w:type="pct"/>
            <w:vAlign w:val="center"/>
          </w:tcPr>
          <w:p w14:paraId="30BA959E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56 322,80</w:t>
            </w:r>
          </w:p>
        </w:tc>
        <w:tc>
          <w:tcPr>
            <w:tcW w:w="373" w:type="pct"/>
            <w:vAlign w:val="center"/>
          </w:tcPr>
          <w:p w14:paraId="010A9210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1.1.1.16-1.1.1.19, </w:t>
            </w:r>
          </w:p>
          <w:p w14:paraId="0D92241E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1.1.1.29, 2.2.3.1-2.2.3.6, 2.2.4.2 (17, 18, 19, 20, 21, 22, 26, 27, 28, 29, 30, 47)</w:t>
            </w:r>
          </w:p>
        </w:tc>
      </w:tr>
      <w:tr w:rsidR="00A0587E" w:rsidRPr="00154320" w14:paraId="361181CE" w14:textId="77777777" w:rsidTr="0046398B">
        <w:trPr>
          <w:trHeight w:val="113"/>
          <w:jc w:val="center"/>
        </w:trPr>
        <w:tc>
          <w:tcPr>
            <w:tcW w:w="210" w:type="pct"/>
          </w:tcPr>
          <w:p w14:paraId="64DC7C4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986A6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736337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60BABD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E8B716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C472FA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7BAC33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89F007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CA0BAB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2E71C4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CF5375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C16E85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B9B4F0" w14:textId="77777777" w:rsidR="00A0587E" w:rsidRPr="000B464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46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5F46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1D2A1EE" w14:textId="77777777" w:rsidTr="0046398B">
        <w:trPr>
          <w:trHeight w:val="113"/>
          <w:jc w:val="center"/>
        </w:trPr>
        <w:tc>
          <w:tcPr>
            <w:tcW w:w="210" w:type="pct"/>
          </w:tcPr>
          <w:p w14:paraId="58AD895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7994DC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7508AC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E79E8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B94C0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A7729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E45CA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C3634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C4C1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4357B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8887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ED0B2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6B1EC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89A02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B6EF7DE" w14:textId="77777777" w:rsidTr="0046398B">
        <w:trPr>
          <w:trHeight w:val="113"/>
          <w:jc w:val="center"/>
        </w:trPr>
        <w:tc>
          <w:tcPr>
            <w:tcW w:w="210" w:type="pct"/>
          </w:tcPr>
          <w:p w14:paraId="689B218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261C10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B37485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2DE214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394 569,00</w:t>
            </w:r>
          </w:p>
        </w:tc>
        <w:tc>
          <w:tcPr>
            <w:tcW w:w="325" w:type="pct"/>
            <w:vAlign w:val="center"/>
          </w:tcPr>
          <w:p w14:paraId="0EB01A3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57 483,00</w:t>
            </w:r>
          </w:p>
        </w:tc>
        <w:tc>
          <w:tcPr>
            <w:tcW w:w="325" w:type="pct"/>
            <w:vAlign w:val="center"/>
          </w:tcPr>
          <w:p w14:paraId="14EB17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32 860,60</w:t>
            </w:r>
          </w:p>
        </w:tc>
        <w:tc>
          <w:tcPr>
            <w:tcW w:w="325" w:type="pct"/>
            <w:vAlign w:val="center"/>
          </w:tcPr>
          <w:p w14:paraId="19E07B2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30 531,40</w:t>
            </w:r>
          </w:p>
        </w:tc>
        <w:tc>
          <w:tcPr>
            <w:tcW w:w="325" w:type="pct"/>
            <w:vAlign w:val="center"/>
          </w:tcPr>
          <w:p w14:paraId="53E280A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32 436,10</w:t>
            </w:r>
          </w:p>
        </w:tc>
        <w:tc>
          <w:tcPr>
            <w:tcW w:w="326" w:type="pct"/>
            <w:vAlign w:val="center"/>
          </w:tcPr>
          <w:p w14:paraId="336E8A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38 094,30</w:t>
            </w:r>
          </w:p>
        </w:tc>
        <w:tc>
          <w:tcPr>
            <w:tcW w:w="325" w:type="pct"/>
            <w:vAlign w:val="center"/>
          </w:tcPr>
          <w:p w14:paraId="32D423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45 617,00</w:t>
            </w:r>
          </w:p>
        </w:tc>
        <w:tc>
          <w:tcPr>
            <w:tcW w:w="325" w:type="pct"/>
            <w:vAlign w:val="center"/>
          </w:tcPr>
          <w:p w14:paraId="0F6A6B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55 635,30</w:t>
            </w:r>
          </w:p>
        </w:tc>
        <w:tc>
          <w:tcPr>
            <w:tcW w:w="371" w:type="pct"/>
            <w:vAlign w:val="center"/>
          </w:tcPr>
          <w:p w14:paraId="009A00E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50 046,90</w:t>
            </w:r>
          </w:p>
        </w:tc>
        <w:tc>
          <w:tcPr>
            <w:tcW w:w="334" w:type="pct"/>
            <w:vAlign w:val="center"/>
          </w:tcPr>
          <w:p w14:paraId="2F2191A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51 864,40</w:t>
            </w:r>
          </w:p>
        </w:tc>
        <w:tc>
          <w:tcPr>
            <w:tcW w:w="373" w:type="pct"/>
          </w:tcPr>
          <w:p w14:paraId="35DEB26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323781" w14:paraId="1C8DAC7B" w14:textId="77777777" w:rsidTr="0046398B">
        <w:trPr>
          <w:trHeight w:val="113"/>
          <w:jc w:val="center"/>
        </w:trPr>
        <w:tc>
          <w:tcPr>
            <w:tcW w:w="210" w:type="pct"/>
          </w:tcPr>
          <w:p w14:paraId="2B27C4BC" w14:textId="77777777" w:rsidR="00A0587E" w:rsidRPr="00323781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B325E8" w14:textId="77777777" w:rsidR="00A0587E" w:rsidRPr="00323781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6C2054F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525AE0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57 971,00</w:t>
            </w:r>
          </w:p>
        </w:tc>
        <w:tc>
          <w:tcPr>
            <w:tcW w:w="325" w:type="pct"/>
            <w:vAlign w:val="center"/>
          </w:tcPr>
          <w:p w14:paraId="5E751F89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4E47B4A5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2FE9EAAB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3BDC7BF6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148C5E0B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68007F05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781">
              <w:rPr>
                <w:rFonts w:ascii="Times New Roman" w:hAnsi="Times New Roman" w:cs="Times New Roman"/>
                <w:sz w:val="18"/>
                <w:szCs w:val="18"/>
              </w:rPr>
              <w:t>8 026,50</w:t>
            </w:r>
          </w:p>
        </w:tc>
        <w:tc>
          <w:tcPr>
            <w:tcW w:w="325" w:type="pct"/>
            <w:vAlign w:val="center"/>
          </w:tcPr>
          <w:p w14:paraId="7615D767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71" w:type="pct"/>
            <w:vAlign w:val="center"/>
          </w:tcPr>
          <w:p w14:paraId="3EF57C89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34" w:type="pct"/>
            <w:vAlign w:val="center"/>
          </w:tcPr>
          <w:p w14:paraId="6AB75FD2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4 458,40</w:t>
            </w:r>
          </w:p>
        </w:tc>
        <w:tc>
          <w:tcPr>
            <w:tcW w:w="373" w:type="pct"/>
          </w:tcPr>
          <w:p w14:paraId="17E3E324" w14:textId="77777777" w:rsidR="00A0587E" w:rsidRPr="0032378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E367D87" w14:textId="77777777" w:rsidTr="0046398B">
        <w:trPr>
          <w:trHeight w:val="113"/>
          <w:jc w:val="center"/>
        </w:trPr>
        <w:tc>
          <w:tcPr>
            <w:tcW w:w="210" w:type="pct"/>
          </w:tcPr>
          <w:p w14:paraId="021E9A58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13C32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7. Организация проведения капитальных и текущих ремонтов муниципальных учреждений дополнительного образования в сфере культуры, приведение в соответствие с требованиями норм пожарной безопасности и санитарного законодательства, всего, из них:</w:t>
            </w:r>
          </w:p>
        </w:tc>
        <w:tc>
          <w:tcPr>
            <w:tcW w:w="317" w:type="pct"/>
            <w:vAlign w:val="center"/>
          </w:tcPr>
          <w:p w14:paraId="7032E7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ED772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10005D9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79136F0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79964A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15B8327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5673B35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2FB4542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0DD2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1556E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6DEDE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54DA16C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2.2.3.5-2.2.3.6, 2.2.3.9-2.2.3.10, 2.2.3.12 -2.2.3.13, 1.1.1.28 (21, 22, 36, 37, 44, 45, 46)</w:t>
            </w:r>
          </w:p>
        </w:tc>
      </w:tr>
      <w:tr w:rsidR="00A0587E" w:rsidRPr="00154320" w14:paraId="25493C30" w14:textId="77777777" w:rsidTr="0046398B">
        <w:trPr>
          <w:trHeight w:val="113"/>
          <w:jc w:val="center"/>
        </w:trPr>
        <w:tc>
          <w:tcPr>
            <w:tcW w:w="210" w:type="pct"/>
          </w:tcPr>
          <w:p w14:paraId="0B7AA752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71B14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3A9FA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09814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B1FD0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43D24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E6A93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6580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19BF57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247F8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3CC80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D20BD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1DB8A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C41042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D19339D" w14:textId="77777777" w:rsidTr="0046398B">
        <w:trPr>
          <w:trHeight w:val="113"/>
          <w:jc w:val="center"/>
        </w:trPr>
        <w:tc>
          <w:tcPr>
            <w:tcW w:w="210" w:type="pct"/>
          </w:tcPr>
          <w:p w14:paraId="0596C61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43B4E1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22F45A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90298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96F93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E46C0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1144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8560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3C257B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ACF46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281D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50874E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78CA8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FF9C3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66909F6" w14:textId="77777777" w:rsidTr="0046398B">
        <w:trPr>
          <w:trHeight w:val="113"/>
          <w:jc w:val="center"/>
        </w:trPr>
        <w:tc>
          <w:tcPr>
            <w:tcW w:w="210" w:type="pct"/>
          </w:tcPr>
          <w:p w14:paraId="0ADDE003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CE77B9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77E8D3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FCDDB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7BD166D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2B62AE3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03C1DCF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3F4745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2C4AC16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4AEAFF5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525B7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8A9F5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0ED9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7AD177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5B09600" w14:textId="77777777" w:rsidTr="0046398B">
        <w:trPr>
          <w:trHeight w:val="113"/>
          <w:jc w:val="center"/>
        </w:trPr>
        <w:tc>
          <w:tcPr>
            <w:tcW w:w="210" w:type="pct"/>
          </w:tcPr>
          <w:p w14:paraId="66B0203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DD1F0B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A0CA8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B8422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CF317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A9141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73C3B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2820C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7DDE8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CE233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2A478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06EFC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29175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71E0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CFDF09A" w14:textId="77777777" w:rsidTr="0046398B">
        <w:trPr>
          <w:trHeight w:val="113"/>
          <w:jc w:val="center"/>
        </w:trPr>
        <w:tc>
          <w:tcPr>
            <w:tcW w:w="210" w:type="pct"/>
          </w:tcPr>
          <w:p w14:paraId="42775E6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6EB06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8. Укрепление материально - технической базы муниципальных учреждений дополнительного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49721E5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03791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3248BC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2B85711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50961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9B9BB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3B0C83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FEBE6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DC358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FDBB3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049B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4D616FD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1.1.1.16,</w:t>
            </w:r>
          </w:p>
          <w:p w14:paraId="343CD681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 xml:space="preserve">1.1.1.29, 2.2.3.1-2.2.3.6 (17, 18, 19, 20, </w:t>
            </w:r>
            <w:r w:rsidRPr="00154320">
              <w:rPr>
                <w:sz w:val="18"/>
                <w:szCs w:val="18"/>
              </w:rPr>
              <w:lastRenderedPageBreak/>
              <w:t>21, 22, 26, 47)</w:t>
            </w:r>
          </w:p>
        </w:tc>
      </w:tr>
      <w:tr w:rsidR="00A0587E" w:rsidRPr="00154320" w14:paraId="42270F12" w14:textId="77777777" w:rsidTr="0046398B">
        <w:trPr>
          <w:trHeight w:val="113"/>
          <w:jc w:val="center"/>
        </w:trPr>
        <w:tc>
          <w:tcPr>
            <w:tcW w:w="210" w:type="pct"/>
          </w:tcPr>
          <w:p w14:paraId="5504005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58DCC8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BEBC5A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0AB8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61DED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AF4D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45AE3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393F0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D34FC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CAF41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03CC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C5A3B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27BAC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D35C08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42C0AD5" w14:textId="77777777" w:rsidTr="0046398B">
        <w:trPr>
          <w:trHeight w:val="113"/>
          <w:jc w:val="center"/>
        </w:trPr>
        <w:tc>
          <w:tcPr>
            <w:tcW w:w="210" w:type="pct"/>
          </w:tcPr>
          <w:p w14:paraId="6F7A094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C26CD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8D646C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651B0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C9B46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19BDD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958BD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22BF0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07360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B167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E1CD0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B83663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F4988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8B6EF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B3C45D5" w14:textId="77777777" w:rsidTr="0046398B">
        <w:trPr>
          <w:trHeight w:val="113"/>
          <w:jc w:val="center"/>
        </w:trPr>
        <w:tc>
          <w:tcPr>
            <w:tcW w:w="210" w:type="pct"/>
          </w:tcPr>
          <w:p w14:paraId="58A8942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49537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614FE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65633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129D310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336E4B1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433C4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6CF70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64D324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8E1E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2430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7755D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23DD7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FF4BE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95D481D" w14:textId="77777777" w:rsidTr="0046398B">
        <w:trPr>
          <w:trHeight w:val="113"/>
          <w:jc w:val="center"/>
        </w:trPr>
        <w:tc>
          <w:tcPr>
            <w:tcW w:w="210" w:type="pct"/>
          </w:tcPr>
          <w:p w14:paraId="724FCB6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3C06A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BD786B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658CD5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C9490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02AE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ECC6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80707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67155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AA867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F5779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5F9EA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FB5238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204E0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B4204B8" w14:textId="77777777" w:rsidTr="0046398B">
        <w:trPr>
          <w:trHeight w:val="113"/>
          <w:jc w:val="center"/>
        </w:trPr>
        <w:tc>
          <w:tcPr>
            <w:tcW w:w="210" w:type="pct"/>
          </w:tcPr>
          <w:p w14:paraId="3AA472E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1D7DC42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9. Мероприятия, направленные на повышение безопасности учреждений дополнительного образования сферы культуры, всего, из них:</w:t>
            </w:r>
          </w:p>
        </w:tc>
        <w:tc>
          <w:tcPr>
            <w:tcW w:w="317" w:type="pct"/>
            <w:vAlign w:val="center"/>
          </w:tcPr>
          <w:p w14:paraId="6129A4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59871C8" w14:textId="77777777" w:rsidR="00A0587E" w:rsidRPr="002143A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918,80</w:t>
            </w:r>
          </w:p>
        </w:tc>
        <w:tc>
          <w:tcPr>
            <w:tcW w:w="325" w:type="pct"/>
            <w:vAlign w:val="center"/>
          </w:tcPr>
          <w:p w14:paraId="1451D0BD" w14:textId="77777777" w:rsidR="00A0587E" w:rsidRPr="002143A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C1964A" w14:textId="77777777" w:rsidR="00A0587E" w:rsidRPr="002143A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AF4E21" w14:textId="77777777" w:rsidR="00A0587E" w:rsidRPr="002143A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52551923" w14:textId="77777777" w:rsidR="00A0587E" w:rsidRPr="002143A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25B222B1" w14:textId="77777777" w:rsidR="00A0587E" w:rsidRPr="002143A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2 332,90</w:t>
            </w:r>
          </w:p>
        </w:tc>
        <w:tc>
          <w:tcPr>
            <w:tcW w:w="325" w:type="pct"/>
            <w:vAlign w:val="center"/>
          </w:tcPr>
          <w:p w14:paraId="3DE9A503" w14:textId="77777777" w:rsidR="00A0587E" w:rsidRPr="002143A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476C2D38" w14:textId="77777777" w:rsidR="00A0587E" w:rsidRPr="002143A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918,50</w:t>
            </w:r>
          </w:p>
        </w:tc>
        <w:tc>
          <w:tcPr>
            <w:tcW w:w="371" w:type="pct"/>
            <w:vAlign w:val="center"/>
          </w:tcPr>
          <w:p w14:paraId="1C0FA1FA" w14:textId="77777777" w:rsidR="00A0587E" w:rsidRPr="002143A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C5A520" w14:textId="77777777" w:rsidR="00A0587E" w:rsidRPr="002143A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F5C8409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2.2.3.1-2.2.3.6., 2.2.3.8 (17, 18, 19, 20, 21, 22, 32)</w:t>
            </w:r>
          </w:p>
        </w:tc>
      </w:tr>
      <w:tr w:rsidR="00A0587E" w:rsidRPr="00154320" w14:paraId="20D5EC7D" w14:textId="77777777" w:rsidTr="0046398B">
        <w:trPr>
          <w:trHeight w:val="113"/>
          <w:jc w:val="center"/>
        </w:trPr>
        <w:tc>
          <w:tcPr>
            <w:tcW w:w="210" w:type="pct"/>
          </w:tcPr>
          <w:p w14:paraId="6EBBCA3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49120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F46123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E3619EE" w14:textId="77777777" w:rsidR="00A0587E" w:rsidRPr="002143A1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43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8D97A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FFB3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95A9B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D7DA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E9EF7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93AD5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6E0D5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03A7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33D462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0B9BE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A47EBF5" w14:textId="77777777" w:rsidTr="0046398B">
        <w:trPr>
          <w:trHeight w:val="113"/>
          <w:jc w:val="center"/>
        </w:trPr>
        <w:tc>
          <w:tcPr>
            <w:tcW w:w="210" w:type="pct"/>
          </w:tcPr>
          <w:p w14:paraId="49DE3CD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D1F91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B4E15D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DA99AC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A36F7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F780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0D1DA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38B41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61B76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C5336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5283A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90D0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8A08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B85E25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6D30E69" w14:textId="77777777" w:rsidTr="0046398B">
        <w:trPr>
          <w:trHeight w:val="113"/>
          <w:jc w:val="center"/>
        </w:trPr>
        <w:tc>
          <w:tcPr>
            <w:tcW w:w="210" w:type="pct"/>
          </w:tcPr>
          <w:p w14:paraId="5433E82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5CF076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681BAB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E565F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7 918,80</w:t>
            </w:r>
          </w:p>
        </w:tc>
        <w:tc>
          <w:tcPr>
            <w:tcW w:w="325" w:type="pct"/>
            <w:vAlign w:val="center"/>
          </w:tcPr>
          <w:p w14:paraId="40845F0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3EB4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A3A46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19E7EF0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71CA661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2 332,90</w:t>
            </w:r>
          </w:p>
        </w:tc>
        <w:tc>
          <w:tcPr>
            <w:tcW w:w="325" w:type="pct"/>
            <w:vAlign w:val="center"/>
          </w:tcPr>
          <w:p w14:paraId="7CBB6C2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3D31E2E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918,50</w:t>
            </w:r>
          </w:p>
        </w:tc>
        <w:tc>
          <w:tcPr>
            <w:tcW w:w="371" w:type="pct"/>
            <w:vAlign w:val="center"/>
          </w:tcPr>
          <w:p w14:paraId="3DD96DD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57890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E2FB22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9382D85" w14:textId="77777777" w:rsidTr="0046398B">
        <w:trPr>
          <w:trHeight w:val="113"/>
          <w:jc w:val="center"/>
        </w:trPr>
        <w:tc>
          <w:tcPr>
            <w:tcW w:w="210" w:type="pct"/>
          </w:tcPr>
          <w:p w14:paraId="79DCB678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351221D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A968A9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4F13A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B1B70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C7346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330B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5B39E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CC8851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A5C19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0033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D3859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B91B4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057F3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79A2240" w14:textId="77777777" w:rsidTr="0046398B">
        <w:trPr>
          <w:trHeight w:val="113"/>
          <w:jc w:val="center"/>
        </w:trPr>
        <w:tc>
          <w:tcPr>
            <w:tcW w:w="210" w:type="pct"/>
          </w:tcPr>
          <w:p w14:paraId="1B36FD6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A4AAE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11. Оснащение муниципальных организаций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дополнительного образования (детских школ искусств) музыкальными инструментами, оборудованием и учебными материалами, всего, из них:</w:t>
            </w:r>
          </w:p>
        </w:tc>
        <w:tc>
          <w:tcPr>
            <w:tcW w:w="317" w:type="pct"/>
            <w:vAlign w:val="center"/>
          </w:tcPr>
          <w:p w14:paraId="733CCF6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EEB0A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FC2D6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673C9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8D053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0EC37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6D58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EC60B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47075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EF2BE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9158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FF9A775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 xml:space="preserve">2.2.3.1-2.2.3.6 (17, 18, 19, 20, </w:t>
            </w:r>
            <w:r w:rsidRPr="00154320">
              <w:rPr>
                <w:color w:val="000000"/>
                <w:sz w:val="18"/>
                <w:szCs w:val="18"/>
              </w:rPr>
              <w:lastRenderedPageBreak/>
              <w:t>21, 22)</w:t>
            </w:r>
          </w:p>
        </w:tc>
      </w:tr>
      <w:tr w:rsidR="00A0587E" w:rsidRPr="00154320" w14:paraId="2D0304E6" w14:textId="77777777" w:rsidTr="0046398B">
        <w:trPr>
          <w:trHeight w:val="113"/>
          <w:jc w:val="center"/>
        </w:trPr>
        <w:tc>
          <w:tcPr>
            <w:tcW w:w="210" w:type="pct"/>
          </w:tcPr>
          <w:p w14:paraId="2F20B68F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508667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E4FA6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C253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09DA8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1100A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53B6F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9E7AD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ADB7F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C63C5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05F91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321B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46D1A6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1E583E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BDF5349" w14:textId="77777777" w:rsidTr="0046398B">
        <w:trPr>
          <w:trHeight w:val="113"/>
          <w:jc w:val="center"/>
        </w:trPr>
        <w:tc>
          <w:tcPr>
            <w:tcW w:w="210" w:type="pct"/>
          </w:tcPr>
          <w:p w14:paraId="67DFB15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A2280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6E63F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A1E083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2EA24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13D4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CF35B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4C82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2F8F2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929F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00F29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6868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8DF131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6A94E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1E6D9C8" w14:textId="77777777" w:rsidTr="0046398B">
        <w:trPr>
          <w:trHeight w:val="113"/>
          <w:jc w:val="center"/>
        </w:trPr>
        <w:tc>
          <w:tcPr>
            <w:tcW w:w="210" w:type="pct"/>
          </w:tcPr>
          <w:p w14:paraId="018AEA8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5493DD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CB9560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275B6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EA9C7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80780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89DB1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A6074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72CC9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1ECE7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E455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C00CC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DB71F49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5380A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FC219B9" w14:textId="77777777" w:rsidTr="0046398B">
        <w:trPr>
          <w:trHeight w:val="113"/>
          <w:jc w:val="center"/>
        </w:trPr>
        <w:tc>
          <w:tcPr>
            <w:tcW w:w="210" w:type="pct"/>
          </w:tcPr>
          <w:p w14:paraId="703DC2E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C6B957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652369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B04634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620F7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F6F16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982C0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DEBF9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E681D8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40B33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27CD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12BBB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B7EFC9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E76D4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A5D1005" w14:textId="77777777" w:rsidTr="0046398B">
        <w:trPr>
          <w:trHeight w:val="113"/>
          <w:jc w:val="center"/>
        </w:trPr>
        <w:tc>
          <w:tcPr>
            <w:tcW w:w="210" w:type="pct"/>
          </w:tcPr>
          <w:p w14:paraId="24619A0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F5F1E3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12. Модернизация детских школ искусств путем проведения капитальных и текущих ремонтов в зданиях и помещениях, в которых расположены детские школы искусств, всего, из них:</w:t>
            </w:r>
          </w:p>
        </w:tc>
        <w:tc>
          <w:tcPr>
            <w:tcW w:w="317" w:type="pct"/>
            <w:vAlign w:val="center"/>
          </w:tcPr>
          <w:p w14:paraId="0F1700B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844DE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6EAE027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24A2789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F9E02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18E5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31D4D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BEB5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34FD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F99D4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12A327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309CF28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color w:val="000000"/>
                <w:sz w:val="18"/>
                <w:szCs w:val="18"/>
              </w:rPr>
              <w:t>2.2.3.5.-2.2.2.6 (21, 22)</w:t>
            </w:r>
          </w:p>
        </w:tc>
      </w:tr>
      <w:tr w:rsidR="00A0587E" w:rsidRPr="00154320" w14:paraId="38352FE9" w14:textId="77777777" w:rsidTr="0046398B">
        <w:trPr>
          <w:trHeight w:val="113"/>
          <w:jc w:val="center"/>
        </w:trPr>
        <w:tc>
          <w:tcPr>
            <w:tcW w:w="210" w:type="pct"/>
          </w:tcPr>
          <w:p w14:paraId="7F3C452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3642A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AA9191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34D90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75DE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D42E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0125C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13FD8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1F28FB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7F5D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23AC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99F6BA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F28624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A10F93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C913E65" w14:textId="77777777" w:rsidTr="0046398B">
        <w:trPr>
          <w:trHeight w:val="113"/>
          <w:jc w:val="center"/>
        </w:trPr>
        <w:tc>
          <w:tcPr>
            <w:tcW w:w="210" w:type="pct"/>
          </w:tcPr>
          <w:p w14:paraId="6B7BC653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6743F5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4AE905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E4727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07E15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5BF96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7CC7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F8C91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647363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F7EB6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0E4E7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E6189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F49D9AE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30C20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BB42A0B" w14:textId="77777777" w:rsidTr="0046398B">
        <w:trPr>
          <w:trHeight w:val="113"/>
          <w:jc w:val="center"/>
        </w:trPr>
        <w:tc>
          <w:tcPr>
            <w:tcW w:w="210" w:type="pct"/>
          </w:tcPr>
          <w:p w14:paraId="7B138214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722DD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555F64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D727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22018B8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30521B7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F4C69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73CD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28D392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D7063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16D6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32E11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FF28D85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72BF07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D598869" w14:textId="77777777" w:rsidTr="0046398B">
        <w:trPr>
          <w:trHeight w:val="113"/>
          <w:jc w:val="center"/>
        </w:trPr>
        <w:tc>
          <w:tcPr>
            <w:tcW w:w="210" w:type="pct"/>
          </w:tcPr>
          <w:p w14:paraId="59BDBFA9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6EA42A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29CBD1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20E1EE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C442B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3FFBD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AD11A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8B873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4CE33E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A8E08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BA982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36CB70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B5BE90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35C774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A065217" w14:textId="77777777" w:rsidTr="0046398B">
        <w:trPr>
          <w:trHeight w:val="113"/>
          <w:jc w:val="center"/>
        </w:trPr>
        <w:tc>
          <w:tcPr>
            <w:tcW w:w="210" w:type="pct"/>
          </w:tcPr>
          <w:p w14:paraId="2ED2E9E7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C6420E0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13.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искусств, всего, из них:</w:t>
            </w:r>
          </w:p>
        </w:tc>
        <w:tc>
          <w:tcPr>
            <w:tcW w:w="317" w:type="pct"/>
            <w:vAlign w:val="center"/>
          </w:tcPr>
          <w:p w14:paraId="584E290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891B4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169,80</w:t>
            </w:r>
          </w:p>
        </w:tc>
        <w:tc>
          <w:tcPr>
            <w:tcW w:w="325" w:type="pct"/>
            <w:vAlign w:val="center"/>
          </w:tcPr>
          <w:p w14:paraId="2BE7766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B6864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49BCA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D7970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ECAD0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C0A97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0B322A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371" w:type="pct"/>
            <w:vAlign w:val="center"/>
          </w:tcPr>
          <w:p w14:paraId="1E97216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E9B035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E19ACC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2.2.3.11 (41)</w:t>
            </w:r>
          </w:p>
        </w:tc>
      </w:tr>
      <w:tr w:rsidR="00A0587E" w:rsidRPr="00154320" w14:paraId="0FB69523" w14:textId="77777777" w:rsidTr="0046398B">
        <w:trPr>
          <w:trHeight w:val="113"/>
          <w:jc w:val="center"/>
        </w:trPr>
        <w:tc>
          <w:tcPr>
            <w:tcW w:w="210" w:type="pct"/>
          </w:tcPr>
          <w:p w14:paraId="0F8829A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5B3AC3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8E26FB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E42F5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FA275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C396D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7F4B7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7FE50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1824F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421A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0A4E0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5F9D6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259FC7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56F73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CDA2D09" w14:textId="77777777" w:rsidTr="0046398B">
        <w:trPr>
          <w:trHeight w:val="113"/>
          <w:jc w:val="center"/>
        </w:trPr>
        <w:tc>
          <w:tcPr>
            <w:tcW w:w="210" w:type="pct"/>
          </w:tcPr>
          <w:p w14:paraId="6A8423E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6213A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F9808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9CC0C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169,80</w:t>
            </w:r>
          </w:p>
        </w:tc>
        <w:tc>
          <w:tcPr>
            <w:tcW w:w="325" w:type="pct"/>
            <w:vAlign w:val="center"/>
          </w:tcPr>
          <w:p w14:paraId="169C4B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1BFD8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D91A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D9814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415B2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52E99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7CD935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83,40</w:t>
            </w:r>
          </w:p>
        </w:tc>
        <w:tc>
          <w:tcPr>
            <w:tcW w:w="371" w:type="pct"/>
            <w:vAlign w:val="center"/>
          </w:tcPr>
          <w:p w14:paraId="33DEC22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CC5E9E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25689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9381C8C" w14:textId="77777777" w:rsidTr="0046398B">
        <w:trPr>
          <w:trHeight w:val="113"/>
          <w:jc w:val="center"/>
        </w:trPr>
        <w:tc>
          <w:tcPr>
            <w:tcW w:w="210" w:type="pct"/>
          </w:tcPr>
          <w:p w14:paraId="38FEA55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1A944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2B6A00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256C7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BF78E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8E4E6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626B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B3D2A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6A56DC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71DAD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E538A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1BA601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061A65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2F50B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3A4C398" w14:textId="77777777" w:rsidTr="0046398B">
        <w:trPr>
          <w:trHeight w:val="113"/>
          <w:jc w:val="center"/>
        </w:trPr>
        <w:tc>
          <w:tcPr>
            <w:tcW w:w="210" w:type="pct"/>
          </w:tcPr>
          <w:p w14:paraId="58AC1D2C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E7F38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6776E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EE5242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A8960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915F2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FCC46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0827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7EE582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B978B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599B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B2BAC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2B47D13" w14:textId="77777777" w:rsidR="00A0587E" w:rsidRPr="00154320" w:rsidRDefault="00A0587E" w:rsidP="0046398B">
            <w:pPr>
              <w:jc w:val="center"/>
              <w:rPr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2F037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10FA74E" w14:textId="77777777" w:rsidTr="0046398B">
        <w:trPr>
          <w:trHeight w:val="113"/>
          <w:jc w:val="center"/>
        </w:trPr>
        <w:tc>
          <w:tcPr>
            <w:tcW w:w="210" w:type="pct"/>
          </w:tcPr>
          <w:p w14:paraId="12F0967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2C9B4B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 Внедрение механизмов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инициативного бюджетирования на территории Верхнесалдинского муниципального округа Свердловской области: инициативный проект «Мир танца», всего, из них:</w:t>
            </w:r>
          </w:p>
        </w:tc>
        <w:tc>
          <w:tcPr>
            <w:tcW w:w="317" w:type="pct"/>
            <w:vAlign w:val="center"/>
          </w:tcPr>
          <w:p w14:paraId="7F25B32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55E81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4EB63C0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29F22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3B5D3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1473F6C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FCEE41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104DB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827B1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B9D75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86C2E0" w14:textId="77777777" w:rsidR="00A0587E" w:rsidRPr="00154320" w:rsidRDefault="00A0587E" w:rsidP="0046398B">
            <w:pPr>
              <w:jc w:val="center"/>
              <w:rPr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3EEF3E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A0587E" w:rsidRPr="00154320" w14:paraId="68AD1316" w14:textId="77777777" w:rsidTr="0046398B">
        <w:trPr>
          <w:trHeight w:val="113"/>
          <w:jc w:val="center"/>
        </w:trPr>
        <w:tc>
          <w:tcPr>
            <w:tcW w:w="210" w:type="pct"/>
          </w:tcPr>
          <w:p w14:paraId="109232A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AD156A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21B75E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87C69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DA38E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C558D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EE44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C275B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2AA89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92DB7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FAFF1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D18BD1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91A24E5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B06385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424B960" w14:textId="77777777" w:rsidTr="0046398B">
        <w:trPr>
          <w:trHeight w:val="113"/>
          <w:jc w:val="center"/>
        </w:trPr>
        <w:tc>
          <w:tcPr>
            <w:tcW w:w="210" w:type="pct"/>
          </w:tcPr>
          <w:p w14:paraId="52C221F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C9DB494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925864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F9D3D0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0E3A998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205F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0454C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433649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B0F44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980EE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8075D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36266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6C2113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3D9F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B09D715" w14:textId="77777777" w:rsidTr="0046398B">
        <w:trPr>
          <w:trHeight w:val="113"/>
          <w:jc w:val="center"/>
        </w:trPr>
        <w:tc>
          <w:tcPr>
            <w:tcW w:w="210" w:type="pct"/>
          </w:tcPr>
          <w:p w14:paraId="5FE84A73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7D0EE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1B231D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2F420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1C03D0B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69F63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173C4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03702E4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AC6CB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D3FCF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9CE1C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8D9F4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242B6D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A2DD1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79655368" w14:textId="77777777" w:rsidTr="0046398B">
        <w:trPr>
          <w:trHeight w:val="113"/>
          <w:jc w:val="center"/>
        </w:trPr>
        <w:tc>
          <w:tcPr>
            <w:tcW w:w="210" w:type="pct"/>
          </w:tcPr>
          <w:p w14:paraId="438D454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A6959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AC4DC6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48378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8632C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56806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893BF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CE94A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129924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DE605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222D8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38E0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177C2B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03371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2EC3DF04" w14:textId="77777777" w:rsidTr="0046398B">
        <w:trPr>
          <w:trHeight w:val="113"/>
          <w:jc w:val="center"/>
        </w:trPr>
        <w:tc>
          <w:tcPr>
            <w:tcW w:w="210" w:type="pct"/>
          </w:tcPr>
          <w:p w14:paraId="3F3DA5C2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B0CC96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17.1.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7496A07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98178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52CC805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63AC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DF39C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0AB81C4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4217DD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E6C90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BC6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CB25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64AA76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DEC56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4310FDB" w14:textId="77777777" w:rsidTr="0046398B">
        <w:trPr>
          <w:trHeight w:val="113"/>
          <w:jc w:val="center"/>
        </w:trPr>
        <w:tc>
          <w:tcPr>
            <w:tcW w:w="210" w:type="pct"/>
          </w:tcPr>
          <w:p w14:paraId="2B4F5A58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E49BD29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DEA838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C5476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52424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C610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734B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2BE60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243F6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A160B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07D73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9D7720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3E60B7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911352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A292EA1" w14:textId="77777777" w:rsidTr="0046398B">
        <w:trPr>
          <w:trHeight w:val="113"/>
          <w:jc w:val="center"/>
        </w:trPr>
        <w:tc>
          <w:tcPr>
            <w:tcW w:w="210" w:type="pct"/>
          </w:tcPr>
          <w:p w14:paraId="593A139B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0F135A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16628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3466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4904D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4B5EF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87A9D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8B4A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FC4BFB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FB43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47D0F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296B8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0DF56D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38D2D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89C4507" w14:textId="77777777" w:rsidTr="0046398B">
        <w:trPr>
          <w:trHeight w:val="113"/>
          <w:jc w:val="center"/>
        </w:trPr>
        <w:tc>
          <w:tcPr>
            <w:tcW w:w="210" w:type="pct"/>
          </w:tcPr>
          <w:p w14:paraId="68EE9E7E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4336F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EA090D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0E1BCF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3F1BD57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D8AF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BFDBA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735BCC9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3C4E58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A5F45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9C4D7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553C4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BF64C68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DDF8B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E63EB82" w14:textId="77777777" w:rsidTr="0046398B">
        <w:trPr>
          <w:trHeight w:val="113"/>
          <w:jc w:val="center"/>
        </w:trPr>
        <w:tc>
          <w:tcPr>
            <w:tcW w:w="210" w:type="pct"/>
          </w:tcPr>
          <w:p w14:paraId="3E10D34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685D19D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6C73BD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4E9B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A5622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B41FF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3BAC8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56E13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20A752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3C931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E4796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1160C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9BA39F0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84D73E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BCD7771" w14:textId="77777777" w:rsidTr="0046398B">
        <w:trPr>
          <w:trHeight w:val="113"/>
          <w:jc w:val="center"/>
        </w:trPr>
        <w:tc>
          <w:tcPr>
            <w:tcW w:w="210" w:type="pct"/>
          </w:tcPr>
          <w:p w14:paraId="0A4ED9D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0780B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17.2.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50E2D3F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EB580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679C79C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F7B4F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E5FEA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7F67635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5B31E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95A25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80B08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01003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972EBCA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CC971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6D8135D" w14:textId="77777777" w:rsidTr="0046398B">
        <w:trPr>
          <w:trHeight w:val="113"/>
          <w:jc w:val="center"/>
        </w:trPr>
        <w:tc>
          <w:tcPr>
            <w:tcW w:w="210" w:type="pct"/>
          </w:tcPr>
          <w:p w14:paraId="746C107A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C0FDC5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6D46CA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E59D0F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B141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29F1A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28C26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B6B36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B0C281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69E4E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7E30F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29CB3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F6632D4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EB8E93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5F316AA1" w14:textId="77777777" w:rsidTr="0046398B">
        <w:trPr>
          <w:trHeight w:val="113"/>
          <w:jc w:val="center"/>
        </w:trPr>
        <w:tc>
          <w:tcPr>
            <w:tcW w:w="210" w:type="pct"/>
          </w:tcPr>
          <w:p w14:paraId="6A6BA0B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025737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AD8A9A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F243B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1D871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D490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CA272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4BD6D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37D8BE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6D3E0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F0E72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BE0E3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D798E39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B51E10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2553726" w14:textId="77777777" w:rsidTr="0046398B">
        <w:trPr>
          <w:trHeight w:val="113"/>
          <w:jc w:val="center"/>
        </w:trPr>
        <w:tc>
          <w:tcPr>
            <w:tcW w:w="210" w:type="pct"/>
          </w:tcPr>
          <w:p w14:paraId="05D49415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41AB31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D514E2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30998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2A7E4B4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19981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ED5D6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77256CE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D0632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791C6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433C4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6D98F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90FACB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4F1FB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143830B5" w14:textId="77777777" w:rsidTr="0046398B">
        <w:trPr>
          <w:trHeight w:val="113"/>
          <w:jc w:val="center"/>
        </w:trPr>
        <w:tc>
          <w:tcPr>
            <w:tcW w:w="210" w:type="pct"/>
          </w:tcPr>
          <w:p w14:paraId="6A315A36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5EA64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41ECC4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8EFC9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7CD39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CDE890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5FADF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A105F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E6EA18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37BF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AF6E8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330312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DB2FB0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5C1507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3F6137D6" w14:textId="77777777" w:rsidTr="0046398B">
        <w:trPr>
          <w:trHeight w:val="113"/>
          <w:jc w:val="center"/>
        </w:trPr>
        <w:tc>
          <w:tcPr>
            <w:tcW w:w="210" w:type="pct"/>
          </w:tcPr>
          <w:p w14:paraId="4AB15D0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149D39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17.3. Внедрение механизмов инициативного бюджетирования на территории Верхнесалдинского муниципального округа Свердловской области: инициативный проект «Мир танца»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58482F9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56698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621A55C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5A6E7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4BBE2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1BCA43C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9979EF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BAF40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30792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A4810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F66AF7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67270E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60B06A4E" w14:textId="77777777" w:rsidTr="0046398B">
        <w:trPr>
          <w:trHeight w:val="113"/>
          <w:jc w:val="center"/>
        </w:trPr>
        <w:tc>
          <w:tcPr>
            <w:tcW w:w="210" w:type="pct"/>
          </w:tcPr>
          <w:p w14:paraId="0FA7ED41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45884B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E8A692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F0068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38612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F51B9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316A8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D130C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49643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96599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F8A86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860BB5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FF50EE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AD0A0A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09B77BC6" w14:textId="77777777" w:rsidTr="0046398B">
        <w:trPr>
          <w:trHeight w:val="113"/>
          <w:jc w:val="center"/>
        </w:trPr>
        <w:tc>
          <w:tcPr>
            <w:tcW w:w="210" w:type="pct"/>
          </w:tcPr>
          <w:p w14:paraId="6AEB165D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C5DA6E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C59967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EEFBC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323E986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69726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576C4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52E0DD5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9849B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51D085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B957A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263A91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5B670C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8D02F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42097600" w14:textId="77777777" w:rsidTr="0046398B">
        <w:trPr>
          <w:trHeight w:val="113"/>
          <w:jc w:val="center"/>
        </w:trPr>
        <w:tc>
          <w:tcPr>
            <w:tcW w:w="210" w:type="pct"/>
          </w:tcPr>
          <w:p w14:paraId="5F141DB0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1C3E313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2EB0639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5AACF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AB88E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AEFC34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0E0FE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85404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9FEC99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8886B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A5D52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F01B5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563D23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77441B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154320" w14:paraId="22CC075B" w14:textId="77777777" w:rsidTr="0046398B">
        <w:trPr>
          <w:trHeight w:val="113"/>
          <w:jc w:val="center"/>
        </w:trPr>
        <w:tc>
          <w:tcPr>
            <w:tcW w:w="210" w:type="pct"/>
          </w:tcPr>
          <w:p w14:paraId="0000AF27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4C13C8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29FA45E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71811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71379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6FD5C8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694B2C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75B7F1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21E740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567527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D94AF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1E7C1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8B5053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A95759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81BF140" w14:textId="77777777" w:rsidTr="0046398B">
        <w:trPr>
          <w:trHeight w:val="113"/>
          <w:jc w:val="center"/>
        </w:trPr>
        <w:tc>
          <w:tcPr>
            <w:tcW w:w="210" w:type="pct"/>
          </w:tcPr>
          <w:p w14:paraId="0842F312" w14:textId="77777777" w:rsidR="00A0587E" w:rsidRPr="00154320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73B82F" w14:textId="77777777" w:rsidR="00A0587E" w:rsidRPr="00154320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 Внедрение механизмов инициативного бюджетирования на территории Верхнесалдинского </w:t>
            </w:r>
            <w:r w:rsidRPr="001543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муниципального округа Свердловской области: инициативный проект «Патриот», всего, из них:</w:t>
            </w:r>
          </w:p>
        </w:tc>
        <w:tc>
          <w:tcPr>
            <w:tcW w:w="317" w:type="pct"/>
            <w:vAlign w:val="center"/>
          </w:tcPr>
          <w:p w14:paraId="716D90D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5AFABA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24516B0B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8444A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4BD68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0372A50F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032EF03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0839A2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97B2C6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B2353D" w14:textId="77777777" w:rsidR="00A0587E" w:rsidRPr="00154320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B140CD" w14:textId="77777777" w:rsidR="00A0587E" w:rsidRPr="00154320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54320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F0FB19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32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A0587E" w:rsidRPr="008014BF" w14:paraId="609B7ACD" w14:textId="77777777" w:rsidTr="0046398B">
        <w:trPr>
          <w:trHeight w:val="113"/>
          <w:jc w:val="center"/>
        </w:trPr>
        <w:tc>
          <w:tcPr>
            <w:tcW w:w="210" w:type="pct"/>
          </w:tcPr>
          <w:p w14:paraId="4302FB77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75EE8D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B4D8DC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4432F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638E9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60EE9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AD431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F379F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39B8DF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A2194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B02C0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B96F39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0B03C0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9BC32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D547326" w14:textId="77777777" w:rsidTr="0046398B">
        <w:trPr>
          <w:trHeight w:val="113"/>
          <w:jc w:val="center"/>
        </w:trPr>
        <w:tc>
          <w:tcPr>
            <w:tcW w:w="210" w:type="pct"/>
          </w:tcPr>
          <w:p w14:paraId="47C2E210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67669E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BD876F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A58CB1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0B73A6F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83BD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7DCF6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0D8B545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52FCCC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CEA33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592B8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E8E2F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7580BA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C3CB2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4B918088" w14:textId="77777777" w:rsidTr="0046398B">
        <w:trPr>
          <w:trHeight w:val="113"/>
          <w:jc w:val="center"/>
        </w:trPr>
        <w:tc>
          <w:tcPr>
            <w:tcW w:w="210" w:type="pct"/>
          </w:tcPr>
          <w:p w14:paraId="2BD2618E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F55C07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FD8516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B7ECF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530A353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A954E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2A0EE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688ACBF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BEF1D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4F73D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1B7FD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04C75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60BCE2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83B073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D18D914" w14:textId="77777777" w:rsidTr="0046398B">
        <w:trPr>
          <w:trHeight w:val="113"/>
          <w:jc w:val="center"/>
        </w:trPr>
        <w:tc>
          <w:tcPr>
            <w:tcW w:w="210" w:type="pct"/>
          </w:tcPr>
          <w:p w14:paraId="27FCC54A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29603B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95D81A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45170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9041B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36578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C8E9E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C11EA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9C2A6B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81B7F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7AFBC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1B0AD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7ACCDE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122B6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457E66B3" w14:textId="77777777" w:rsidTr="0046398B">
        <w:trPr>
          <w:trHeight w:val="113"/>
          <w:jc w:val="center"/>
        </w:trPr>
        <w:tc>
          <w:tcPr>
            <w:tcW w:w="210" w:type="pct"/>
          </w:tcPr>
          <w:p w14:paraId="5D4C9DFE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560F49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0395409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DB5E8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6DC66F6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ACC71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5F97C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014D701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2D256A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525FB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2FC7A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50B997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90B3E1D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F5AB27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4A9CD83" w14:textId="77777777" w:rsidTr="0046398B">
        <w:trPr>
          <w:trHeight w:val="113"/>
          <w:jc w:val="center"/>
        </w:trPr>
        <w:tc>
          <w:tcPr>
            <w:tcW w:w="210" w:type="pct"/>
          </w:tcPr>
          <w:p w14:paraId="1D36B7D6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373D9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D42DA8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C6D6A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2645B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4E923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4D36E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4028B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C66C46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8A998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30F41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0FD4B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614914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3D45C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1C5E6D4" w14:textId="77777777" w:rsidTr="0046398B">
        <w:trPr>
          <w:trHeight w:val="113"/>
          <w:jc w:val="center"/>
        </w:trPr>
        <w:tc>
          <w:tcPr>
            <w:tcW w:w="210" w:type="pct"/>
          </w:tcPr>
          <w:p w14:paraId="713DF09B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44583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8F994E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D1D75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3F807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2F6CB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6A26A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5AD3A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17588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14AF5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988D1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6A041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62D05D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459DD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472B049" w14:textId="77777777" w:rsidTr="0046398B">
        <w:trPr>
          <w:trHeight w:val="113"/>
          <w:jc w:val="center"/>
        </w:trPr>
        <w:tc>
          <w:tcPr>
            <w:tcW w:w="210" w:type="pct"/>
          </w:tcPr>
          <w:p w14:paraId="203507B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74DF61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7AA610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5A479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4879BF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C6BC4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31BD3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4F33F2F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6FDE43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29326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7F6F2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D763C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1B05B5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B6D0B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9545C7C" w14:textId="77777777" w:rsidTr="0046398B">
        <w:trPr>
          <w:trHeight w:val="113"/>
          <w:jc w:val="center"/>
        </w:trPr>
        <w:tc>
          <w:tcPr>
            <w:tcW w:w="210" w:type="pct"/>
          </w:tcPr>
          <w:p w14:paraId="4EE1C140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BFA132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397D90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36E920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E5DDC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79179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8A097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98FFE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E9D2DA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EE6F5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320B2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E20FD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866194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35A46A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2E9E2497" w14:textId="77777777" w:rsidTr="0046398B">
        <w:trPr>
          <w:trHeight w:val="113"/>
          <w:jc w:val="center"/>
        </w:trPr>
        <w:tc>
          <w:tcPr>
            <w:tcW w:w="210" w:type="pct"/>
          </w:tcPr>
          <w:p w14:paraId="346D049F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57201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A77653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725A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3B18EF8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AAE00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61EE7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5C056D3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73AF29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78E25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8F335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B24CE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3C2243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FB4BF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A67588E" w14:textId="77777777" w:rsidTr="0046398B">
        <w:trPr>
          <w:trHeight w:val="113"/>
          <w:jc w:val="center"/>
        </w:trPr>
        <w:tc>
          <w:tcPr>
            <w:tcW w:w="210" w:type="pct"/>
          </w:tcPr>
          <w:p w14:paraId="03EE70E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6D07CE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AD1602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62647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B4770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472CE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932A5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CCCF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153B1B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D68CA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DFD41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D7566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19CF03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D275EA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A5BF520" w14:textId="77777777" w:rsidTr="0046398B">
        <w:trPr>
          <w:trHeight w:val="113"/>
          <w:jc w:val="center"/>
        </w:trPr>
        <w:tc>
          <w:tcPr>
            <w:tcW w:w="210" w:type="pct"/>
          </w:tcPr>
          <w:p w14:paraId="29BD0D4A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B3913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7D6FA2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4821E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48A1E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78341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727AD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E078C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874EB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E411E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8EDC8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AFD1B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0CE757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413E59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F364E07" w14:textId="77777777" w:rsidTr="0046398B">
        <w:trPr>
          <w:trHeight w:val="113"/>
          <w:jc w:val="center"/>
        </w:trPr>
        <w:tc>
          <w:tcPr>
            <w:tcW w:w="210" w:type="pct"/>
          </w:tcPr>
          <w:p w14:paraId="74D79EAB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EF025B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23A16D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8A9E9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25F26C4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2FFE4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3BB4D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09965F3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CEE3F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0D778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AEE08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E8E2F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F5775CA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94ECD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FA91B76" w14:textId="77777777" w:rsidTr="0046398B">
        <w:trPr>
          <w:trHeight w:val="113"/>
          <w:jc w:val="center"/>
        </w:trPr>
        <w:tc>
          <w:tcPr>
            <w:tcW w:w="210" w:type="pct"/>
          </w:tcPr>
          <w:p w14:paraId="215C420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5CE392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593559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04878B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4C216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A96DB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E2D96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BB08A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B48C0E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1CE85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09E83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1F1A3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43E8B4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E71D29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6171614" w14:textId="77777777" w:rsidTr="0046398B">
        <w:trPr>
          <w:trHeight w:val="113"/>
          <w:jc w:val="center"/>
        </w:trPr>
        <w:tc>
          <w:tcPr>
            <w:tcW w:w="210" w:type="pct"/>
          </w:tcPr>
          <w:p w14:paraId="758F5C93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DF6406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700CEDF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11973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2CE1D57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C8206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911E1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703D05A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0E4CE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A8279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0362D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F462C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7DF908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EC77D1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095BCF4" w14:textId="77777777" w:rsidTr="0046398B">
        <w:trPr>
          <w:trHeight w:val="113"/>
          <w:jc w:val="center"/>
        </w:trPr>
        <w:tc>
          <w:tcPr>
            <w:tcW w:w="210" w:type="pct"/>
          </w:tcPr>
          <w:p w14:paraId="2EB6C99E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618FC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AD4EBC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6522A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EE5A5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BE1D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E3DE1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CB917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09840C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FA9F4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BD90C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B6919C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0E0909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7D64E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573C354" w14:textId="77777777" w:rsidTr="0046398B">
        <w:trPr>
          <w:trHeight w:val="113"/>
          <w:jc w:val="center"/>
        </w:trPr>
        <w:tc>
          <w:tcPr>
            <w:tcW w:w="210" w:type="pct"/>
          </w:tcPr>
          <w:p w14:paraId="7B7EA2D8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43A403D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9BF431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7DCEE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3A765B7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9EBF6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2121C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341A20A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96320B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EC32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4DCCA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DB1EB0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915D68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CB922A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21D0050" w14:textId="77777777" w:rsidTr="0046398B">
        <w:trPr>
          <w:trHeight w:val="113"/>
          <w:jc w:val="center"/>
        </w:trPr>
        <w:tc>
          <w:tcPr>
            <w:tcW w:w="210" w:type="pct"/>
          </w:tcPr>
          <w:p w14:paraId="151932D4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BFA32B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CE36C4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BDE0D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66C0E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02583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FE750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DC082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73170A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BB57D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267EA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3D647C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8B849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96A67C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2565662" w14:textId="77777777" w:rsidTr="0046398B">
        <w:trPr>
          <w:trHeight w:val="113"/>
          <w:jc w:val="center"/>
        </w:trPr>
        <w:tc>
          <w:tcPr>
            <w:tcW w:w="210" w:type="pct"/>
          </w:tcPr>
          <w:p w14:paraId="7DA1B28F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4C0C50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381365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0ED3A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DA163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931B8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93612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02287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3D6881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3098B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5E797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26653A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A4C2FA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D8D45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BD82686" w14:textId="77777777" w:rsidTr="0046398B">
        <w:trPr>
          <w:trHeight w:val="113"/>
          <w:jc w:val="center"/>
        </w:trPr>
        <w:tc>
          <w:tcPr>
            <w:tcW w:w="210" w:type="pct"/>
          </w:tcPr>
          <w:p w14:paraId="253CCC76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87CA30F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«Поющие голоса», всего, из них:</w:t>
            </w:r>
          </w:p>
        </w:tc>
        <w:tc>
          <w:tcPr>
            <w:tcW w:w="317" w:type="pct"/>
            <w:vAlign w:val="center"/>
          </w:tcPr>
          <w:p w14:paraId="5088484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49666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75E9F6A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A9175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F19CB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20158A6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56B18D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A4A2E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0A7E1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095049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DDD777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C9FDC6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A0587E" w:rsidRPr="008014BF" w14:paraId="355B7BCF" w14:textId="77777777" w:rsidTr="0046398B">
        <w:trPr>
          <w:trHeight w:val="113"/>
          <w:jc w:val="center"/>
        </w:trPr>
        <w:tc>
          <w:tcPr>
            <w:tcW w:w="210" w:type="pct"/>
          </w:tcPr>
          <w:p w14:paraId="5E4AD638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08FFC7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C49628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6561BA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70A9F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364FB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9CDC2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B762C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154F0C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A64B5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A4961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1F537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D1C4FC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37EDFC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BDF784C" w14:textId="77777777" w:rsidTr="0046398B">
        <w:trPr>
          <w:trHeight w:val="113"/>
          <w:jc w:val="center"/>
        </w:trPr>
        <w:tc>
          <w:tcPr>
            <w:tcW w:w="210" w:type="pct"/>
          </w:tcPr>
          <w:p w14:paraId="11A9759D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11D177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F9D9C5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84AFB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0955089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3698D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9234B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16FE1F3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DFF36D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E713F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F4F5D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882B8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FFA752A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66DC30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A593F92" w14:textId="77777777" w:rsidTr="0046398B">
        <w:trPr>
          <w:trHeight w:val="113"/>
          <w:jc w:val="center"/>
        </w:trPr>
        <w:tc>
          <w:tcPr>
            <w:tcW w:w="210" w:type="pct"/>
          </w:tcPr>
          <w:p w14:paraId="2716E184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3D639A1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C6DA39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28AF7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14E148F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BA186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47295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7409ED7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BE78F4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704E5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7943C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29242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85C81E5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F0221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4359326F" w14:textId="77777777" w:rsidTr="0046398B">
        <w:trPr>
          <w:trHeight w:val="113"/>
          <w:jc w:val="center"/>
        </w:trPr>
        <w:tc>
          <w:tcPr>
            <w:tcW w:w="210" w:type="pct"/>
          </w:tcPr>
          <w:p w14:paraId="4CE8B51B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78AA66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E2DB98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32A1B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73D6F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0B36A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3D360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4DB6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F52D92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6284B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8A339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E9791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DD7A719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5323CF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E022741" w14:textId="77777777" w:rsidTr="0046398B">
        <w:trPr>
          <w:trHeight w:val="113"/>
          <w:jc w:val="center"/>
        </w:trPr>
        <w:tc>
          <w:tcPr>
            <w:tcW w:w="210" w:type="pct"/>
          </w:tcPr>
          <w:p w14:paraId="4FF0A557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03CC5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52C3790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007D83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37FD9BE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53C1E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4320A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414856B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F32D51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24B4F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3EF54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555135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BD4BDD1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82A50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8B9A1CD" w14:textId="77777777" w:rsidTr="0046398B">
        <w:trPr>
          <w:trHeight w:val="113"/>
          <w:jc w:val="center"/>
        </w:trPr>
        <w:tc>
          <w:tcPr>
            <w:tcW w:w="210" w:type="pct"/>
          </w:tcPr>
          <w:p w14:paraId="13A8D27D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9FD22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44D628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CAB34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4BC45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B9186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E8E6A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E47A7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33B081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B3150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3B8FB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05C41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4060F2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FD425C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B611916" w14:textId="77777777" w:rsidTr="0046398B">
        <w:trPr>
          <w:trHeight w:val="113"/>
          <w:jc w:val="center"/>
        </w:trPr>
        <w:tc>
          <w:tcPr>
            <w:tcW w:w="210" w:type="pct"/>
          </w:tcPr>
          <w:p w14:paraId="448107F8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1B8E69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D33196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62544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488CD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50453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7CF7E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40038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AD365D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F7049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779E4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009F1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3E48BF4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D9CB8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1C23230" w14:textId="77777777" w:rsidTr="0046398B">
        <w:trPr>
          <w:trHeight w:val="113"/>
          <w:jc w:val="center"/>
        </w:trPr>
        <w:tc>
          <w:tcPr>
            <w:tcW w:w="210" w:type="pct"/>
          </w:tcPr>
          <w:p w14:paraId="370C392F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FA91E5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9BBE58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60E56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284C675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25822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FEA3D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3EE0B6F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DD6FFB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1DB46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9DA1F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5C3BF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74DFB2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B6AAC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81A78F5" w14:textId="77777777" w:rsidTr="0046398B">
        <w:trPr>
          <w:trHeight w:val="113"/>
          <w:jc w:val="center"/>
        </w:trPr>
        <w:tc>
          <w:tcPr>
            <w:tcW w:w="210" w:type="pct"/>
          </w:tcPr>
          <w:p w14:paraId="720C477B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C1F370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48F502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01BF2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0E373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693E4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8708F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6F465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1EA5F4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571C2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E02F2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A7DD85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E14E09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7B6D3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9D4DBD6" w14:textId="77777777" w:rsidTr="0046398B">
        <w:trPr>
          <w:trHeight w:val="113"/>
          <w:jc w:val="center"/>
        </w:trPr>
        <w:tc>
          <w:tcPr>
            <w:tcW w:w="210" w:type="pct"/>
          </w:tcPr>
          <w:p w14:paraId="7A9F0087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E43DB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F208D4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D93AB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1EAEF28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9AC96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2C921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39EE306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C3153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12A5B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6D490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97B50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009012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47DD15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20904DBE" w14:textId="77777777" w:rsidTr="0046398B">
        <w:trPr>
          <w:trHeight w:val="113"/>
          <w:jc w:val="center"/>
        </w:trPr>
        <w:tc>
          <w:tcPr>
            <w:tcW w:w="210" w:type="pct"/>
          </w:tcPr>
          <w:p w14:paraId="3602636E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AD3FC4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573FCA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B039D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A8605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841AD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07211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8C7D6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DB3349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F5D88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80920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76FE2D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5E8EC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8982A0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3D51E80" w14:textId="77777777" w:rsidTr="0046398B">
        <w:trPr>
          <w:trHeight w:val="113"/>
          <w:jc w:val="center"/>
        </w:trPr>
        <w:tc>
          <w:tcPr>
            <w:tcW w:w="210" w:type="pct"/>
          </w:tcPr>
          <w:p w14:paraId="5B0342A5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209EDE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97B65D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FED5F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63AEB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33571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A1ADD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96842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158490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F62CE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250C2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4F3E0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40A9B69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5F8C61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D835C5A" w14:textId="77777777" w:rsidTr="0046398B">
        <w:trPr>
          <w:trHeight w:val="113"/>
          <w:jc w:val="center"/>
        </w:trPr>
        <w:tc>
          <w:tcPr>
            <w:tcW w:w="210" w:type="pct"/>
          </w:tcPr>
          <w:p w14:paraId="01FFF7EF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D740B9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3DADC3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3E0C4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2D690C4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07F02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95008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704123C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05D40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A3981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0F514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9ADC1D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F360F3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8DB3B6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E653BB3" w14:textId="77777777" w:rsidTr="0046398B">
        <w:trPr>
          <w:trHeight w:val="113"/>
          <w:jc w:val="center"/>
        </w:trPr>
        <w:tc>
          <w:tcPr>
            <w:tcW w:w="210" w:type="pct"/>
          </w:tcPr>
          <w:p w14:paraId="737AB26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51BCF3F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6EA810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64948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A3C91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66C93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42ADA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0CDB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35FC66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4B73A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A0886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9E0D9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C7B6352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9E0CF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D9AA84E" w14:textId="77777777" w:rsidTr="0046398B">
        <w:trPr>
          <w:trHeight w:val="113"/>
          <w:jc w:val="center"/>
        </w:trPr>
        <w:tc>
          <w:tcPr>
            <w:tcW w:w="210" w:type="pct"/>
          </w:tcPr>
          <w:p w14:paraId="2CB00A2F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8383D7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19.3. Внедрение механизмов инициативного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6865B5F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03472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5CDB5B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C1858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2B4CA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E29662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54005A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26000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DC125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B9635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42597A3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37328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2E6875DF" w14:textId="77777777" w:rsidTr="0046398B">
        <w:trPr>
          <w:trHeight w:val="113"/>
          <w:jc w:val="center"/>
        </w:trPr>
        <w:tc>
          <w:tcPr>
            <w:tcW w:w="210" w:type="pct"/>
          </w:tcPr>
          <w:p w14:paraId="61379FF6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E00824D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49386F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vAlign w:val="center"/>
          </w:tcPr>
          <w:p w14:paraId="0AAD4DA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89DC8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DE42D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B63DF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74181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CD827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1249E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AABBE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AF7466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B542A04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6DCC46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2FFCF0D" w14:textId="77777777" w:rsidTr="0046398B">
        <w:trPr>
          <w:trHeight w:val="113"/>
          <w:jc w:val="center"/>
        </w:trPr>
        <w:tc>
          <w:tcPr>
            <w:tcW w:w="210" w:type="pct"/>
          </w:tcPr>
          <w:p w14:paraId="787EB18B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6E10E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C8BBEB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2161C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03B0F89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3CB46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E0E80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0532E30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C3C9F7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BE983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E20C6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01F15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94FD29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0C0E43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7196617" w14:textId="77777777" w:rsidTr="0046398B">
        <w:trPr>
          <w:trHeight w:val="113"/>
          <w:jc w:val="center"/>
        </w:trPr>
        <w:tc>
          <w:tcPr>
            <w:tcW w:w="210" w:type="pct"/>
          </w:tcPr>
          <w:p w14:paraId="7AB6DA9E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EDE8BE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90698E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25255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158C3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B1C4A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D1C88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06D40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0133C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2D849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452A8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E7DD01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A5DC87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509E16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D851D91" w14:textId="77777777" w:rsidTr="0046398B">
        <w:trPr>
          <w:trHeight w:val="113"/>
          <w:jc w:val="center"/>
        </w:trPr>
        <w:tc>
          <w:tcPr>
            <w:tcW w:w="210" w:type="pct"/>
          </w:tcPr>
          <w:p w14:paraId="646E5E3D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223AD9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1389E3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1AF99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E65D5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96B42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894FB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C5329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732D3B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F2411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B90A1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C6023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506967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AE8515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327F6BE" w14:textId="77777777" w:rsidTr="0046398B">
        <w:trPr>
          <w:trHeight w:val="113"/>
          <w:jc w:val="center"/>
        </w:trPr>
        <w:tc>
          <w:tcPr>
            <w:tcW w:w="210" w:type="pct"/>
          </w:tcPr>
          <w:p w14:paraId="56CC2EE6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30049E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художника», всего, из них:</w:t>
            </w:r>
          </w:p>
        </w:tc>
        <w:tc>
          <w:tcPr>
            <w:tcW w:w="317" w:type="pct"/>
            <w:vAlign w:val="center"/>
          </w:tcPr>
          <w:p w14:paraId="372E242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2D9E4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25" w:type="pct"/>
            <w:vAlign w:val="center"/>
          </w:tcPr>
          <w:p w14:paraId="711E90F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AB446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6BACA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CAA9C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326" w:type="pct"/>
            <w:vAlign w:val="center"/>
          </w:tcPr>
          <w:p w14:paraId="7BE10D5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C9A3C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9D467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1A5F58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C9779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9FDA82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A0587E" w:rsidRPr="008014BF" w14:paraId="39673C10" w14:textId="77777777" w:rsidTr="0046398B">
        <w:trPr>
          <w:trHeight w:val="113"/>
          <w:jc w:val="center"/>
        </w:trPr>
        <w:tc>
          <w:tcPr>
            <w:tcW w:w="210" w:type="pct"/>
          </w:tcPr>
          <w:p w14:paraId="5F31C16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D62361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C17FD3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5A94B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088AA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BCBFE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1BBFF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A02A8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8CD8B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636DA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7272D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AC78E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8A759DD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2F374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27C70E9" w14:textId="77777777" w:rsidTr="0046398B">
        <w:trPr>
          <w:trHeight w:val="113"/>
          <w:jc w:val="center"/>
        </w:trPr>
        <w:tc>
          <w:tcPr>
            <w:tcW w:w="210" w:type="pct"/>
          </w:tcPr>
          <w:p w14:paraId="4877F2ED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AF4205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A847E1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E58AF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7C10634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BD237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07289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ACC27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29ADC72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BE985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E6DB4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7824C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2830F9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EBA74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27AF326D" w14:textId="77777777" w:rsidTr="0046398B">
        <w:trPr>
          <w:trHeight w:val="113"/>
          <w:jc w:val="center"/>
        </w:trPr>
        <w:tc>
          <w:tcPr>
            <w:tcW w:w="210" w:type="pct"/>
          </w:tcPr>
          <w:p w14:paraId="4B045DA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88D22B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8F3659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8CD4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31B4C00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36B14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3C564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C7898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5DF4242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1B249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5862F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D985F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F4D4F4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99A836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704B4D1" w14:textId="77777777" w:rsidTr="0046398B">
        <w:trPr>
          <w:trHeight w:val="113"/>
          <w:jc w:val="center"/>
        </w:trPr>
        <w:tc>
          <w:tcPr>
            <w:tcW w:w="210" w:type="pct"/>
          </w:tcPr>
          <w:p w14:paraId="072E41B0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9AB85C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E9F567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C52A8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FCB32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72285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82D33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EDF2F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A8EF5F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7E4DC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7BD29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249F2B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9F25CC9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1DE44D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A14FB32" w14:textId="77777777" w:rsidTr="0046398B">
        <w:trPr>
          <w:trHeight w:val="113"/>
          <w:jc w:val="center"/>
        </w:trPr>
        <w:tc>
          <w:tcPr>
            <w:tcW w:w="210" w:type="pct"/>
          </w:tcPr>
          <w:p w14:paraId="6A998A4B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5B4D51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0CB1EFC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474BA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472D1FC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28E94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8A871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6E251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4E92077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3498A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D1ECC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75768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509932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F11D49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7FE2D83" w14:textId="77777777" w:rsidTr="0046398B">
        <w:trPr>
          <w:trHeight w:val="113"/>
          <w:jc w:val="center"/>
        </w:trPr>
        <w:tc>
          <w:tcPr>
            <w:tcW w:w="210" w:type="pct"/>
          </w:tcPr>
          <w:p w14:paraId="71F595B0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57C69AF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0EF5C6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B7CE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6D857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A6F0E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74249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AB519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76637A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717F5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2F3AF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F61A6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60BBBC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C0F09F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46E9647" w14:textId="77777777" w:rsidTr="0046398B">
        <w:trPr>
          <w:trHeight w:val="113"/>
          <w:jc w:val="center"/>
        </w:trPr>
        <w:tc>
          <w:tcPr>
            <w:tcW w:w="210" w:type="pct"/>
          </w:tcPr>
          <w:p w14:paraId="0D24B9E8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FCBF6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F481FF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FE69F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342E0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D6A1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06441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6F0E0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7B17E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5123E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DB421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8338C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2634FD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DCB89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7D9CD7A" w14:textId="77777777" w:rsidTr="0046398B">
        <w:trPr>
          <w:trHeight w:val="113"/>
          <w:jc w:val="center"/>
        </w:trPr>
        <w:tc>
          <w:tcPr>
            <w:tcW w:w="210" w:type="pct"/>
          </w:tcPr>
          <w:p w14:paraId="51882478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EEBE10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A25277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E68746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78472BC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6825C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7DEFB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62816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670ADCD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C6826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84F3D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F8B84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5AA2F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E2AB7C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BFAAF9E" w14:textId="77777777" w:rsidTr="0046398B">
        <w:trPr>
          <w:trHeight w:val="113"/>
          <w:jc w:val="center"/>
        </w:trPr>
        <w:tc>
          <w:tcPr>
            <w:tcW w:w="210" w:type="pct"/>
          </w:tcPr>
          <w:p w14:paraId="19AC75E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834A5D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6CB116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6796A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0A5BC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6FD17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C3728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0EB7D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0B0399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9DC79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FFE4F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FFDF7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2E1070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39519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089D712" w14:textId="77777777" w:rsidTr="0046398B">
        <w:trPr>
          <w:trHeight w:val="113"/>
          <w:jc w:val="center"/>
        </w:trPr>
        <w:tc>
          <w:tcPr>
            <w:tcW w:w="210" w:type="pct"/>
          </w:tcPr>
          <w:p w14:paraId="0B30325B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088B5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9D5C6D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392DB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519AE37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1582A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43325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EFFBD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379E449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B9757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DC740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5C1EE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1ABFD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C3E63D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1A15A6A" w14:textId="77777777" w:rsidTr="0046398B">
        <w:trPr>
          <w:trHeight w:val="113"/>
          <w:jc w:val="center"/>
        </w:trPr>
        <w:tc>
          <w:tcPr>
            <w:tcW w:w="210" w:type="pct"/>
          </w:tcPr>
          <w:p w14:paraId="230CB9D0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A412619" w14:textId="77777777" w:rsidR="00A0587E" w:rsidRPr="008014BF" w:rsidRDefault="00A0587E" w:rsidP="0046398B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05F562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785A6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FF0C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36308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F0AA7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C9A2D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C79616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9BA9C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CE237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32419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0AFB08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B4D5AC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E20A41E" w14:textId="77777777" w:rsidTr="0046398B">
        <w:trPr>
          <w:trHeight w:val="113"/>
          <w:jc w:val="center"/>
        </w:trPr>
        <w:tc>
          <w:tcPr>
            <w:tcW w:w="210" w:type="pct"/>
          </w:tcPr>
          <w:p w14:paraId="36167C96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B6456F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6927CF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D171D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A0C7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8D21B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529C2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3D72F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B71203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ECA7D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EF5A6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B6C6BA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6AA2A8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AEF01B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0E82CA9" w14:textId="77777777" w:rsidTr="0046398B">
        <w:trPr>
          <w:trHeight w:val="113"/>
          <w:jc w:val="center"/>
        </w:trPr>
        <w:tc>
          <w:tcPr>
            <w:tcW w:w="210" w:type="pct"/>
          </w:tcPr>
          <w:p w14:paraId="1544CAF3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2A7AA9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7B0699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CF37D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399E34A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56ED0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D09AE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D497C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41D01FF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67ED3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03918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F28CE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148835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BA30A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D990ADC" w14:textId="77777777" w:rsidTr="0046398B">
        <w:trPr>
          <w:trHeight w:val="113"/>
          <w:jc w:val="center"/>
        </w:trPr>
        <w:tc>
          <w:tcPr>
            <w:tcW w:w="210" w:type="pct"/>
          </w:tcPr>
          <w:p w14:paraId="7606349F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1DA0CF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6AF188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64C485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7FD0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764B7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3A691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DEE5E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27D36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E6A8A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E1076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FE4DF9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637FE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62E69A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21FBC7E" w14:textId="77777777" w:rsidTr="0046398B">
        <w:trPr>
          <w:trHeight w:val="113"/>
          <w:jc w:val="center"/>
        </w:trPr>
        <w:tc>
          <w:tcPr>
            <w:tcW w:w="210" w:type="pct"/>
          </w:tcPr>
          <w:p w14:paraId="13425AD0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A29C9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Верхнесалдинского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405DAA6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5E82E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8D0200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694CB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AFD2D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938EA0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47762F7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07887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0A81A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61D211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8B2A0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D80AB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C27F515" w14:textId="77777777" w:rsidTr="0046398B">
        <w:trPr>
          <w:trHeight w:val="113"/>
          <w:jc w:val="center"/>
        </w:trPr>
        <w:tc>
          <w:tcPr>
            <w:tcW w:w="210" w:type="pct"/>
          </w:tcPr>
          <w:p w14:paraId="168ECF1F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AC853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87FA59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400493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0618D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F3401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EE088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CAAF0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AAC83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D0945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D6BE3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B4B44A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9689BF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2F499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DDC71E5" w14:textId="77777777" w:rsidTr="0046398B">
        <w:trPr>
          <w:trHeight w:val="113"/>
          <w:jc w:val="center"/>
        </w:trPr>
        <w:tc>
          <w:tcPr>
            <w:tcW w:w="210" w:type="pct"/>
          </w:tcPr>
          <w:p w14:paraId="23F219C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D461A2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3B2320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354C5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25BFA39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F3B1D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FA8B1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B64F6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6111648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4B8DA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851E8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EFD33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86C019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842DC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9F35009" w14:textId="77777777" w:rsidTr="0046398B">
        <w:trPr>
          <w:trHeight w:val="113"/>
          <w:jc w:val="center"/>
        </w:trPr>
        <w:tc>
          <w:tcPr>
            <w:tcW w:w="210" w:type="pct"/>
          </w:tcPr>
          <w:p w14:paraId="6D0A5925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0AE36B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C346D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810D6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EB1E5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F7390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54C54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21CE2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3EE63F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7DE49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B7DB0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35AC21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D57DEC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84C80B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3379ACA" w14:textId="77777777" w:rsidTr="0046398B">
        <w:trPr>
          <w:trHeight w:val="113"/>
          <w:jc w:val="center"/>
        </w:trPr>
        <w:tc>
          <w:tcPr>
            <w:tcW w:w="210" w:type="pct"/>
          </w:tcPr>
          <w:p w14:paraId="36525BC3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097104C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E58FFE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5D7DD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B224F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40A22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9948C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8A8E6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885EC8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CF81C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B1C85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5F9BC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E809F8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0D33F7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25720F6" w14:textId="77777777" w:rsidTr="0046398B">
        <w:trPr>
          <w:trHeight w:val="113"/>
          <w:jc w:val="center"/>
        </w:trPr>
        <w:tc>
          <w:tcPr>
            <w:tcW w:w="210" w:type="pct"/>
          </w:tcPr>
          <w:p w14:paraId="673A254D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B5E6B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Россия!», всего, из них:</w:t>
            </w:r>
          </w:p>
        </w:tc>
        <w:tc>
          <w:tcPr>
            <w:tcW w:w="317" w:type="pct"/>
            <w:vAlign w:val="center"/>
          </w:tcPr>
          <w:p w14:paraId="2961025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A3100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5" w:type="pct"/>
            <w:vAlign w:val="center"/>
          </w:tcPr>
          <w:p w14:paraId="4FABC42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8FCD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D3303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ED357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6" w:type="pct"/>
            <w:vAlign w:val="center"/>
          </w:tcPr>
          <w:p w14:paraId="3D29431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FFA4E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66A3D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A91CB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BE901C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3AB6BE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A0587E" w:rsidRPr="008014BF" w14:paraId="1E5C5BE1" w14:textId="77777777" w:rsidTr="0046398B">
        <w:trPr>
          <w:trHeight w:val="113"/>
          <w:jc w:val="center"/>
        </w:trPr>
        <w:tc>
          <w:tcPr>
            <w:tcW w:w="210" w:type="pct"/>
          </w:tcPr>
          <w:p w14:paraId="53983F0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B5E7B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7868BC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FAE262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FA17C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6F324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E92A8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11819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9A5641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FC640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95119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D0B38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8454FA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EBCDC4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8259C3E" w14:textId="77777777" w:rsidTr="0046398B">
        <w:trPr>
          <w:trHeight w:val="113"/>
          <w:jc w:val="center"/>
        </w:trPr>
        <w:tc>
          <w:tcPr>
            <w:tcW w:w="210" w:type="pct"/>
          </w:tcPr>
          <w:p w14:paraId="583D7B69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B45F95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7C3BB4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F599E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5B1EAC8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CCAC6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FFAA1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2CFBB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77C065C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0D712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BA30A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AE8F71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5D172F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C4F456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44A0FD04" w14:textId="77777777" w:rsidTr="0046398B">
        <w:trPr>
          <w:trHeight w:val="113"/>
          <w:jc w:val="center"/>
        </w:trPr>
        <w:tc>
          <w:tcPr>
            <w:tcW w:w="210" w:type="pct"/>
          </w:tcPr>
          <w:p w14:paraId="25E7AFB2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44C09D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422769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2B5D0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7F9C08B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0833E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BBAE2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14354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6E4DBAF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0B6AF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12F3F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E266F6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8D6583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27C464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0F82C4B" w14:textId="77777777" w:rsidTr="0046398B">
        <w:trPr>
          <w:trHeight w:val="113"/>
          <w:jc w:val="center"/>
        </w:trPr>
        <w:tc>
          <w:tcPr>
            <w:tcW w:w="210" w:type="pct"/>
          </w:tcPr>
          <w:p w14:paraId="6F175984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D21FB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11714E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88E98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72FE0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8888F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FC5D6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9900A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BBE43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2EACA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A275F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950CE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21DCBC5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C1F1F1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09807BD" w14:textId="77777777" w:rsidTr="0046398B">
        <w:trPr>
          <w:trHeight w:val="113"/>
          <w:jc w:val="center"/>
        </w:trPr>
        <w:tc>
          <w:tcPr>
            <w:tcW w:w="210" w:type="pct"/>
          </w:tcPr>
          <w:p w14:paraId="1BC7ED8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F0E574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379F8BE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C7D57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535441C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6CD86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B677C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1CF18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5C6A3CF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B13AF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30569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D76F40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77CEFE8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F0C940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1C2A2DE" w14:textId="77777777" w:rsidTr="0046398B">
        <w:trPr>
          <w:trHeight w:val="113"/>
          <w:jc w:val="center"/>
        </w:trPr>
        <w:tc>
          <w:tcPr>
            <w:tcW w:w="210" w:type="pct"/>
          </w:tcPr>
          <w:p w14:paraId="136DE223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891195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A747C2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CC14A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400EE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88600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D9C30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1BDF3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C506FD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DE8F8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35D9F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1F8502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276CBE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9836B9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AF256F4" w14:textId="77777777" w:rsidTr="0046398B">
        <w:trPr>
          <w:trHeight w:val="113"/>
          <w:jc w:val="center"/>
        </w:trPr>
        <w:tc>
          <w:tcPr>
            <w:tcW w:w="210" w:type="pct"/>
          </w:tcPr>
          <w:p w14:paraId="52EF0EE4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1B1E90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3705D1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AF3E7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FBA37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BBA07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08D07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319A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13428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EB5F5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B4D4C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53F08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3E21EF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A8B9F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E83B01C" w14:textId="77777777" w:rsidTr="0046398B">
        <w:trPr>
          <w:trHeight w:val="113"/>
          <w:jc w:val="center"/>
        </w:trPr>
        <w:tc>
          <w:tcPr>
            <w:tcW w:w="210" w:type="pct"/>
          </w:tcPr>
          <w:p w14:paraId="0DFE808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962D4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7542CB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344A1E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0B04F07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88F5B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4859E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AEEC7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57B30F8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67E75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22D60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79100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689556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35F84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425228D" w14:textId="77777777" w:rsidTr="0046398B">
        <w:trPr>
          <w:trHeight w:val="113"/>
          <w:jc w:val="center"/>
        </w:trPr>
        <w:tc>
          <w:tcPr>
            <w:tcW w:w="210" w:type="pct"/>
          </w:tcPr>
          <w:p w14:paraId="1D0811F8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9A60ADE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1FBD43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084B1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34C14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E70B5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AC01C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CDB12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910CD1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98317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AD5FD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439AB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F9455CB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AC46C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9E085E0" w14:textId="77777777" w:rsidTr="0046398B">
        <w:trPr>
          <w:trHeight w:val="113"/>
          <w:jc w:val="center"/>
        </w:trPr>
        <w:tc>
          <w:tcPr>
            <w:tcW w:w="210" w:type="pct"/>
          </w:tcPr>
          <w:p w14:paraId="7FAB73A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F7FE3B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184FE9F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CFF77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615522F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2B20F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9B94C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A70D8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5DBEC43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7A597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C6C86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03DF3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297A7E9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F11687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0B6472D" w14:textId="77777777" w:rsidTr="0046398B">
        <w:trPr>
          <w:trHeight w:val="113"/>
          <w:jc w:val="center"/>
        </w:trPr>
        <w:tc>
          <w:tcPr>
            <w:tcW w:w="210" w:type="pct"/>
          </w:tcPr>
          <w:p w14:paraId="157CBF84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CBD5F6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FDC223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1AA9A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EBFCB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4A81B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5E709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1326E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0C84D0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3FC89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FFAB9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668C0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17EADF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9A5B8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2FFCC92" w14:textId="77777777" w:rsidTr="0046398B">
        <w:trPr>
          <w:trHeight w:val="113"/>
          <w:jc w:val="center"/>
        </w:trPr>
        <w:tc>
          <w:tcPr>
            <w:tcW w:w="210" w:type="pct"/>
          </w:tcPr>
          <w:p w14:paraId="5BD549D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7F65D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2720E8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A3C70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163E2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5BB22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CDE39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A13A3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438E2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B121C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6A485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669C3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836C3A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EDBD82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3BD5F7F" w14:textId="77777777" w:rsidTr="0046398B">
        <w:trPr>
          <w:trHeight w:val="113"/>
          <w:jc w:val="center"/>
        </w:trPr>
        <w:tc>
          <w:tcPr>
            <w:tcW w:w="210" w:type="pct"/>
          </w:tcPr>
          <w:p w14:paraId="0A57E1A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87934C9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CEAF0C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24533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0898688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EEC1D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8EEA7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C581C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341102D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A5DD0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1C1C8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27E7E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9CFAEF5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F77D89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1A3EEA0" w14:textId="77777777" w:rsidTr="0046398B">
        <w:trPr>
          <w:trHeight w:val="113"/>
          <w:jc w:val="center"/>
        </w:trPr>
        <w:tc>
          <w:tcPr>
            <w:tcW w:w="210" w:type="pct"/>
          </w:tcPr>
          <w:p w14:paraId="13052C8F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8B1DE0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C05EF7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AC19BC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82D7F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A33BE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3DD05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6EF8D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94C47E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6EA0C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1A35C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98CE99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E9C302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EB017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9905C4E" w14:textId="77777777" w:rsidTr="0046398B">
        <w:trPr>
          <w:trHeight w:val="113"/>
          <w:jc w:val="center"/>
        </w:trPr>
        <w:tc>
          <w:tcPr>
            <w:tcW w:w="210" w:type="pct"/>
          </w:tcPr>
          <w:p w14:paraId="0906333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E681B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инициативный проект «Живи в веках, моя Россия!»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1F0B478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EC4A3F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28D3405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57AB2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4F0DA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CBA8D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0C1A276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65D98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5704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5C667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D41E2E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096859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BB6008C" w14:textId="77777777" w:rsidTr="0046398B">
        <w:trPr>
          <w:trHeight w:val="113"/>
          <w:jc w:val="center"/>
        </w:trPr>
        <w:tc>
          <w:tcPr>
            <w:tcW w:w="210" w:type="pct"/>
          </w:tcPr>
          <w:p w14:paraId="323203BD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C6369D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629ED6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85E7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02AA3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4936B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C57EA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99652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7C951F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5A6CA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0779D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DB17C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2B4CB5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2AB6D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114F573" w14:textId="77777777" w:rsidTr="0046398B">
        <w:trPr>
          <w:trHeight w:val="113"/>
          <w:jc w:val="center"/>
        </w:trPr>
        <w:tc>
          <w:tcPr>
            <w:tcW w:w="210" w:type="pct"/>
          </w:tcPr>
          <w:p w14:paraId="503FC08B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CA827E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BFCE82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61F0F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0866D9D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BF4B2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B3907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B9984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4B1358A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3CB10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5FE90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17C889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8FEB6E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947C31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47383CF" w14:textId="77777777" w:rsidTr="0046398B">
        <w:trPr>
          <w:trHeight w:val="113"/>
          <w:jc w:val="center"/>
        </w:trPr>
        <w:tc>
          <w:tcPr>
            <w:tcW w:w="210" w:type="pct"/>
          </w:tcPr>
          <w:p w14:paraId="1C18DBF3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BAC256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7BE200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E00A1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EF277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CA9CE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F1660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E4629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7A7870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F43D0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D74BB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281125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CA93912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2FF3A7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4FABA562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4E947118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C377D7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8D94FF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DCAC6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CF2CA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F114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9FF8C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18FD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1C9E0C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C1B5F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6FC0D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C45E3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3D43F0" w14:textId="77777777" w:rsidR="00A0587E" w:rsidRPr="008014BF" w:rsidRDefault="00A0587E" w:rsidP="004639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96415F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7963A1E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06F475B9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54FADE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Искусство театра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36290D7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F72B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407B7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CCA84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6123F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AD384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754160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DE643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B738A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04E14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43BB70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47A6C3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A0587E" w:rsidRPr="008014BF" w14:paraId="2540B8CB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09407D53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14864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06F792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87AB9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CE218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E862C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222B2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DE869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DDCEE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58614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98619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3E5C43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A629D5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9FA9C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0ECC73C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3EFE0F80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3A56D7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C65C23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D8196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B53A6C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325E7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5EAF0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6CA6E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04C018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EE44DF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8F20F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EFAA3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6128B1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362D0B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B4F6E77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16A3ED5D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D5D4D7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B53091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90BCC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AA681A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C7FE8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7D4F8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609B8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4A3B475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2C780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063A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21161C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FE0409E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91BD1E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B2F86EE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314DC13E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FB44A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885D8C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1D9BB1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EAF35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861AD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C143F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5A012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E9F5A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81D70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22AA5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EEDC7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8C274F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ACCBB0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B3890C3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495849AD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B0F5D4B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1837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777AF23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2AB1E5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9B8D5B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EA9D1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99B1F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4CD0B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9F086D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B7228C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92E3D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3A58A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C682AC8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3DF6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EE95E65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74166EAA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A06A45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4198BF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1A833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28360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ADD06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22122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1F6E9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E2331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CF58A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88708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750F86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5664DA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67EC8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CC511CB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79D7056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F65F6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EB62A4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80294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BB5F1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3B728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A4C2D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D27A6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2ADCCC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94E91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BE4A0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2AAF5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961478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69C145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EF35296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7F485775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55024FC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EA7863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D53F2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EE3A99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ED95B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9660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13579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81551E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4F37D9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258A3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34CFC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12DC2D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E95AB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10F6E07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07B42A40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C58024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4D1A2F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65DF4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33A92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EDB28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E7ECF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7BAC6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91ED5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4B219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5532F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590162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3AE9E7A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D026CA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D762A39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57FCEC3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FDF1FD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553936C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EF6344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6412B9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3118F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988E6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9C063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EA7756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94FA8D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0D115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5E997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8320475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E1C60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AAB5183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093E8AFA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664A20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236750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E3491B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C7033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D2C70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2AD31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F0773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194CD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A6D81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BC8C2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59649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741BEB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95FC8E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5B9B7CA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3962D147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035D99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F2A710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3EE71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345D7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F328E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74EB0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684AF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811028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9BE21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3D8AC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6011EC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076EA6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C2C976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E9B3A3C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70CCAB0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C9317B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F7C401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B33DF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35D32D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74B46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3AB4A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30681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C153D7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5E3467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13D77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3ECB7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0FCA20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CA15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C47E5AF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5415F64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996AE07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49F3C6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DC160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46CF2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85201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2D234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AECCC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F2EFC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E52D9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1399B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BFD6FA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B22A65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21149C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DD9F953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3D43194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22CB2AC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Моя семья: от А до Я!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17CF451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99ECE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213AB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D5990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5C7DC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522C3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176E33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F6A50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26737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3282EE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9B9D12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7E596E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A0587E" w:rsidRPr="008014BF" w14:paraId="3A698032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4E3EB8D9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46328D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B0E1D4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85B5F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A171C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97DFD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72826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00D69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36769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715D1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0C551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28BC6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D18BA0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5E62D6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AB89C5A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7C67D095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B9DCD7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659EF8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48176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FB72ED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8E1A6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97786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F3980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101B573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3EDFF0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5D506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E3A89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C667EA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08D606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BDC51FF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6752D400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F9C03C0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F48D15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93C25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A940F6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1F9CE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D477B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01306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52AA842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9BE65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E0773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4A4A2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C0AA2F6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F1AA29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54FA3B1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7E428710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944728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1E9F59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8062B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573EA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0A52A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10771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B5018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D08418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C7B03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BF05D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4FF23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40C9535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C4C89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A16E9C3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4B47938B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3F417F6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1647F16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04459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BEDCD6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ECC5D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6E037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8902D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03FCF6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B0534B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C4C33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83358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8A88C1A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5138D0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7A8DADB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3C12C6F7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67C580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3109C3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44AB5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6EE50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551A0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D377B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A5BD1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853177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B8AF8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3208A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830D9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AD3DBC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F26341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FF6F485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73E0B323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452CAB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ECF65C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804BF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EF70A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C10D9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33DED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F85DF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5394BE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21DD4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327FA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58E0F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BC659D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92FCB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ADA9859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100F5096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933BCC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969C88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3E4DC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33A1B9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40488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2BBF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523AD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AA984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440CCA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F6EFF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60A86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2950CF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0DE36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A0A9231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2F1380AD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3C2785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0C4D56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3BEA8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A1C8B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9CDAE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85ECD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DCAF2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93949D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D258B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A24EF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BD34B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9B0DF8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273A84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8A81A6C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22972DB5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C12C4F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39CD84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73401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C6E80F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55FF3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2D7E8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5C0A2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DFEB02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EB9435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58C1F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15C90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ACE7A33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E32A9C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B0C70DC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140A86FD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E96502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ED4FA6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974B3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2D31F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E2479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E13F8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4FD9F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68C49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4AF78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06B6A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992E5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F943A2A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8846A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29DDA90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77524DC2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B7E0144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C0355D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01AFB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BDD9D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59E97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5E391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136C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45EF05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38355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6339B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5AA565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BFCD55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334FB6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8D7D462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6CD6A3F8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5D6340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6B52EF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D8AE9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6AE1CC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932D9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4A2E7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E54EE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31105B7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B92C25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3788E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8D0B2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F2625D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3B4596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BCB8981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3AFBA485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E351E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5C96DE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B8AC54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BE5C9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F361C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FBD80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9A72B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D305E2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98DF8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C3097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74EFD8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6057EA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719973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A18E858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6A66CFE2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5420FE2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всего, из них:</w:t>
            </w:r>
          </w:p>
        </w:tc>
        <w:tc>
          <w:tcPr>
            <w:tcW w:w="317" w:type="pct"/>
            <w:vAlign w:val="center"/>
          </w:tcPr>
          <w:p w14:paraId="5268117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72DD3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3A9C8E4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0AD57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AB2AD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983FD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41D5258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0E1F9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1DDD978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0AE31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B5F8E4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D1A040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A0587E" w:rsidRPr="008014BF" w14:paraId="5246F6C1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6896381B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5F3503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259BAE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64171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D6D22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D4810B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0B6C07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E0313C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719FAF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ABD37A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80E14A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F3A5F7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D6C751B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4D5346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56ED049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07752694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55B4C9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70565A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18867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18EB46D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50893A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514107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DC910B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593ABC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D32B79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3DBA90D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954938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CAB8331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AD4EC0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4359143F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773945E6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3B9066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71F7F0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5937F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7FC5B5D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EDD8CC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6FD8B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1D98D1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206969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1CB82D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176718C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92E0CE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6B25490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262CCD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2A911EEE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4B6A7AF2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FB6962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E06BBC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35E9FB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021912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2C9AFE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E6DEFA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A8EF4F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95893C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62A104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6BF95E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EE7F4B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3A443A3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FC3834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6A10690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1C5C50E7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98697D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местного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бюджета, из них:</w:t>
            </w:r>
          </w:p>
        </w:tc>
        <w:tc>
          <w:tcPr>
            <w:tcW w:w="317" w:type="pct"/>
            <w:vAlign w:val="center"/>
          </w:tcPr>
          <w:p w14:paraId="1E13A36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70425D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6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5" w:type="pct"/>
            <w:vAlign w:val="center"/>
          </w:tcPr>
          <w:p w14:paraId="57AEE078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AE65101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BE8568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810ABF1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2A10921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6E802E4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7DC3BEBD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97957AA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F24EA1A" w14:textId="77777777" w:rsidR="00A0587E" w:rsidRPr="00616E75" w:rsidRDefault="00A0587E" w:rsidP="00463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635BD0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7BD62D5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5A85A06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682E7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ECB864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EA9BE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36C6F9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2010EC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DA0C0D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B13866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716CB2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07D169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9D8CD9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D53E3C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65760C2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1279CF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0DE43BA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17855A93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F0810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293029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D86B3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5954A6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B54718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1949B5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D183B2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5A1821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084DB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9999F5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582F29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BA0B1C4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ED0872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4002AFB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49D91EDF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8224DC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0CCC93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500CC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590751A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8D3BE9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E449C8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935947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78CDC7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1F28F2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516AC7C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87ED36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48099B8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495DB0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1188525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657DA2B1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D75365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2A6FD2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B4B2C4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DEF12A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AAC58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D682BA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06053B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A7801A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8E40E4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0595C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14EC5F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60E2938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850069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04047713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54B8DD8B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17F62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 счет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инициативных платежей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594A71F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039F26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5DFD3D09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71B6001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03EE91E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8820D2D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04032B1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9E584BF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05226211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318CF04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9CA7FB4" w14:textId="77777777" w:rsidR="00A0587E" w:rsidRPr="00616E75" w:rsidRDefault="00A0587E" w:rsidP="00463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891FF8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4AA4BC4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3A58BAA4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FCFBE4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C5863A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F2A61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8DAF70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343C19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96706A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07779C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288A9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FE33E8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BE2763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9DF010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B36BDC9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E1B9ED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F7D6A22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242982F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92BCC9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361508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5BE96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C16908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8B4538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8F547D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4D30A2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F3979B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AFE815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0B50B7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C8505A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635DCEF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B69A8C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25088F5A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695D73E4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33CDFD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B724CC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F887B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5B7C843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2E976D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80104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8FD8AA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1BBE84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C9CE1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78F354D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A09C35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397021F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339373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276D92DC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54703D05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E1D409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2905A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F4619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84FB7A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545D33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2C5CD3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5F5D3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A88392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705B17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076C8D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8040EC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EB73831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5F3721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29B4DB5C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31A7D0F9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08AC23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областного бюджета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7DC07FB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F0C135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1B3108C4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329FA01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C68D80C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D351C7A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9923F2D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A8E666F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63FC75EE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74521D8" w14:textId="77777777" w:rsidR="00A0587E" w:rsidRPr="00616E75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2305B5F" w14:textId="77777777" w:rsidR="00A0587E" w:rsidRPr="00616E75" w:rsidRDefault="00A0587E" w:rsidP="0046398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42E27A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465B0F0D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1A50253A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FB0DC85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F08818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5D0BA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093EA3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58C375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F32C5E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9DF714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C09B7B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BDAACA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F1F023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3A61AD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6601F17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0959AA9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3836A0AC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2E5D2E68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CA069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C6C0BF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143AF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4B277BC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4C3B3B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2D359F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12E24D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247AE4A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2F5F51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00C96E8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AA0CC8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5D29748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B02745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521EFCC4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22BEC99E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C4971CB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89F1F7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87AE5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F39093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A235E3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E353A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0D137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DB1C33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79A9A7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1241195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FC358D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4353164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7B47CA8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7BBE90E0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09D3CCD7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65FB38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C63662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C5241E7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AB7180E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D22A27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4BF466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8FBFC50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60B535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B88247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0ECB5FD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40E780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A1EE168" w14:textId="77777777" w:rsidR="00A0587E" w:rsidRPr="008014BF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DBA3636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60D86E55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58C8EAB8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EE16CBC" w14:textId="77777777" w:rsidR="00A0587E" w:rsidRPr="00E97EEE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Мероприятие 32. </w:t>
            </w:r>
            <w:proofErr w:type="gramStart"/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образования с учетом</w:t>
            </w:r>
            <w:proofErr w:type="gramEnd"/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установленных указами Президента Российской Федерации показателей соотношения заработной платы для данных категорий работников, всего, из них:</w:t>
            </w:r>
          </w:p>
        </w:tc>
        <w:tc>
          <w:tcPr>
            <w:tcW w:w="317" w:type="pct"/>
            <w:vAlign w:val="center"/>
          </w:tcPr>
          <w:p w14:paraId="1915449C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F5E61E" w14:textId="77777777" w:rsidR="00A0587E" w:rsidRPr="00213B09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7789F7BE" w14:textId="77777777" w:rsidR="00A0587E" w:rsidRPr="00213B09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2F234FB" w14:textId="77777777" w:rsidR="00A0587E" w:rsidRPr="00213B09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E72587" w14:textId="77777777" w:rsidR="00A0587E" w:rsidRPr="00213B09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E976331" w14:textId="77777777" w:rsidR="00A0587E" w:rsidRPr="00213B09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0C533A7" w14:textId="77777777" w:rsidR="00A0587E" w:rsidRPr="00213B09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85B7A3D" w14:textId="77777777" w:rsidR="00A0587E" w:rsidRPr="00213B09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486D57A4" w14:textId="77777777" w:rsidR="00A0587E" w:rsidRPr="00213B09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5C8147C" w14:textId="77777777" w:rsidR="00A0587E" w:rsidRPr="00213B09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3B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7C68DBA" w14:textId="77777777" w:rsidR="00A0587E" w:rsidRPr="00213B09" w:rsidRDefault="00A0587E" w:rsidP="0046398B">
            <w:pPr>
              <w:jc w:val="center"/>
              <w:rPr>
                <w:b/>
                <w:bCs/>
                <w:sz w:val="18"/>
                <w:szCs w:val="18"/>
              </w:rPr>
            </w:pPr>
            <w:r w:rsidRPr="00213B09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  <w:vAlign w:val="center"/>
          </w:tcPr>
          <w:p w14:paraId="6737C048" w14:textId="77777777" w:rsidR="00A0587E" w:rsidRPr="00926776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76">
              <w:rPr>
                <w:rFonts w:ascii="Times New Roman" w:hAnsi="Times New Roman" w:cs="Times New Roman"/>
                <w:sz w:val="18"/>
                <w:szCs w:val="18"/>
              </w:rPr>
              <w:t>2.2.3.14 (48)</w:t>
            </w:r>
          </w:p>
        </w:tc>
      </w:tr>
      <w:tr w:rsidR="00A0587E" w:rsidRPr="008014BF" w14:paraId="4475B4F2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6A0DAD76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C46800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ED6A38F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4DA3CE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C91DD3E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2E17155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DC5B39A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488002D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07B8108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D120311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70CAA59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BEFE5E1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3D52E8DE" w14:textId="77777777" w:rsidR="00A0587E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0BC5781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2FBC346E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72AB93E2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B553B7D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FD803F3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1C5D71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34397B90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C46100B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6E22979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D5DD8A0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44C71E1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3B9930A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414AB95B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AB59FEA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4C4B544" w14:textId="77777777" w:rsidR="00A0587E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96AC2B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4A926061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62342CE9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6ABD564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92622A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0BA1BB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4484698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3C90FE2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37322B2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306FF73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E82B11F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6D1E402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D24C9DD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760F269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D4078CA" w14:textId="77777777" w:rsidR="00A0587E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5D66C4A2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587E" w:rsidRPr="008014BF" w14:paraId="12F44A0B" w14:textId="77777777" w:rsidTr="0046398B">
        <w:trPr>
          <w:cantSplit/>
          <w:trHeight w:val="113"/>
          <w:jc w:val="center"/>
        </w:trPr>
        <w:tc>
          <w:tcPr>
            <w:tcW w:w="210" w:type="pct"/>
          </w:tcPr>
          <w:p w14:paraId="6C8847CC" w14:textId="77777777" w:rsidR="00A0587E" w:rsidRPr="008014BF" w:rsidRDefault="00A0587E" w:rsidP="00A0587E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373FCA" w14:textId="77777777" w:rsidR="00A0587E" w:rsidRPr="008014BF" w:rsidRDefault="00A0587E" w:rsidP="0046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9970AC4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84C7A2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AEB8829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8D385E7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5C4D63F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B5BF4DF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1CDDB83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6B1BE3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519B17F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5BB53C4" w14:textId="77777777" w:rsidR="00A0587E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E895EFF" w14:textId="77777777" w:rsidR="00A0587E" w:rsidRDefault="00A0587E" w:rsidP="0046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70E197B" w14:textId="77777777" w:rsidR="00A0587E" w:rsidRPr="008014BF" w:rsidRDefault="00A0587E" w:rsidP="0046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F454C2" w14:textId="751D548D" w:rsidR="002A078B" w:rsidRDefault="002A078B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DA7E1A0" w14:textId="77777777" w:rsidR="00BE5DCF" w:rsidRDefault="00BE5DCF" w:rsidP="0054183B">
      <w:pPr>
        <w:pStyle w:val="15-"/>
        <w:ind w:right="-172" w:firstLine="709"/>
        <w:rPr>
          <w:sz w:val="26"/>
          <w:szCs w:val="26"/>
        </w:rPr>
      </w:pPr>
    </w:p>
    <w:p w14:paraId="5464751C" w14:textId="77777777" w:rsidR="00BE5DCF" w:rsidRPr="00CD0E41" w:rsidRDefault="00BE5DCF" w:rsidP="00EC6891">
      <w:pPr>
        <w:pStyle w:val="15-"/>
        <w:ind w:right="-172" w:firstLine="709"/>
        <w:jc w:val="right"/>
        <w:rPr>
          <w:sz w:val="26"/>
          <w:szCs w:val="26"/>
        </w:rPr>
      </w:pPr>
    </w:p>
    <w:p w14:paraId="3028DA0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Приложение № 3 </w:t>
      </w:r>
    </w:p>
    <w:p w14:paraId="2A419E21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325C326E" w14:textId="77777777" w:rsidR="00207695" w:rsidRDefault="00207695" w:rsidP="00207695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A965DB" w14:textId="77777777" w:rsidR="00E276A6" w:rsidRPr="00E276A6" w:rsidRDefault="00E276A6" w:rsidP="00E276A6">
      <w:pPr>
        <w:pStyle w:val="3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 xml:space="preserve">СВЕДЕНИЯ </w:t>
      </w:r>
    </w:p>
    <w:p w14:paraId="7506565C" w14:textId="17B55D3A" w:rsidR="00EC6891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>об объемах налоговых льгот (налоговых расходов), предоставленных в соответствии с решениями Думы Верхнесалдинского муниципального округа Свердловской области о налогах, в сфере реализации муниципальной программы «Развитие культуры в Верхнесалдинском муниципальном округе Свердловской области»</w:t>
      </w:r>
    </w:p>
    <w:p w14:paraId="0391F3C3" w14:textId="77777777" w:rsidR="00E276A6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556E4AF" w14:textId="77777777" w:rsidR="00082897" w:rsidRPr="00EC6891" w:rsidRDefault="00082897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869"/>
        <w:gridCol w:w="1066"/>
        <w:gridCol w:w="933"/>
        <w:gridCol w:w="933"/>
        <w:gridCol w:w="933"/>
        <w:gridCol w:w="933"/>
        <w:gridCol w:w="933"/>
        <w:gridCol w:w="933"/>
        <w:gridCol w:w="948"/>
        <w:gridCol w:w="2280"/>
        <w:gridCol w:w="2049"/>
      </w:tblGrid>
      <w:tr w:rsidR="00082897" w:rsidRPr="00FF036F" w14:paraId="00633C30" w14:textId="77777777" w:rsidTr="00B53936">
        <w:trPr>
          <w:tblHeader/>
        </w:trPr>
        <w:tc>
          <w:tcPr>
            <w:tcW w:w="220" w:type="pct"/>
            <w:vMerge w:val="restart"/>
            <w:vAlign w:val="center"/>
          </w:tcPr>
          <w:p w14:paraId="4E32F34C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13AC8E1E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налоговых льгот (налоговых расходов)</w:t>
            </w:r>
          </w:p>
        </w:tc>
        <w:tc>
          <w:tcPr>
            <w:tcW w:w="2635" w:type="pct"/>
            <w:gridSpan w:val="8"/>
            <w:vAlign w:val="center"/>
          </w:tcPr>
          <w:p w14:paraId="5DD4D0C4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Объем налоговых льгот (налоговых расходов) (тыс. рублей)</w:t>
            </w:r>
          </w:p>
        </w:tc>
        <w:tc>
          <w:tcPr>
            <w:tcW w:w="789" w:type="pct"/>
            <w:vMerge w:val="restart"/>
            <w:vAlign w:val="center"/>
          </w:tcPr>
          <w:p w14:paraId="4859CE10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709" w:type="pct"/>
            <w:vMerge w:val="restart"/>
            <w:vAlign w:val="center"/>
          </w:tcPr>
          <w:p w14:paraId="38431401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Краткое обоснование необходимости применения для достижения целей муниципальной программы</w:t>
            </w:r>
          </w:p>
        </w:tc>
      </w:tr>
      <w:tr w:rsidR="00082897" w:rsidRPr="00FF036F" w14:paraId="629061FE" w14:textId="77777777" w:rsidTr="00B53936">
        <w:trPr>
          <w:tblHeader/>
        </w:trPr>
        <w:tc>
          <w:tcPr>
            <w:tcW w:w="220" w:type="pct"/>
            <w:vMerge/>
          </w:tcPr>
          <w:p w14:paraId="7A08BE66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7" w:type="pct"/>
            <w:vMerge/>
          </w:tcPr>
          <w:p w14:paraId="3C7D3B67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14:paraId="2B5CB94F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23" w:type="pct"/>
            <w:vAlign w:val="center"/>
          </w:tcPr>
          <w:p w14:paraId="1F3DCBD7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23" w:type="pct"/>
            <w:vAlign w:val="center"/>
          </w:tcPr>
          <w:p w14:paraId="20C1BD2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23" w:type="pct"/>
            <w:vAlign w:val="center"/>
          </w:tcPr>
          <w:p w14:paraId="4382C7B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23" w:type="pct"/>
            <w:vAlign w:val="center"/>
          </w:tcPr>
          <w:p w14:paraId="0B3511C0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23" w:type="pct"/>
            <w:vAlign w:val="center"/>
          </w:tcPr>
          <w:p w14:paraId="0DF6AAC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23" w:type="pct"/>
            <w:vAlign w:val="center"/>
          </w:tcPr>
          <w:p w14:paraId="4B0328D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28" w:type="pct"/>
            <w:vAlign w:val="center"/>
          </w:tcPr>
          <w:p w14:paraId="53431DBE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789" w:type="pct"/>
            <w:vMerge/>
          </w:tcPr>
          <w:p w14:paraId="50D8E71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vMerge/>
          </w:tcPr>
          <w:p w14:paraId="2C26AB8F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97" w:rsidRPr="00FF036F" w14:paraId="1282CA89" w14:textId="77777777" w:rsidTr="00B53936">
        <w:tc>
          <w:tcPr>
            <w:tcW w:w="220" w:type="pct"/>
            <w:vAlign w:val="center"/>
          </w:tcPr>
          <w:p w14:paraId="580C2D55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47" w:type="pct"/>
            <w:vAlign w:val="center"/>
          </w:tcPr>
          <w:p w14:paraId="6633EA79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Освобождение от уплаты земельного налога в размере 100%</w:t>
            </w:r>
          </w:p>
        </w:tc>
        <w:tc>
          <w:tcPr>
            <w:tcW w:w="369" w:type="pct"/>
            <w:vAlign w:val="center"/>
          </w:tcPr>
          <w:p w14:paraId="70B70091" w14:textId="77777777" w:rsidR="00082897" w:rsidRPr="00AE198B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98B">
              <w:rPr>
                <w:rFonts w:ascii="Times New Roman" w:hAnsi="Times New Roman"/>
                <w:sz w:val="26"/>
                <w:szCs w:val="26"/>
              </w:rPr>
              <w:t>1159,03</w:t>
            </w:r>
          </w:p>
        </w:tc>
        <w:tc>
          <w:tcPr>
            <w:tcW w:w="323" w:type="pct"/>
            <w:vAlign w:val="center"/>
          </w:tcPr>
          <w:p w14:paraId="379DA7FF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814,91</w:t>
            </w:r>
          </w:p>
        </w:tc>
        <w:tc>
          <w:tcPr>
            <w:tcW w:w="323" w:type="pct"/>
            <w:vAlign w:val="center"/>
          </w:tcPr>
          <w:p w14:paraId="3642BC13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815,44</w:t>
            </w:r>
          </w:p>
        </w:tc>
        <w:tc>
          <w:tcPr>
            <w:tcW w:w="323" w:type="pct"/>
            <w:vAlign w:val="center"/>
          </w:tcPr>
          <w:p w14:paraId="393607F5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68DC20C9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5FE2B69A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17842E41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8" w:type="pct"/>
            <w:vAlign w:val="center"/>
          </w:tcPr>
          <w:p w14:paraId="44EF343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789" w:type="pct"/>
            <w:vAlign w:val="center"/>
          </w:tcPr>
          <w:p w14:paraId="27B27866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 xml:space="preserve">Уровень удовлетворенности населения качеством и доступностью оказываемых населению муниципальных </w:t>
            </w:r>
            <w:r w:rsidRPr="00FF036F">
              <w:rPr>
                <w:rFonts w:ascii="Times New Roman" w:hAnsi="Times New Roman"/>
                <w:sz w:val="26"/>
                <w:szCs w:val="26"/>
              </w:rPr>
              <w:lastRenderedPageBreak/>
              <w:t>услуг в сфере культуры</w:t>
            </w:r>
          </w:p>
        </w:tc>
        <w:tc>
          <w:tcPr>
            <w:tcW w:w="709" w:type="pct"/>
            <w:vAlign w:val="center"/>
          </w:tcPr>
          <w:p w14:paraId="04C19BC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стабильной работы муниципальных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культуры</w:t>
            </w:r>
          </w:p>
        </w:tc>
      </w:tr>
      <w:tr w:rsidR="00082897" w:rsidRPr="00FF036F" w14:paraId="2896F034" w14:textId="77777777" w:rsidTr="00B53936">
        <w:tc>
          <w:tcPr>
            <w:tcW w:w="220" w:type="pct"/>
            <w:vAlign w:val="center"/>
          </w:tcPr>
          <w:p w14:paraId="3EA0B30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647" w:type="pct"/>
            <w:vAlign w:val="center"/>
          </w:tcPr>
          <w:p w14:paraId="3601C5E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Освобождение от уплаты земельного налога в размере 100%</w:t>
            </w:r>
          </w:p>
        </w:tc>
        <w:tc>
          <w:tcPr>
            <w:tcW w:w="369" w:type="pct"/>
            <w:vAlign w:val="center"/>
          </w:tcPr>
          <w:p w14:paraId="7D12E485" w14:textId="77777777" w:rsidR="00082897" w:rsidRPr="00AE198B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98B">
              <w:rPr>
                <w:rFonts w:ascii="Times New Roman" w:hAnsi="Times New Roman"/>
                <w:sz w:val="26"/>
                <w:szCs w:val="26"/>
              </w:rPr>
              <w:t>88,20</w:t>
            </w:r>
          </w:p>
        </w:tc>
        <w:tc>
          <w:tcPr>
            <w:tcW w:w="323" w:type="pct"/>
            <w:vAlign w:val="center"/>
          </w:tcPr>
          <w:p w14:paraId="58D5B0D6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78,35</w:t>
            </w:r>
          </w:p>
        </w:tc>
        <w:tc>
          <w:tcPr>
            <w:tcW w:w="323" w:type="pct"/>
            <w:vAlign w:val="center"/>
          </w:tcPr>
          <w:p w14:paraId="18EDD896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78,35</w:t>
            </w:r>
          </w:p>
        </w:tc>
        <w:tc>
          <w:tcPr>
            <w:tcW w:w="323" w:type="pct"/>
            <w:vAlign w:val="center"/>
          </w:tcPr>
          <w:p w14:paraId="779AB9F9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05DD6A3D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1A41657A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59DEBF7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8" w:type="pct"/>
            <w:vAlign w:val="center"/>
          </w:tcPr>
          <w:p w14:paraId="51639F9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789" w:type="pct"/>
            <w:vAlign w:val="center"/>
          </w:tcPr>
          <w:p w14:paraId="75EDD3D1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Удовлетворенность населения качеством дополнительного образования детей</w:t>
            </w:r>
          </w:p>
        </w:tc>
        <w:tc>
          <w:tcPr>
            <w:tcW w:w="709" w:type="pct"/>
            <w:vAlign w:val="center"/>
          </w:tcPr>
          <w:p w14:paraId="3FE3FE13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Обеспечение стабильной работы муниципальных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дополнительного образования, </w:t>
            </w:r>
            <w:r w:rsidRPr="00DC7604">
              <w:rPr>
                <w:rFonts w:ascii="Times New Roman" w:hAnsi="Times New Roman"/>
                <w:sz w:val="26"/>
                <w:szCs w:val="26"/>
              </w:rPr>
              <w:t>в отношении которых Администрация Верхнесалдинского муниципального округа осуществляет функции и полномочия учредителя</w:t>
            </w:r>
          </w:p>
        </w:tc>
      </w:tr>
    </w:tbl>
    <w:p w14:paraId="6A2E86D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5FD1388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14167D6A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E276A6" w:rsidSect="004E5C9A">
          <w:headerReference w:type="even" r:id="rId13"/>
          <w:headerReference w:type="default" r:id="rId14"/>
          <w:pgSz w:w="16838" w:h="11906" w:orient="landscape"/>
          <w:pgMar w:top="851" w:right="1134" w:bottom="1418" w:left="1247" w:header="709" w:footer="709" w:gutter="0"/>
          <w:cols w:space="708"/>
          <w:docGrid w:linePitch="360"/>
        </w:sectPr>
      </w:pPr>
    </w:p>
    <w:p w14:paraId="3DD6101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58333DBB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0D41BCE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B84C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0AE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P13932"/>
      <w:bookmarkEnd w:id="7"/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МЕТОДИКА</w:t>
      </w:r>
    </w:p>
    <w:p w14:paraId="0A15AAF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расчета целевых показателей муниципальной программы </w:t>
      </w:r>
    </w:p>
    <w:p w14:paraId="7C4CD2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в Верхнесалдинском 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A23DE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1D6A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97921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Настоящая методика разработана в соответствии с постановлением администрации Верхнесалдинского городского округа от 06.04.2015 № 1154 «Об утверждении Порядка формирования и реализации муниципальных программ Верхнесалдинского городского округа», и определяет порядок расчета целевых показателей муниципальной программы «Развитие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» (далее - Программа), приведенных в </w:t>
      </w:r>
      <w:hyperlink w:anchor="P29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приложении № 1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14:paraId="4DCD599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Значения целевых показателей Программы рассчитываются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со следующим порядком:</w:t>
      </w:r>
    </w:p>
    <w:p w14:paraId="59F30E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1259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 1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.1.1.1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 – досуговых мероприятиях.</w:t>
      </w:r>
    </w:p>
    <w:p w14:paraId="7BBC988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D3552F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участников культурно-досуговых мероприятий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51BD47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6B89B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Унас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698F9B2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Унас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культурно-досуговых мероприятиях;</w:t>
      </w:r>
    </w:p>
    <w:p w14:paraId="454122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Чуч–число участников культурно-досуговых мероприятий;</w:t>
      </w:r>
    </w:p>
    <w:p w14:paraId="6EC828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C009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9CF1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2)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муниципального музея.</w:t>
      </w:r>
    </w:p>
    <w:p w14:paraId="25CB744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938EB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67BB55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CB8ED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3)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муниципальных библиотек, а также культурно-массовых мероприятий, проводимых в библиотеках.</w:t>
      </w:r>
    </w:p>
    <w:p w14:paraId="54331C8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(публичных)библиотек и театров».</w:t>
      </w:r>
    </w:p>
    <w:p w14:paraId="47D9514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число посещений муниципальных библиотек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на основе информации, представленной муниципальными библиотеками по форме государственной статистической отчетности.</w:t>
      </w:r>
    </w:p>
    <w:p w14:paraId="770F4D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1789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2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1.1.1.4. (Целевой показатель № 4)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культурно-массовых мероприятий.</w:t>
      </w:r>
    </w:p>
    <w:p w14:paraId="1F1527A5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99EA7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число посещений культурно-массовых мероприятий на основе информации, представленной муниципальными учреждениями культурно досугового типа по форме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 статистической отчетности.</w:t>
      </w:r>
    </w:p>
    <w:p w14:paraId="267A99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58E0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5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5)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участников клубных формирований.</w:t>
      </w:r>
    </w:p>
    <w:p w14:paraId="14ABE53B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9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185D8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количество участников клубных формирований на основе информации, представленной муниципальными учреждениями культурно досугового типа по форме государственной статистической отчетности.</w:t>
      </w:r>
    </w:p>
    <w:p w14:paraId="26BC9A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C38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71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6)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Посещаемость населением киносеансов, проводимых организациями, осуществляющими кинопоказ.</w:t>
      </w:r>
    </w:p>
    <w:p w14:paraId="1A6C6B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4C58F24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посетителей киносеансов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0B5409A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2022BE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Чпк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185BCC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посещаемость населением киносеансов;</w:t>
      </w:r>
    </w:p>
    <w:p w14:paraId="14C828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Чпк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число посетителей киносеансов;</w:t>
      </w:r>
    </w:p>
    <w:p w14:paraId="5DB8F3B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1B6AE9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4950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1.1.1.7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Доля фильмов российского производства в общем объеме проката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250F72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52CE58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фильмов российского производства к общему количеству фильмов в прокате, умноженное на 100 процентов.</w:t>
      </w:r>
    </w:p>
    <w:p w14:paraId="5120BA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F9A155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Дфрп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Кфобx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100 %, где:</w:t>
      </w:r>
    </w:p>
    <w:p w14:paraId="053194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доля фильмов российского производства;</w:t>
      </w:r>
    </w:p>
    <w:p w14:paraId="5A0BA00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–количество фильмов российского производства;</w:t>
      </w:r>
    </w:p>
    <w:p w14:paraId="0B08278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общее количество фильмов в прокате.</w:t>
      </w:r>
    </w:p>
    <w:p w14:paraId="52E15C3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9B21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1.1.1.8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8)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экземпляров новых поступлений в фонды общедоступных муниципальных библиотек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в расчете на 1000 человек жителей.</w:t>
      </w:r>
    </w:p>
    <w:p w14:paraId="1C6FE9F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общедоступной (публичной) библиотеке» </w:t>
      </w:r>
      <w:hyperlink r:id="rId20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6-НК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0C7077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экземпляров новых поступлений в фонды общедоступных муниципальных библиотек к общей численности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1000 жителей.</w:t>
      </w:r>
    </w:p>
    <w:p w14:paraId="51AB65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768DB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1000, где:</w:t>
      </w:r>
    </w:p>
    <w:p w14:paraId="4CC79FB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поступлений;</w:t>
      </w:r>
    </w:p>
    <w:p w14:paraId="21467DE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фонды общедоступных муниципальных библиотек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57F12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50CAA1B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B70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9)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реализованных выставочных музейных проектов.</w:t>
      </w:r>
    </w:p>
    <w:p w14:paraId="341546F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2F4F6D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1516B1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02D3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1.1.1.10. (Целевой показатель № 10)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клубами и учреждениями клубного типа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потребности.</w:t>
      </w:r>
    </w:p>
    <w:p w14:paraId="5BC44B3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22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148720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фактического количества клубов и учреждений клубного типа к требуемому количеству клубов и учреждений клубного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типав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утвержденным нормативом, умноженное на 100 процентов.</w:t>
      </w:r>
    </w:p>
    <w:p w14:paraId="1F08EB0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42DBE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Кнр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59FC40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- уровень фактической обеспеченности клубами и учреждениями клубного типа от нормативной потребности;</w:t>
      </w:r>
    </w:p>
    <w:p w14:paraId="3D4D77B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клубов и учреждений клубного типа;</w:t>
      </w:r>
    </w:p>
    <w:p w14:paraId="5FF5AE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Кнр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требуемому количеству клубов и учреждений клубного типа в соответствии с нормативом, утвержденным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области».</w:t>
      </w:r>
    </w:p>
    <w:p w14:paraId="6F4743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48D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1.1.1.11. (Целевой показатель № 11)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библиотеками от нормативной потребности.</w:t>
      </w:r>
    </w:p>
    <w:p w14:paraId="0FD869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7C48239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суммы общего числа библиотек и библиотек-филиалов умноженное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начисло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отделов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внестационарного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и числа учреждений культурно – досугового типа, занимающихся библиотечной деятельностью к требуемому количеству общедоступных библиотек в соответствии с утвержденным нормативом умноженное на 100 процентов.</w:t>
      </w:r>
    </w:p>
    <w:p w14:paraId="768B1B5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1A3F82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УФО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=(КБ*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ОВО+КДУб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ББКнорм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*100%, где</w:t>
      </w:r>
    </w:p>
    <w:p w14:paraId="1A7492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УФОббк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Уровень фактической обеспеченности библиотеками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потребности;</w:t>
      </w:r>
    </w:p>
    <w:p w14:paraId="052B6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КБ – общее число библиотек и библиотек-филиалов на конец отчетного года;</w:t>
      </w:r>
    </w:p>
    <w:p w14:paraId="6CF759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ОВО – число отделов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внестационарного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(библиотечных пунктов);</w:t>
      </w:r>
    </w:p>
    <w:p w14:paraId="6836BCA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КДУб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число учреждений культурно – досугового типа, занимающихся библиотечной деятельностью;</w:t>
      </w:r>
    </w:p>
    <w:p w14:paraId="16EFFE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ББКнорм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требуемое количество общедоступных библиотек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нормативом,утвержденным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обеспеченности населения услугами организаций культуры в Свердловской области».</w:t>
      </w:r>
    </w:p>
    <w:p w14:paraId="1009180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C53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1.1.1.12.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5059EE0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250E15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№ 7-НК «Сведения об учреждении культурно-досугового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типа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»,утвержденная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848AE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75FA26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AE68D2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79C115E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7F726D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63D70A5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муниципальных учреждений культуры.</w:t>
      </w:r>
    </w:p>
    <w:p w14:paraId="4BB4ABC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2FF5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1.1.1.13. (Целевой показатель № 13)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удовлетворительном состоянии, в общем количестве таких учреждений.</w:t>
      </w:r>
    </w:p>
    <w:p w14:paraId="63F8456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468B4EB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№ 7-НК «Сведения об учреждении культурно-досугового типа»,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цирков».Значение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показателя рассчитывается как отношение количества зданий учреждений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6957BB9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C3718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15E74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65E7FDC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0FFEBC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учреждений культуры.</w:t>
      </w:r>
    </w:p>
    <w:p w14:paraId="3A92E0E8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AEC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1.1.1.14. (Целевой показатель № 14)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14:paraId="16E5FB1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23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FDD95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числа объектов культурного наследия, находящихся в муниципальной собственности и требующих консервации или реставрации к общему количеству объектов культурного наследия, находящихся в муниципальной собственности умноженное на 100 процентов.</w:t>
      </w:r>
    </w:p>
    <w:p w14:paraId="42C46AF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4483A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Дрест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ОКНтр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ОКН) x 100 %, где:</w:t>
      </w:r>
    </w:p>
    <w:p w14:paraId="61E7168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Дрест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доля объектов культурного наследия, находящихся в муниципальной собственности и требующих консервации или реставрации, общем количестве объектов культурного наследия,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в муниципальной собственности;</w:t>
      </w:r>
    </w:p>
    <w:p w14:paraId="7957254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ОКНтр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число объектов культурного наследия, находящихся в муниципальной собственности и требующих консервации или реставрации;</w:t>
      </w:r>
    </w:p>
    <w:p w14:paraId="1F3E33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ОКН - общее количество объектов культурного наследия, находящихся в муниципальной собственности.</w:t>
      </w:r>
    </w:p>
    <w:p w14:paraId="30589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996E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1.1.1.15. (Целевой показатель № 25)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организаций культуры, получивших современное оборудование.</w:t>
      </w:r>
    </w:p>
    <w:p w14:paraId="720F5A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51FCF8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 </w:t>
      </w:r>
    </w:p>
    <w:p w14:paraId="70C72DE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8C7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1.1.1.16. (Целевой показатель № 26)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посещений культурных мероприятий.</w:t>
      </w:r>
    </w:p>
    <w:p w14:paraId="3151A3F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240B62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установлено Министерством культуры Российской Федерации исходя из необходимости обеспечения роста показателя в 3 раза по сравняю с уровнем 2019 года в соответствии с Указом Президента Российской Федерации от 21 июля 2020 года № 474 «О национальных целях развития Российской Федерации на период до 2030 года». Фактическое значение показателя определяется на основе информации, представляемой учреждениями сферы культуры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АИС «Статистическая отчетность отрасли».</w:t>
      </w:r>
    </w:p>
    <w:p w14:paraId="63C1CAA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79F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1.1.1.17. (Целевой показатель № 27)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обращений к порталу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A0BB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FC4BE5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подсчетом числа уникальных посетителей портала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9C5EF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27A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1.1.1.18. (Целевой показатель № 28)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волонтеров, вовлеченных в программу «Волонтеры культуры».</w:t>
      </w:r>
    </w:p>
    <w:p w14:paraId="137B99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«Добро.ru».</w:t>
      </w:r>
    </w:p>
    <w:p w14:paraId="07BB97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добровольцев, зарегистрированных на портале «Добро.ru» по направлению «Культура и искусство».</w:t>
      </w:r>
    </w:p>
    <w:p w14:paraId="42B4480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B7D1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1.1.1.19. (Целевой показатель № 30)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Среднемесячная номинальная начисленная заработная плата работников муниципальных учреждений культуры и искусства.</w:t>
      </w:r>
    </w:p>
    <w:p w14:paraId="1A3AF20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государственной статистической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отчетности «Сведения о численности и оплате труда работников сферы культуры по категориям персонала» № ЗП-культура,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62642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исходя из прогнозной оценки среднемесячного дохода от трудовой деятельности в Свердловской области по данным министерства экономики и территориального развития Свердловской области.</w:t>
      </w:r>
    </w:p>
    <w:p w14:paraId="37589A5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63A3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1.1.1.20. (Целевой показатель № 33)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сферы культуры, соответствующих требованиям, направленным на обеспечение антитеррористической защищенности. </w:t>
      </w:r>
    </w:p>
    <w:p w14:paraId="1E947A2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культуры, утвержденный в соответствии 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и формы паспорта безопасности этих объектов (территорий)».</w:t>
      </w:r>
    </w:p>
    <w:p w14:paraId="411EA45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в сфере культуры.</w:t>
      </w:r>
    </w:p>
    <w:p w14:paraId="4F92D7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3F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48E3CC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663110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344635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1A3873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298688C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2939C4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2841F6D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05A7D54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CB9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1.1.1.22. (Целевой показатель № 35)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в удовлетворительном состоянии, в общем количестве таких учреждений.</w:t>
      </w:r>
    </w:p>
    <w:p w14:paraId="075E581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49650D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зданий учреждений культуры, которые находятся в удовлетворительном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к общему количеству зданий учреждений культуры умноженное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на 100 процентов.</w:t>
      </w:r>
    </w:p>
    <w:p w14:paraId="44C27C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421A9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4A7267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22014A5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268ED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5153FA7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D4B9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действующих виртуальных выставок.</w:t>
      </w:r>
    </w:p>
    <w:p w14:paraId="020A23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4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5A063C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3C4AA5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A01C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передвижных музейных выставок.</w:t>
      </w:r>
    </w:p>
    <w:p w14:paraId="1313931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70FE20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6042534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1BE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Сохранение контингента обучающихся в учреждениях дополнительного образования.</w:t>
      </w:r>
    </w:p>
    <w:p w14:paraId="6B7DFF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–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23.12.2016 № 851.</w:t>
      </w:r>
    </w:p>
    <w:p w14:paraId="5BC05C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учреждениями дополнительного образования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7D9CC92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D5D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детей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возрасте от 5 до 18 лет, охваченных дополнительным образованием.</w:t>
      </w:r>
    </w:p>
    <w:p w14:paraId="014654D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0232B08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детей в возрасте от 5 до 18 лет, охваченных дополнительным образованием к общему количеству численности учащихся детских школ искусств, умноженное на 100 процентов.</w:t>
      </w:r>
    </w:p>
    <w:p w14:paraId="6DAA05E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EB1026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Ддет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Чвоз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57B544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Ддет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детей в возрасте от 5 до 18 лет, охваченных дополнительным образованием;</w:t>
      </w:r>
    </w:p>
    <w:p w14:paraId="601715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Чвоз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численностьдетей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5 до 18 лет, охваченных дополнительным образованием;</w:t>
      </w:r>
    </w:p>
    <w:p w14:paraId="70A68B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учащихся детских школ искусств.</w:t>
      </w:r>
    </w:p>
    <w:p w14:paraId="404FD8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204A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учащихся детских школ искусств, привлекаемых к участию в творческих мероприятиях, от общего числа учащихся детских школ искусств.</w:t>
      </w:r>
    </w:p>
    <w:p w14:paraId="3BE48F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4A5370C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принявших участие в творческих мероприятиях, к общему количеству численности учащихся детских школ искусств, умноженное на 100 процентов.</w:t>
      </w:r>
    </w:p>
    <w:p w14:paraId="7E19637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F08E34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Дучдши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Чучпу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0303228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Дучдши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учащихся детских школ искусств, привлекаемых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к участию в творческих мероприятиях;</w:t>
      </w:r>
    </w:p>
    <w:p w14:paraId="2A50A7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Чучпу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искусств, принявших участие в творческих мероприятиях;</w:t>
      </w:r>
    </w:p>
    <w:p w14:paraId="732964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учащихся детских школ искусств.</w:t>
      </w:r>
    </w:p>
    <w:p w14:paraId="160731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7B6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2.2.3.4. (Целевой показатель № 20)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лауреатов международных конкурсов и фестивалей в сфере культуры в общем числе обучающихся в учреждениях дополнительного образования.</w:t>
      </w:r>
    </w:p>
    <w:p w14:paraId="36276D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оперативная информация учреждений дополнительного образования в сфере культуры.</w:t>
      </w:r>
    </w:p>
    <w:p w14:paraId="21A573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ставших лауреатами международных конкурсов и фестивалей в сфере культуры, к общему количеству численности учащихся детских школ искусств, умноженное на 100 процентов.</w:t>
      </w:r>
    </w:p>
    <w:p w14:paraId="633DC6C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40060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Длмкф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Чудшилмк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D9005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Длмкф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лауреатов международных конкурсов, фестивалей; </w:t>
      </w:r>
    </w:p>
    <w:p w14:paraId="091EA19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Чудшилмк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искусств, ставших лауреатами международных конкурсов, фестивалей; </w:t>
      </w:r>
    </w:p>
    <w:p w14:paraId="772AA7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искусств.</w:t>
      </w:r>
    </w:p>
    <w:p w14:paraId="3A7BE9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7BA7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детей.</w:t>
      </w:r>
    </w:p>
    <w:p w14:paraId="43A82F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26221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количества,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удовлетворенныхкачеством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детей к общему количество опрошенных, умноженное на 100 процентов.</w:t>
      </w:r>
    </w:p>
    <w:p w14:paraId="055243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001DB6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Коп)*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24C17F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Куд - удовлетворенность населения качеством дополнительного образования детей; </w:t>
      </w:r>
    </w:p>
    <w:p w14:paraId="5C40A5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количество, удовлетворенных качеством дополнительного образования детей; </w:t>
      </w:r>
    </w:p>
    <w:p w14:paraId="37260E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Коп - общее количество опрошенных (число опрошенных не менее 50 человек).</w:t>
      </w:r>
    </w:p>
    <w:p w14:paraId="49F9D6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72E1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 и молодежи в возрасте от 5-18 лет.</w:t>
      </w:r>
    </w:p>
    <w:p w14:paraId="12CFD3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4A0099C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количества,удовлетворенных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качеством дополнительного образования детей и молодежи в возрасте 5-18 лет к общему количество опрошенных, умноженное на 100 процентов.</w:t>
      </w:r>
    </w:p>
    <w:p w14:paraId="14178F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6F0B94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Боп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3C004D7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- удовлетворенность населения качеством дополнительного образования детей и молодежи в возрасте от 5-18 лет;</w:t>
      </w:r>
    </w:p>
    <w:p w14:paraId="72A931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количество, удовлетворенных качеством дополнительного образования детей и молодежи в возрасте 5-18 лет; </w:t>
      </w:r>
    </w:p>
    <w:p w14:paraId="5FCDFFA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Боп - общее количество опрошенных (число опрошенных не менее 50 человек).</w:t>
      </w:r>
    </w:p>
    <w:p w14:paraId="7CD65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876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2.2.3.7.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реализованных проектов инициативного бюджетирования в сфере культуры.</w:t>
      </w:r>
    </w:p>
    <w:p w14:paraId="1C4DE3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отдел экономики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16D9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реализованных проектов инициативного бюджетирования в сфере культуры.</w:t>
      </w:r>
    </w:p>
    <w:p w14:paraId="4EA297A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A0DC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2.2.3.8.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защищенности. </w:t>
      </w:r>
    </w:p>
    <w:p w14:paraId="0C3CC2B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дополнительного образования сферы культуры, утвержденный в соответствии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14:paraId="1207939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дополнительного образования сферы культуры.</w:t>
      </w:r>
    </w:p>
    <w:p w14:paraId="47B6EEC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F28AE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26C8890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предоставленная учреждениями дополнительного образования сферы культуры в отдел по социальной сфере и культуре.</w:t>
      </w:r>
    </w:p>
    <w:p w14:paraId="763CBC3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муниципальных учреждений дополнительного образования сферы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130D3D1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DED23F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0D89DD0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Дав - доля муниципальных учреждений дополнительного образования сферы культуры, здания которых находятся в аварийном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или требуют капитального ремонта, в общем количестве муниципальных учреждений дополнительного образования сферы культуры;</w:t>
      </w:r>
    </w:p>
    <w:p w14:paraId="7CF119C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дополнительного образования сферы культуры, которые находятся в аварийном состоянии;</w:t>
      </w:r>
    </w:p>
    <w:p w14:paraId="4877B9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3414FA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93D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2.2.3.10. (Целевой показатель № 37)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(зданий) дополнительного образования сферы культуры, находящихся в удовлетворительном состоянии, в общем количестве таких учреждений.</w:t>
      </w:r>
    </w:p>
    <w:p w14:paraId="6026F5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справка о состоянии здания (зданий) предоставленная учреждениями дополнительного образования сферы культуры в отдел по социальной сфере и культуре.</w:t>
      </w:r>
    </w:p>
    <w:p w14:paraId="519A261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учреждений дополнительного образования сферы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21B3CB1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9824A6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666D3B9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Дуд - доля муниципальных учреждений дополнительного образования сферы культуры (зданий), находящихся в удовлетворительном состоянии,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общем количестве таких учреждений;</w:t>
      </w:r>
    </w:p>
    <w:p w14:paraId="0793F8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дополнительного образования сферы культуры, которые находятся в удовлетворительном состоянии;</w:t>
      </w:r>
    </w:p>
    <w:p w14:paraId="52AF69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2E7CF0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394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4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2.2.4.1.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Соотношение средней заработной платы работников муниципальных учреждений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прогнозным значением среднемесячного дохода от трудовой деятельности по Свердловской области</w:t>
      </w:r>
    </w:p>
    <w:p w14:paraId="2C2272B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государственной статистической отчетности «Сведения о численности и оплате труда работников сферы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культуры по категориям персонала» </w:t>
      </w:r>
      <w:hyperlink r:id="rId2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ЗП-культура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409783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средней заработной платы 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работников  учреждений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культуры к средней заработной плате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по экономике Свердловской области, умноженное на 100 процентов.</w:t>
      </w:r>
    </w:p>
    <w:p w14:paraId="0F975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C4058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Ссзп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Зпрк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Зпэ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0B9DC3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Ссзп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соотношение средней заработной платы работников учреждения культуры;</w:t>
      </w:r>
    </w:p>
    <w:p w14:paraId="3E637A3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Зпрк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средняя заработная плата работников учреждения культуры;</w:t>
      </w:r>
    </w:p>
    <w:p w14:paraId="09559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Зпэ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средняя заработная плата по экономике Свердловской области.</w:t>
      </w:r>
    </w:p>
    <w:p w14:paraId="33DD839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0DA84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2.2.4.2.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специалистов, прошедших повышение квалификации на базе Центров непрерывного образования.</w:t>
      </w:r>
    </w:p>
    <w:p w14:paraId="2AFD414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установленное, Министерством культуры Свердловской области, количество квот для прохождения повышения квалификации специалистами учреждений культуры.</w:t>
      </w:r>
    </w:p>
    <w:p w14:paraId="50BEDF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специалистов, прошедших повышение квалификации на базе Центров непрерывного образования.</w:t>
      </w:r>
    </w:p>
    <w:p w14:paraId="458FD6C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FAE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2.2.5.1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Уровень удовлетворенности населения качеством и доступностью оказываемых населению муниципальных услуг в сфере культуры.</w:t>
      </w:r>
    </w:p>
    <w:p w14:paraId="5253556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6201494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опрошенных потребителей муниципальных услуг, удовлетворенных качеством работы муниципальных учреждений культуры, на общее количество опрошенных потребителей муниципальных услуг в сфере культуры, умноженное на 100 процентов.</w:t>
      </w:r>
    </w:p>
    <w:p w14:paraId="6666283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8211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Поп)*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89BD7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уровень удовлетворенности населения качеством и доступностью оказываемых населению муниципальных услуг в сфере культуры; </w:t>
      </w:r>
    </w:p>
    <w:p w14:paraId="7DAE53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количества опрошенных потребителей муниципальных услуг, удовлетворенных качеством работы муниципальных учреждений культуры; </w:t>
      </w:r>
    </w:p>
    <w:p w14:paraId="23BDAA8E" w14:textId="77777777" w:rsid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Поп - общее количество опрошенных потребителей муниципальных услуг в сфере культуры.</w:t>
      </w:r>
    </w:p>
    <w:p w14:paraId="3E44C275" w14:textId="77777777" w:rsidR="00D135DF" w:rsidRDefault="00D135DF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4D72C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1.1.1.23. (Целевой показатель № 38)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t>Количество муниципальных библиотек, переоснащенных по модельному стандарту.</w:t>
      </w:r>
    </w:p>
    <w:p w14:paraId="5C1F9690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42DFFB96" w14:textId="77777777" w:rsidR="00060666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br/>
        <w:t>на предоставление государственной поддержки на конкурсной основе муниципальным учреждениям Свердловской области.</w:t>
      </w:r>
    </w:p>
    <w:p w14:paraId="25C38B33" w14:textId="77777777" w:rsidR="00924F6D" w:rsidRDefault="00924F6D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BFF7F8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1.1.1.24. (Целевой показатель № 39)</w:t>
      </w:r>
      <w:r w:rsidRPr="00924F6D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муниципальных учреждений культуры, здания и помещения которых приведены в соответствие требованиям норм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4F6D">
        <w:rPr>
          <w:rFonts w:ascii="Times New Roman" w:eastAsia="Times New Roman" w:hAnsi="Times New Roman" w:cs="Times New Roman"/>
          <w:sz w:val="28"/>
          <w:szCs w:val="28"/>
        </w:rPr>
        <w:t>и санитарного законодательства.</w:t>
      </w:r>
    </w:p>
    <w:p w14:paraId="3498DA22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66F5198C" w14:textId="5DB12CBF" w:rsid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592A155" w14:textId="77777777" w:rsidR="005153C0" w:rsidRDefault="005153C0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7BE81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1.1.1.25. (Целевой показатель № 40)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комплектованию книжных фондов библиотек Верхнесалдинского муниципального округа Свердловской области.</w:t>
      </w:r>
    </w:p>
    <w:p w14:paraId="68643EE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области, муниципальное бюджетное учреждение культуры Централизованная библиотечная система.</w:t>
      </w:r>
    </w:p>
    <w:p w14:paraId="3321F334" w14:textId="509ACCD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3C2FCD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BE89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2.2.3.11. (Целевой показатель № 41)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граждан, осваивающих дополнительные предпрофессиональные </w:t>
      </w:r>
    </w:p>
    <w:p w14:paraId="1C21524B" w14:textId="4A6A32D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455EC5B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муниципальное автономное учреждение дополнительного образования «Детская школа искусств «Ренессанс».</w:t>
      </w:r>
    </w:p>
    <w:p w14:paraId="5FD4A9DE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7CA7241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58B0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1.1.1.26. (Целевой показатель № 42)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Салда.</w:t>
      </w:r>
    </w:p>
    <w:p w14:paraId="39C6DA0D" w14:textId="3321AF93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формы государственной статистической отчетности № 6-НК «Сведения об общедоступной (публичной) библиотеке»,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                           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CA7F965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37B94C9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1754E8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1.1.1.27. (Целевой показатель № 43)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зданий 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6121317B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отчетности № 6-НК «Сведения об общедоступной (публичной) библиотеке», </w:t>
      </w:r>
    </w:p>
    <w:p w14:paraId="5174166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6D8D05CC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1B38DD5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457C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2.2.3.12. (Целевой показатель № 44)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 </w:t>
      </w:r>
    </w:p>
    <w:p w14:paraId="4B4819BA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>в Верхнесалдинском муниципальном округе Свердловской области, в том числе в городе Верхняя Салда.</w:t>
      </w:r>
    </w:p>
    <w:p w14:paraId="7FC7D6D3" w14:textId="6F9063E4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F773DFF" w14:textId="11550363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294ABF9E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9225E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2.2.3.13. (Целевой показатель № 45)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4DC590B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федерально-го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7CAFE60F" w14:textId="33A5D69B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797B206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9A8C86" w14:textId="039761B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1.1.1.28. (Целевой показатель № 46)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Увеличение доли объектов организаций культурно-досугового типа и библиотек, находящихся в удовлетворительном состоянии.</w:t>
      </w:r>
    </w:p>
    <w:p w14:paraId="7D0D9C9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отчетности № 6-НК «Сведения об общедоступной (публичной) библиотеке», </w:t>
      </w:r>
    </w:p>
    <w:p w14:paraId="0E3D284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465EBD3A" w14:textId="5B3EA99E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соответствии с Методикой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жизни»», утвержденной приказом Министерства строительства и жилищно-коммунального хозяйства Российской Федерации от 02.12.2024 № 811/пр.</w:t>
      </w:r>
    </w:p>
    <w:p w14:paraId="735B79AC" w14:textId="777C0DBA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1.1.1.29. (Целевой показатель № 47)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Увеличение числа посещений организаций культуры.</w:t>
      </w:r>
    </w:p>
    <w:p w14:paraId="1757B326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1A806F6E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установлено Распоряжением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 (в действующей редакции).</w:t>
      </w:r>
    </w:p>
    <w:p w14:paraId="4C3F926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Фактическое значение показателя определяется на основе информации, представляемой учреждениями сферы культуры Верхнесалдинского муниципального округа Свердловской области по форме АИС «Статистическая отчетность отрасли».</w:t>
      </w:r>
    </w:p>
    <w:p w14:paraId="3DE018D0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2.2.3.14. (Целевой показатель № 48)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</w:r>
    </w:p>
    <w:p w14:paraId="5924C18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муниципальные бюджетные и автономные 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образовательные организации Верхнесалдинского муниципального округа Свердловской области, в отношении которых Администрация Верхнесалдинского муниципального округа Свердловской области осуществляет функции и полномочия учредителя.</w:t>
      </w:r>
    </w:p>
    <w:p w14:paraId="13B6858A" w14:textId="148EC990" w:rsidR="00E276A6" w:rsidRPr="00D135DF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педагогических работников муниципальных организаций дополнительного образования, которым обеспечена оплата труда, в общей численности педагогических работников муниципальных организаций дополнительного образования, выраженное в процентах.</w:t>
      </w:r>
    </w:p>
    <w:sectPr w:rsidR="00E276A6" w:rsidRPr="00D135DF" w:rsidSect="006A7B78">
      <w:pgSz w:w="11906" w:h="16838"/>
      <w:pgMar w:top="124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0440" w14:textId="77777777" w:rsidR="00212B7F" w:rsidRDefault="00212B7F" w:rsidP="00326723">
      <w:pPr>
        <w:spacing w:after="0" w:line="240" w:lineRule="auto"/>
      </w:pPr>
      <w:r>
        <w:separator/>
      </w:r>
    </w:p>
  </w:endnote>
  <w:endnote w:type="continuationSeparator" w:id="0">
    <w:p w14:paraId="49452F7B" w14:textId="77777777" w:rsidR="00212B7F" w:rsidRDefault="00212B7F" w:rsidP="0032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A3C0" w14:textId="77777777" w:rsidR="00212B7F" w:rsidRDefault="00212B7F" w:rsidP="00326723">
      <w:pPr>
        <w:spacing w:after="0" w:line="240" w:lineRule="auto"/>
      </w:pPr>
      <w:r>
        <w:separator/>
      </w:r>
    </w:p>
  </w:footnote>
  <w:footnote w:type="continuationSeparator" w:id="0">
    <w:p w14:paraId="33FCCE34" w14:textId="77777777" w:rsidR="00212B7F" w:rsidRDefault="00212B7F" w:rsidP="0032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25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4FC760" w14:textId="77777777" w:rsidR="0054183B" w:rsidRPr="007120BB" w:rsidRDefault="0054183B" w:rsidP="0023609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6D4F" w14:textId="77777777" w:rsidR="0054183B" w:rsidRDefault="0054183B" w:rsidP="00D45205">
    <w:pPr>
      <w:pStyle w:val="a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50</w:t>
    </w:r>
    <w:r>
      <w:rPr>
        <w:rStyle w:val="af9"/>
      </w:rPr>
      <w:fldChar w:fldCharType="end"/>
    </w:r>
  </w:p>
  <w:p w14:paraId="04A63A2F" w14:textId="77777777" w:rsidR="0054183B" w:rsidRDefault="0054183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1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4260A5" w14:textId="77777777" w:rsidR="0054183B" w:rsidRPr="0054183B" w:rsidRDefault="0054183B" w:rsidP="0054183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5F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5F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118</w: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77F"/>
    <w:multiLevelType w:val="hybridMultilevel"/>
    <w:tmpl w:val="4B067292"/>
    <w:lvl w:ilvl="0" w:tplc="C052B6D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7321"/>
    <w:multiLevelType w:val="hybridMultilevel"/>
    <w:tmpl w:val="26C2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94557"/>
    <w:multiLevelType w:val="hybridMultilevel"/>
    <w:tmpl w:val="09E02360"/>
    <w:lvl w:ilvl="0" w:tplc="4F666A8C">
      <w:start w:val="1"/>
      <w:numFmt w:val="decimal"/>
      <w:suff w:val="nothing"/>
      <w:lvlText w:val="%1."/>
      <w:lvlJc w:val="center"/>
      <w:pPr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4C8"/>
    <w:multiLevelType w:val="hybridMultilevel"/>
    <w:tmpl w:val="4452784C"/>
    <w:lvl w:ilvl="0" w:tplc="DC8447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A0E37"/>
    <w:multiLevelType w:val="hybridMultilevel"/>
    <w:tmpl w:val="48DA5512"/>
    <w:lvl w:ilvl="0" w:tplc="C17C265E">
      <w:start w:val="1"/>
      <w:numFmt w:val="decimal"/>
      <w:suff w:val="space"/>
      <w:lvlText w:val="%1."/>
      <w:lvlJc w:val="center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95D64"/>
    <w:multiLevelType w:val="multilevel"/>
    <w:tmpl w:val="23ACC3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39E1325"/>
    <w:multiLevelType w:val="hybridMultilevel"/>
    <w:tmpl w:val="55AC2FFE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45BB"/>
    <w:multiLevelType w:val="hybridMultilevel"/>
    <w:tmpl w:val="8FF2DD32"/>
    <w:lvl w:ilvl="0" w:tplc="0406BE56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C5C0D"/>
    <w:multiLevelType w:val="hybridMultilevel"/>
    <w:tmpl w:val="9DBCD6D2"/>
    <w:lvl w:ilvl="0" w:tplc="13C830D4">
      <w:start w:val="1"/>
      <w:numFmt w:val="decimal"/>
      <w:suff w:val="nothing"/>
      <w:lvlText w:val="%1"/>
      <w:lvlJc w:val="center"/>
      <w:pPr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8621A"/>
    <w:multiLevelType w:val="hybridMultilevel"/>
    <w:tmpl w:val="0AACD4F8"/>
    <w:lvl w:ilvl="0" w:tplc="EDE8723E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E46D0E"/>
    <w:multiLevelType w:val="hybridMultilevel"/>
    <w:tmpl w:val="3716BE1A"/>
    <w:lvl w:ilvl="0" w:tplc="56A09A84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A35FF7"/>
    <w:multiLevelType w:val="hybridMultilevel"/>
    <w:tmpl w:val="B22E3A92"/>
    <w:lvl w:ilvl="0" w:tplc="CAF81AC8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E3E6D"/>
    <w:multiLevelType w:val="hybridMultilevel"/>
    <w:tmpl w:val="D3CA8FEC"/>
    <w:lvl w:ilvl="0" w:tplc="281C0338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F606E"/>
    <w:multiLevelType w:val="hybridMultilevel"/>
    <w:tmpl w:val="40660EF0"/>
    <w:lvl w:ilvl="0" w:tplc="01AC840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 w15:restartNumberingAfterBreak="0">
    <w:nsid w:val="5F51043B"/>
    <w:multiLevelType w:val="hybridMultilevel"/>
    <w:tmpl w:val="42BC95EA"/>
    <w:lvl w:ilvl="0" w:tplc="7FE4ACA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281A84"/>
    <w:multiLevelType w:val="hybridMultilevel"/>
    <w:tmpl w:val="E5B28D1E"/>
    <w:lvl w:ilvl="0" w:tplc="4FD4DFA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E08CF"/>
    <w:multiLevelType w:val="hybridMultilevel"/>
    <w:tmpl w:val="4C468634"/>
    <w:lvl w:ilvl="0" w:tplc="67524D72">
      <w:start w:val="3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917"/>
    <w:multiLevelType w:val="hybridMultilevel"/>
    <w:tmpl w:val="25BA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57113"/>
    <w:multiLevelType w:val="hybridMultilevel"/>
    <w:tmpl w:val="4CD27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715B1"/>
    <w:multiLevelType w:val="hybridMultilevel"/>
    <w:tmpl w:val="392A5592"/>
    <w:lvl w:ilvl="0" w:tplc="DF48715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D1408E"/>
    <w:multiLevelType w:val="hybridMultilevel"/>
    <w:tmpl w:val="F4DC4424"/>
    <w:lvl w:ilvl="0" w:tplc="192E38A8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831AA"/>
    <w:multiLevelType w:val="hybridMultilevel"/>
    <w:tmpl w:val="992489DE"/>
    <w:lvl w:ilvl="0" w:tplc="C688D218">
      <w:start w:val="1"/>
      <w:numFmt w:val="decimal"/>
      <w:suff w:val="nothing"/>
      <w:lvlText w:val="%1."/>
      <w:lvlJc w:val="center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B5192"/>
    <w:multiLevelType w:val="hybridMultilevel"/>
    <w:tmpl w:val="13ECA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6"/>
  </w:num>
  <w:num w:numId="5">
    <w:abstractNumId w:val="1"/>
  </w:num>
  <w:num w:numId="6">
    <w:abstractNumId w:val="18"/>
  </w:num>
  <w:num w:numId="7">
    <w:abstractNumId w:val="22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4"/>
  </w:num>
  <w:num w:numId="15">
    <w:abstractNumId w:val="10"/>
  </w:num>
  <w:num w:numId="16">
    <w:abstractNumId w:val="15"/>
  </w:num>
  <w:num w:numId="17">
    <w:abstractNumId w:val="14"/>
  </w:num>
  <w:num w:numId="18">
    <w:abstractNumId w:val="13"/>
  </w:num>
  <w:num w:numId="19">
    <w:abstractNumId w:val="3"/>
  </w:num>
  <w:num w:numId="20">
    <w:abstractNumId w:val="7"/>
  </w:num>
  <w:num w:numId="21">
    <w:abstractNumId w:val="11"/>
  </w:num>
  <w:num w:numId="22">
    <w:abstractNumId w:val="9"/>
  </w:num>
  <w:num w:numId="23">
    <w:abstractNumId w:val="0"/>
  </w:num>
  <w:num w:numId="24">
    <w:abstractNumId w:val="19"/>
  </w:num>
  <w:num w:numId="25">
    <w:abstractNumId w:val="16"/>
  </w:num>
  <w:num w:numId="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36"/>
    <w:rsid w:val="00001DF2"/>
    <w:rsid w:val="00020AF8"/>
    <w:rsid w:val="00024114"/>
    <w:rsid w:val="00027854"/>
    <w:rsid w:val="000323AC"/>
    <w:rsid w:val="00035A8C"/>
    <w:rsid w:val="00035B06"/>
    <w:rsid w:val="00044738"/>
    <w:rsid w:val="0004542E"/>
    <w:rsid w:val="00045CFA"/>
    <w:rsid w:val="00046963"/>
    <w:rsid w:val="00046DC1"/>
    <w:rsid w:val="00047FEF"/>
    <w:rsid w:val="00060666"/>
    <w:rsid w:val="00062BF3"/>
    <w:rsid w:val="00082897"/>
    <w:rsid w:val="00083825"/>
    <w:rsid w:val="00090147"/>
    <w:rsid w:val="00091D9F"/>
    <w:rsid w:val="000B1467"/>
    <w:rsid w:val="000B3569"/>
    <w:rsid w:val="000C4E88"/>
    <w:rsid w:val="000C6F62"/>
    <w:rsid w:val="000C7638"/>
    <w:rsid w:val="000D3DAA"/>
    <w:rsid w:val="000D4BD7"/>
    <w:rsid w:val="000D7B2E"/>
    <w:rsid w:val="000E2CCD"/>
    <w:rsid w:val="000F21BE"/>
    <w:rsid w:val="000F2A3B"/>
    <w:rsid w:val="000F5FF8"/>
    <w:rsid w:val="001025A8"/>
    <w:rsid w:val="00103021"/>
    <w:rsid w:val="00110222"/>
    <w:rsid w:val="00110BA5"/>
    <w:rsid w:val="00112249"/>
    <w:rsid w:val="00120735"/>
    <w:rsid w:val="001252F0"/>
    <w:rsid w:val="001341D9"/>
    <w:rsid w:val="001400FC"/>
    <w:rsid w:val="001415D7"/>
    <w:rsid w:val="00145A7B"/>
    <w:rsid w:val="00151816"/>
    <w:rsid w:val="00154F27"/>
    <w:rsid w:val="00154F28"/>
    <w:rsid w:val="0016139A"/>
    <w:rsid w:val="001721AE"/>
    <w:rsid w:val="00180117"/>
    <w:rsid w:val="00180573"/>
    <w:rsid w:val="0018141A"/>
    <w:rsid w:val="00192AE4"/>
    <w:rsid w:val="00192AF2"/>
    <w:rsid w:val="00196943"/>
    <w:rsid w:val="001A0DB1"/>
    <w:rsid w:val="001A5510"/>
    <w:rsid w:val="001B0CE7"/>
    <w:rsid w:val="001B25F0"/>
    <w:rsid w:val="001B362E"/>
    <w:rsid w:val="001B3FF2"/>
    <w:rsid w:val="001B58A6"/>
    <w:rsid w:val="001B5AFC"/>
    <w:rsid w:val="001B679C"/>
    <w:rsid w:val="001C0436"/>
    <w:rsid w:val="001D2762"/>
    <w:rsid w:val="001D4626"/>
    <w:rsid w:val="001D5BCD"/>
    <w:rsid w:val="001D5BE7"/>
    <w:rsid w:val="001D7A77"/>
    <w:rsid w:val="001D7F0A"/>
    <w:rsid w:val="001E6A9D"/>
    <w:rsid w:val="001F327B"/>
    <w:rsid w:val="001F6017"/>
    <w:rsid w:val="001F6E56"/>
    <w:rsid w:val="00201EC8"/>
    <w:rsid w:val="00202F97"/>
    <w:rsid w:val="00204856"/>
    <w:rsid w:val="00206137"/>
    <w:rsid w:val="00206C7C"/>
    <w:rsid w:val="002075F0"/>
    <w:rsid w:val="00207695"/>
    <w:rsid w:val="00212B7F"/>
    <w:rsid w:val="002145D1"/>
    <w:rsid w:val="00215089"/>
    <w:rsid w:val="00221BEF"/>
    <w:rsid w:val="002248C9"/>
    <w:rsid w:val="00224945"/>
    <w:rsid w:val="00236092"/>
    <w:rsid w:val="00237DFF"/>
    <w:rsid w:val="0024053A"/>
    <w:rsid w:val="0025546C"/>
    <w:rsid w:val="00255842"/>
    <w:rsid w:val="002567EA"/>
    <w:rsid w:val="00263CAA"/>
    <w:rsid w:val="00264587"/>
    <w:rsid w:val="00264BCC"/>
    <w:rsid w:val="00265578"/>
    <w:rsid w:val="0026761C"/>
    <w:rsid w:val="002732D9"/>
    <w:rsid w:val="00273C3A"/>
    <w:rsid w:val="002826C4"/>
    <w:rsid w:val="00282773"/>
    <w:rsid w:val="002844E6"/>
    <w:rsid w:val="00284611"/>
    <w:rsid w:val="0029019B"/>
    <w:rsid w:val="00290D1C"/>
    <w:rsid w:val="0029715B"/>
    <w:rsid w:val="002A078B"/>
    <w:rsid w:val="002A11F9"/>
    <w:rsid w:val="002A6814"/>
    <w:rsid w:val="002B2068"/>
    <w:rsid w:val="002B5007"/>
    <w:rsid w:val="002C2692"/>
    <w:rsid w:val="002C7D27"/>
    <w:rsid w:val="002D55D3"/>
    <w:rsid w:val="002E0EC5"/>
    <w:rsid w:val="002E47F3"/>
    <w:rsid w:val="002E6DF4"/>
    <w:rsid w:val="002F2548"/>
    <w:rsid w:val="002F5E0B"/>
    <w:rsid w:val="002F736F"/>
    <w:rsid w:val="00302CF9"/>
    <w:rsid w:val="00313011"/>
    <w:rsid w:val="00315933"/>
    <w:rsid w:val="00322023"/>
    <w:rsid w:val="00325A7E"/>
    <w:rsid w:val="003266D3"/>
    <w:rsid w:val="00326723"/>
    <w:rsid w:val="00331552"/>
    <w:rsid w:val="00335A7B"/>
    <w:rsid w:val="00342487"/>
    <w:rsid w:val="00343BE8"/>
    <w:rsid w:val="00350B9B"/>
    <w:rsid w:val="003618A6"/>
    <w:rsid w:val="003628D1"/>
    <w:rsid w:val="00363DCE"/>
    <w:rsid w:val="003677F2"/>
    <w:rsid w:val="00370BC9"/>
    <w:rsid w:val="00372A2B"/>
    <w:rsid w:val="00377B1D"/>
    <w:rsid w:val="00387311"/>
    <w:rsid w:val="00390AE0"/>
    <w:rsid w:val="00391172"/>
    <w:rsid w:val="00394971"/>
    <w:rsid w:val="003A3AE9"/>
    <w:rsid w:val="003B2E6C"/>
    <w:rsid w:val="003B4257"/>
    <w:rsid w:val="003B5F8F"/>
    <w:rsid w:val="003C13EA"/>
    <w:rsid w:val="003C3585"/>
    <w:rsid w:val="003D215E"/>
    <w:rsid w:val="003D56C9"/>
    <w:rsid w:val="003D6A37"/>
    <w:rsid w:val="003E1DF7"/>
    <w:rsid w:val="003E5DE7"/>
    <w:rsid w:val="0040303D"/>
    <w:rsid w:val="00410696"/>
    <w:rsid w:val="004129BA"/>
    <w:rsid w:val="00417616"/>
    <w:rsid w:val="00423BEA"/>
    <w:rsid w:val="00423F25"/>
    <w:rsid w:val="00424CDE"/>
    <w:rsid w:val="0042721B"/>
    <w:rsid w:val="00431883"/>
    <w:rsid w:val="00432B38"/>
    <w:rsid w:val="00434253"/>
    <w:rsid w:val="004361CF"/>
    <w:rsid w:val="00441704"/>
    <w:rsid w:val="004500E4"/>
    <w:rsid w:val="00452C12"/>
    <w:rsid w:val="004534D5"/>
    <w:rsid w:val="00453C37"/>
    <w:rsid w:val="004559B3"/>
    <w:rsid w:val="00457211"/>
    <w:rsid w:val="00474A5A"/>
    <w:rsid w:val="004915EB"/>
    <w:rsid w:val="00492BF8"/>
    <w:rsid w:val="004962EE"/>
    <w:rsid w:val="004A11F6"/>
    <w:rsid w:val="004A5163"/>
    <w:rsid w:val="004A5BD7"/>
    <w:rsid w:val="004B7811"/>
    <w:rsid w:val="004C33CE"/>
    <w:rsid w:val="004C59C5"/>
    <w:rsid w:val="004C6102"/>
    <w:rsid w:val="004D3D71"/>
    <w:rsid w:val="004E4876"/>
    <w:rsid w:val="004E55B8"/>
    <w:rsid w:val="004E5C9A"/>
    <w:rsid w:val="004F20D5"/>
    <w:rsid w:val="004F7BC5"/>
    <w:rsid w:val="0050006C"/>
    <w:rsid w:val="00504E86"/>
    <w:rsid w:val="00506F77"/>
    <w:rsid w:val="005153C0"/>
    <w:rsid w:val="00517CBB"/>
    <w:rsid w:val="0052382F"/>
    <w:rsid w:val="00533623"/>
    <w:rsid w:val="0054110C"/>
    <w:rsid w:val="0054183B"/>
    <w:rsid w:val="00552EBF"/>
    <w:rsid w:val="00553BE3"/>
    <w:rsid w:val="00554EE4"/>
    <w:rsid w:val="00560081"/>
    <w:rsid w:val="005608D6"/>
    <w:rsid w:val="00563AAC"/>
    <w:rsid w:val="00567A99"/>
    <w:rsid w:val="00571CD2"/>
    <w:rsid w:val="005742C1"/>
    <w:rsid w:val="00576F7B"/>
    <w:rsid w:val="005854A9"/>
    <w:rsid w:val="00586CCD"/>
    <w:rsid w:val="005A1555"/>
    <w:rsid w:val="005A2566"/>
    <w:rsid w:val="005A4BDC"/>
    <w:rsid w:val="005A6682"/>
    <w:rsid w:val="005A6B76"/>
    <w:rsid w:val="005A6FCC"/>
    <w:rsid w:val="005A78A4"/>
    <w:rsid w:val="005B567B"/>
    <w:rsid w:val="005B601A"/>
    <w:rsid w:val="005C17F2"/>
    <w:rsid w:val="005C1D05"/>
    <w:rsid w:val="005C485B"/>
    <w:rsid w:val="005D1A0D"/>
    <w:rsid w:val="005D7B3D"/>
    <w:rsid w:val="005F025A"/>
    <w:rsid w:val="005F1815"/>
    <w:rsid w:val="00604E59"/>
    <w:rsid w:val="00605C4B"/>
    <w:rsid w:val="00610BCC"/>
    <w:rsid w:val="00610DC6"/>
    <w:rsid w:val="006152DA"/>
    <w:rsid w:val="006244FD"/>
    <w:rsid w:val="006248B9"/>
    <w:rsid w:val="00630C6F"/>
    <w:rsid w:val="00634A5F"/>
    <w:rsid w:val="006403BC"/>
    <w:rsid w:val="00640FDF"/>
    <w:rsid w:val="006433A4"/>
    <w:rsid w:val="00647A06"/>
    <w:rsid w:val="00647F0A"/>
    <w:rsid w:val="00656658"/>
    <w:rsid w:val="00660ACB"/>
    <w:rsid w:val="00661490"/>
    <w:rsid w:val="006666BB"/>
    <w:rsid w:val="00672E1D"/>
    <w:rsid w:val="00674827"/>
    <w:rsid w:val="00674F4A"/>
    <w:rsid w:val="00682443"/>
    <w:rsid w:val="00683D7E"/>
    <w:rsid w:val="00687D0A"/>
    <w:rsid w:val="00693B2B"/>
    <w:rsid w:val="006960E5"/>
    <w:rsid w:val="006A7B78"/>
    <w:rsid w:val="006B22F7"/>
    <w:rsid w:val="006B257B"/>
    <w:rsid w:val="006B4565"/>
    <w:rsid w:val="006B6D9E"/>
    <w:rsid w:val="006C155A"/>
    <w:rsid w:val="006C33F8"/>
    <w:rsid w:val="006C59FB"/>
    <w:rsid w:val="006C5B77"/>
    <w:rsid w:val="006C671D"/>
    <w:rsid w:val="006D1BDE"/>
    <w:rsid w:val="006D6B42"/>
    <w:rsid w:val="006D6F06"/>
    <w:rsid w:val="006D71B8"/>
    <w:rsid w:val="006F1887"/>
    <w:rsid w:val="0071143D"/>
    <w:rsid w:val="007120BB"/>
    <w:rsid w:val="0071621E"/>
    <w:rsid w:val="0072318F"/>
    <w:rsid w:val="007257FA"/>
    <w:rsid w:val="007264D0"/>
    <w:rsid w:val="00727C93"/>
    <w:rsid w:val="0073184E"/>
    <w:rsid w:val="007339E8"/>
    <w:rsid w:val="00734DEA"/>
    <w:rsid w:val="00734EC9"/>
    <w:rsid w:val="007351AE"/>
    <w:rsid w:val="00735FEB"/>
    <w:rsid w:val="00736812"/>
    <w:rsid w:val="0074739D"/>
    <w:rsid w:val="007523C5"/>
    <w:rsid w:val="00755DA5"/>
    <w:rsid w:val="007616D9"/>
    <w:rsid w:val="0076193A"/>
    <w:rsid w:val="007645E1"/>
    <w:rsid w:val="00773F88"/>
    <w:rsid w:val="0077591E"/>
    <w:rsid w:val="00776763"/>
    <w:rsid w:val="00776972"/>
    <w:rsid w:val="00777EC9"/>
    <w:rsid w:val="00781916"/>
    <w:rsid w:val="00782835"/>
    <w:rsid w:val="00790231"/>
    <w:rsid w:val="007932F9"/>
    <w:rsid w:val="0079604E"/>
    <w:rsid w:val="007A263F"/>
    <w:rsid w:val="007A6D90"/>
    <w:rsid w:val="007B075A"/>
    <w:rsid w:val="007B2FA2"/>
    <w:rsid w:val="007B5CB7"/>
    <w:rsid w:val="007C0224"/>
    <w:rsid w:val="007D1C17"/>
    <w:rsid w:val="007D3EE2"/>
    <w:rsid w:val="007D4CBA"/>
    <w:rsid w:val="007D4D89"/>
    <w:rsid w:val="007D7A03"/>
    <w:rsid w:val="007D7CCE"/>
    <w:rsid w:val="007E2830"/>
    <w:rsid w:val="007E52F6"/>
    <w:rsid w:val="007E78EE"/>
    <w:rsid w:val="007F0C1F"/>
    <w:rsid w:val="007F3AD1"/>
    <w:rsid w:val="007F46CE"/>
    <w:rsid w:val="007F576E"/>
    <w:rsid w:val="008018F7"/>
    <w:rsid w:val="00802DB8"/>
    <w:rsid w:val="00803006"/>
    <w:rsid w:val="008058B9"/>
    <w:rsid w:val="00806FB4"/>
    <w:rsid w:val="0080769D"/>
    <w:rsid w:val="0081012E"/>
    <w:rsid w:val="008158DE"/>
    <w:rsid w:val="00816199"/>
    <w:rsid w:val="008177A1"/>
    <w:rsid w:val="0082266D"/>
    <w:rsid w:val="008252E8"/>
    <w:rsid w:val="008334FE"/>
    <w:rsid w:val="008346CE"/>
    <w:rsid w:val="0084069D"/>
    <w:rsid w:val="00841072"/>
    <w:rsid w:val="00850ADA"/>
    <w:rsid w:val="0085111E"/>
    <w:rsid w:val="00865FAF"/>
    <w:rsid w:val="00875732"/>
    <w:rsid w:val="00882255"/>
    <w:rsid w:val="00883B0A"/>
    <w:rsid w:val="0089594A"/>
    <w:rsid w:val="008A22D2"/>
    <w:rsid w:val="008B4E32"/>
    <w:rsid w:val="008C08D5"/>
    <w:rsid w:val="008C1068"/>
    <w:rsid w:val="008C14A5"/>
    <w:rsid w:val="008C1BC0"/>
    <w:rsid w:val="008C247C"/>
    <w:rsid w:val="008C460E"/>
    <w:rsid w:val="008D3BE1"/>
    <w:rsid w:val="008D3C86"/>
    <w:rsid w:val="008D79C9"/>
    <w:rsid w:val="008E37BF"/>
    <w:rsid w:val="008E478F"/>
    <w:rsid w:val="008F0C93"/>
    <w:rsid w:val="008F0E72"/>
    <w:rsid w:val="008F7D5D"/>
    <w:rsid w:val="00901D92"/>
    <w:rsid w:val="0091559B"/>
    <w:rsid w:val="00917074"/>
    <w:rsid w:val="0092002E"/>
    <w:rsid w:val="009210C9"/>
    <w:rsid w:val="00924F6D"/>
    <w:rsid w:val="00925DBC"/>
    <w:rsid w:val="00940D16"/>
    <w:rsid w:val="0094188B"/>
    <w:rsid w:val="00943C8D"/>
    <w:rsid w:val="0094791D"/>
    <w:rsid w:val="009635AC"/>
    <w:rsid w:val="009679B0"/>
    <w:rsid w:val="00972BB2"/>
    <w:rsid w:val="00975130"/>
    <w:rsid w:val="0098158F"/>
    <w:rsid w:val="0098697C"/>
    <w:rsid w:val="00987E24"/>
    <w:rsid w:val="00991B55"/>
    <w:rsid w:val="00992ACE"/>
    <w:rsid w:val="009959B8"/>
    <w:rsid w:val="00996906"/>
    <w:rsid w:val="009B20A7"/>
    <w:rsid w:val="009B3CC1"/>
    <w:rsid w:val="009C14B6"/>
    <w:rsid w:val="009C2AF3"/>
    <w:rsid w:val="009C4285"/>
    <w:rsid w:val="009D0797"/>
    <w:rsid w:val="009D25CF"/>
    <w:rsid w:val="009D2D1B"/>
    <w:rsid w:val="009E7FBF"/>
    <w:rsid w:val="009F3ADB"/>
    <w:rsid w:val="00A0587E"/>
    <w:rsid w:val="00A06EA6"/>
    <w:rsid w:val="00A10E51"/>
    <w:rsid w:val="00A14C32"/>
    <w:rsid w:val="00A26CBE"/>
    <w:rsid w:val="00A42C63"/>
    <w:rsid w:val="00A43E1A"/>
    <w:rsid w:val="00A44BA5"/>
    <w:rsid w:val="00A44D23"/>
    <w:rsid w:val="00A46571"/>
    <w:rsid w:val="00A56032"/>
    <w:rsid w:val="00A66A3F"/>
    <w:rsid w:val="00A67A28"/>
    <w:rsid w:val="00A72564"/>
    <w:rsid w:val="00A77DE0"/>
    <w:rsid w:val="00A87B82"/>
    <w:rsid w:val="00A96618"/>
    <w:rsid w:val="00AA0B88"/>
    <w:rsid w:val="00AA3005"/>
    <w:rsid w:val="00AA535C"/>
    <w:rsid w:val="00AA7938"/>
    <w:rsid w:val="00AB01CA"/>
    <w:rsid w:val="00AB0479"/>
    <w:rsid w:val="00AC18E7"/>
    <w:rsid w:val="00AC36CA"/>
    <w:rsid w:val="00AC51E8"/>
    <w:rsid w:val="00AC7E36"/>
    <w:rsid w:val="00AD375F"/>
    <w:rsid w:val="00AD39B5"/>
    <w:rsid w:val="00AE212F"/>
    <w:rsid w:val="00AE30E0"/>
    <w:rsid w:val="00AE5782"/>
    <w:rsid w:val="00AE77C5"/>
    <w:rsid w:val="00AF5F6C"/>
    <w:rsid w:val="00AF6803"/>
    <w:rsid w:val="00B00395"/>
    <w:rsid w:val="00B06B02"/>
    <w:rsid w:val="00B2172E"/>
    <w:rsid w:val="00B2666B"/>
    <w:rsid w:val="00B273EC"/>
    <w:rsid w:val="00B30C75"/>
    <w:rsid w:val="00B36ECE"/>
    <w:rsid w:val="00B43834"/>
    <w:rsid w:val="00B468F1"/>
    <w:rsid w:val="00B610FB"/>
    <w:rsid w:val="00B6127D"/>
    <w:rsid w:val="00B83E36"/>
    <w:rsid w:val="00B93F10"/>
    <w:rsid w:val="00BA4A26"/>
    <w:rsid w:val="00BB1375"/>
    <w:rsid w:val="00BB1FCD"/>
    <w:rsid w:val="00BC138D"/>
    <w:rsid w:val="00BC1D76"/>
    <w:rsid w:val="00BD025C"/>
    <w:rsid w:val="00BD197F"/>
    <w:rsid w:val="00BD2B83"/>
    <w:rsid w:val="00BD63F2"/>
    <w:rsid w:val="00BE1CEF"/>
    <w:rsid w:val="00BE5DCF"/>
    <w:rsid w:val="00BF6D3E"/>
    <w:rsid w:val="00C020D7"/>
    <w:rsid w:val="00C0768B"/>
    <w:rsid w:val="00C179C1"/>
    <w:rsid w:val="00C258E8"/>
    <w:rsid w:val="00C30446"/>
    <w:rsid w:val="00C3068C"/>
    <w:rsid w:val="00C31762"/>
    <w:rsid w:val="00C40D30"/>
    <w:rsid w:val="00C42306"/>
    <w:rsid w:val="00C45065"/>
    <w:rsid w:val="00C4761A"/>
    <w:rsid w:val="00C509BD"/>
    <w:rsid w:val="00C567F0"/>
    <w:rsid w:val="00C62042"/>
    <w:rsid w:val="00C64802"/>
    <w:rsid w:val="00C665CD"/>
    <w:rsid w:val="00C71F76"/>
    <w:rsid w:val="00C74A37"/>
    <w:rsid w:val="00C768F9"/>
    <w:rsid w:val="00C76D1A"/>
    <w:rsid w:val="00C77E46"/>
    <w:rsid w:val="00C808C9"/>
    <w:rsid w:val="00C814DC"/>
    <w:rsid w:val="00C86236"/>
    <w:rsid w:val="00C901E4"/>
    <w:rsid w:val="00C90E2B"/>
    <w:rsid w:val="00C91494"/>
    <w:rsid w:val="00C922FD"/>
    <w:rsid w:val="00C950FF"/>
    <w:rsid w:val="00C966C0"/>
    <w:rsid w:val="00CA2498"/>
    <w:rsid w:val="00CA38BB"/>
    <w:rsid w:val="00CA7838"/>
    <w:rsid w:val="00CB02EC"/>
    <w:rsid w:val="00CB1143"/>
    <w:rsid w:val="00CB2A1F"/>
    <w:rsid w:val="00CB7D70"/>
    <w:rsid w:val="00CC6BD5"/>
    <w:rsid w:val="00CD3D39"/>
    <w:rsid w:val="00CD5B77"/>
    <w:rsid w:val="00CD5E75"/>
    <w:rsid w:val="00CD664A"/>
    <w:rsid w:val="00CE5E25"/>
    <w:rsid w:val="00CF4D71"/>
    <w:rsid w:val="00CF5439"/>
    <w:rsid w:val="00CF5736"/>
    <w:rsid w:val="00D12276"/>
    <w:rsid w:val="00D135DF"/>
    <w:rsid w:val="00D25D8F"/>
    <w:rsid w:val="00D45205"/>
    <w:rsid w:val="00D45D9F"/>
    <w:rsid w:val="00D47A0D"/>
    <w:rsid w:val="00D52FD6"/>
    <w:rsid w:val="00D55BC0"/>
    <w:rsid w:val="00D61375"/>
    <w:rsid w:val="00D62861"/>
    <w:rsid w:val="00D63768"/>
    <w:rsid w:val="00D6501A"/>
    <w:rsid w:val="00D654EB"/>
    <w:rsid w:val="00D70830"/>
    <w:rsid w:val="00D732B3"/>
    <w:rsid w:val="00D742AF"/>
    <w:rsid w:val="00D8144C"/>
    <w:rsid w:val="00D837EF"/>
    <w:rsid w:val="00D840D0"/>
    <w:rsid w:val="00D87B2B"/>
    <w:rsid w:val="00D94B19"/>
    <w:rsid w:val="00DA170E"/>
    <w:rsid w:val="00DB5D08"/>
    <w:rsid w:val="00DB7AA8"/>
    <w:rsid w:val="00DC1685"/>
    <w:rsid w:val="00DC2EE4"/>
    <w:rsid w:val="00DC3181"/>
    <w:rsid w:val="00DC5A6F"/>
    <w:rsid w:val="00DC6315"/>
    <w:rsid w:val="00DD2630"/>
    <w:rsid w:val="00DD4762"/>
    <w:rsid w:val="00DE67B3"/>
    <w:rsid w:val="00DF28DB"/>
    <w:rsid w:val="00DF58AB"/>
    <w:rsid w:val="00DF592E"/>
    <w:rsid w:val="00DF6368"/>
    <w:rsid w:val="00E00434"/>
    <w:rsid w:val="00E1627F"/>
    <w:rsid w:val="00E175B5"/>
    <w:rsid w:val="00E21521"/>
    <w:rsid w:val="00E276A6"/>
    <w:rsid w:val="00E31DED"/>
    <w:rsid w:val="00E41381"/>
    <w:rsid w:val="00E4243E"/>
    <w:rsid w:val="00E46170"/>
    <w:rsid w:val="00E538FA"/>
    <w:rsid w:val="00E546F8"/>
    <w:rsid w:val="00E54DE8"/>
    <w:rsid w:val="00E60488"/>
    <w:rsid w:val="00E61FA0"/>
    <w:rsid w:val="00E715F6"/>
    <w:rsid w:val="00E724CD"/>
    <w:rsid w:val="00E754E1"/>
    <w:rsid w:val="00E76CBE"/>
    <w:rsid w:val="00E82F70"/>
    <w:rsid w:val="00E82FE5"/>
    <w:rsid w:val="00E8691A"/>
    <w:rsid w:val="00E86BE5"/>
    <w:rsid w:val="00E87E24"/>
    <w:rsid w:val="00EA0DD3"/>
    <w:rsid w:val="00EA613B"/>
    <w:rsid w:val="00EB4897"/>
    <w:rsid w:val="00EB5D6F"/>
    <w:rsid w:val="00EB5DE8"/>
    <w:rsid w:val="00EB7308"/>
    <w:rsid w:val="00EC017D"/>
    <w:rsid w:val="00EC1AA7"/>
    <w:rsid w:val="00EC49DD"/>
    <w:rsid w:val="00EC4CC9"/>
    <w:rsid w:val="00EC5950"/>
    <w:rsid w:val="00EC598C"/>
    <w:rsid w:val="00EC6891"/>
    <w:rsid w:val="00EC6C93"/>
    <w:rsid w:val="00EC7C29"/>
    <w:rsid w:val="00ED5A7F"/>
    <w:rsid w:val="00ED5DEE"/>
    <w:rsid w:val="00ED61B2"/>
    <w:rsid w:val="00ED6F02"/>
    <w:rsid w:val="00ED729B"/>
    <w:rsid w:val="00EF1DE0"/>
    <w:rsid w:val="00EF1EEA"/>
    <w:rsid w:val="00F06882"/>
    <w:rsid w:val="00F07F54"/>
    <w:rsid w:val="00F101FF"/>
    <w:rsid w:val="00F211A9"/>
    <w:rsid w:val="00F21847"/>
    <w:rsid w:val="00F23EA5"/>
    <w:rsid w:val="00F245E5"/>
    <w:rsid w:val="00F26D02"/>
    <w:rsid w:val="00F30340"/>
    <w:rsid w:val="00F331E0"/>
    <w:rsid w:val="00F43D27"/>
    <w:rsid w:val="00F53D43"/>
    <w:rsid w:val="00F54997"/>
    <w:rsid w:val="00F54F99"/>
    <w:rsid w:val="00F60CD4"/>
    <w:rsid w:val="00F61798"/>
    <w:rsid w:val="00F6203D"/>
    <w:rsid w:val="00F64C8B"/>
    <w:rsid w:val="00F661F7"/>
    <w:rsid w:val="00F664A7"/>
    <w:rsid w:val="00F74BE8"/>
    <w:rsid w:val="00F81B50"/>
    <w:rsid w:val="00F823AB"/>
    <w:rsid w:val="00F90EC7"/>
    <w:rsid w:val="00F9166D"/>
    <w:rsid w:val="00F95BEB"/>
    <w:rsid w:val="00FA25F0"/>
    <w:rsid w:val="00FA514F"/>
    <w:rsid w:val="00FA5979"/>
    <w:rsid w:val="00FB3814"/>
    <w:rsid w:val="00FB56B9"/>
    <w:rsid w:val="00FC5041"/>
    <w:rsid w:val="00FC5C31"/>
    <w:rsid w:val="00FD0131"/>
    <w:rsid w:val="00FD181E"/>
    <w:rsid w:val="00FE3905"/>
    <w:rsid w:val="00FE4536"/>
    <w:rsid w:val="00FE4741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EF5B"/>
  <w15:docId w15:val="{9B7C77E9-06B4-45BA-AE27-A1F7AF1F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73"/>
    <w:pPr>
      <w:spacing w:after="160" w:line="25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672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2672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267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3E3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E487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60666"/>
  </w:style>
  <w:style w:type="character" w:styleId="a5">
    <w:name w:val="Strong"/>
    <w:basedOn w:val="a0"/>
    <w:uiPriority w:val="99"/>
    <w:qFormat/>
    <w:rsid w:val="00060666"/>
    <w:rPr>
      <w:b/>
      <w:bCs/>
    </w:rPr>
  </w:style>
  <w:style w:type="character" w:customStyle="1" w:styleId="12">
    <w:name w:val="Слабое выделение1"/>
    <w:basedOn w:val="a0"/>
    <w:uiPriority w:val="19"/>
    <w:qFormat/>
    <w:rsid w:val="00060666"/>
    <w:rPr>
      <w:i/>
      <w:iCs/>
      <w:color w:val="808080"/>
    </w:rPr>
  </w:style>
  <w:style w:type="character" w:styleId="a6">
    <w:name w:val="Hyperlink"/>
    <w:basedOn w:val="a0"/>
    <w:uiPriority w:val="99"/>
    <w:unhideWhenUsed/>
    <w:rsid w:val="00060666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060666"/>
    <w:rPr>
      <w:color w:val="800080"/>
      <w:u w:val="single"/>
    </w:rPr>
  </w:style>
  <w:style w:type="paragraph" w:customStyle="1" w:styleId="font5">
    <w:name w:val="font5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0606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0606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0606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0606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4"/>
    <w:uiPriority w:val="59"/>
    <w:rsid w:val="0006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60666"/>
  </w:style>
  <w:style w:type="paragraph" w:styleId="aa">
    <w:name w:val="footer"/>
    <w:basedOn w:val="a"/>
    <w:link w:val="ab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60666"/>
  </w:style>
  <w:style w:type="paragraph" w:styleId="ac">
    <w:name w:val="Balloon Text"/>
    <w:basedOn w:val="a"/>
    <w:link w:val="ad"/>
    <w:unhideWhenUsed/>
    <w:rsid w:val="00060666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rsid w:val="00060666"/>
    <w:rPr>
      <w:rFonts w:ascii="Tahoma" w:hAnsi="Tahoma" w:cs="Tahoma"/>
      <w:sz w:val="16"/>
      <w:szCs w:val="16"/>
    </w:rPr>
  </w:style>
  <w:style w:type="character" w:styleId="ae">
    <w:name w:val="Subtle Emphasis"/>
    <w:basedOn w:val="a0"/>
    <w:uiPriority w:val="19"/>
    <w:qFormat/>
    <w:rsid w:val="00060666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9"/>
    <w:rsid w:val="003267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26723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6723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326723"/>
  </w:style>
  <w:style w:type="paragraph" w:styleId="af">
    <w:name w:val="Document Map"/>
    <w:basedOn w:val="a"/>
    <w:link w:val="af0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32672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0">
    <w:name w:val="Сетка таблицы2"/>
    <w:basedOn w:val="a1"/>
    <w:next w:val="a4"/>
    <w:rsid w:val="0032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3267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32672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15-">
    <w:name w:val="15-Адресат"/>
    <w:basedOn w:val="a"/>
    <w:link w:val="15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5-0">
    <w:name w:val="15-Адресат Знак"/>
    <w:link w:val="15-"/>
    <w:rsid w:val="0032672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-">
    <w:name w:val="21-Отметка о наличии приложений"/>
    <w:basedOn w:val="a"/>
    <w:link w:val="21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326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Обращение"/>
    <w:basedOn w:val="a"/>
    <w:autoRedefine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-0">
    <w:name w:val="*П-Заголовок НПА Знак"/>
    <w:link w:val="-"/>
    <w:rsid w:val="00326723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26723"/>
  </w:style>
  <w:style w:type="paragraph" w:styleId="af2">
    <w:name w:val="List Paragraph"/>
    <w:basedOn w:val="a"/>
    <w:uiPriority w:val="99"/>
    <w:qFormat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link w:val="ConsPlusCell0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f3">
    <w:name w:val="Обычный (паспорт)"/>
    <w:basedOn w:val="a"/>
    <w:uiPriority w:val="99"/>
    <w:rsid w:val="0032672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ody Text"/>
    <w:basedOn w:val="a"/>
    <w:link w:val="af5"/>
    <w:uiPriority w:val="99"/>
    <w:rsid w:val="003267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uiPriority w:val="99"/>
    <w:rsid w:val="00326723"/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NoSpacing1">
    <w:name w:val="No Spacing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Без интервала2"/>
    <w:uiPriority w:val="99"/>
    <w:rsid w:val="003267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Обычный1"/>
    <w:uiPriority w:val="99"/>
    <w:rsid w:val="00326723"/>
    <w:pPr>
      <w:widowControl w:val="0"/>
      <w:snapToGrid w:val="0"/>
      <w:spacing w:after="0"/>
      <w:ind w:left="68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32672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character" w:customStyle="1" w:styleId="apple-converted-space">
    <w:name w:val="apple-converted-space"/>
    <w:uiPriority w:val="99"/>
    <w:rsid w:val="00326723"/>
  </w:style>
  <w:style w:type="paragraph" w:customStyle="1" w:styleId="af7">
    <w:name w:val="Прижатый влево"/>
    <w:basedOn w:val="a"/>
    <w:next w:val="a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267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Цветовое выделение"/>
    <w:uiPriority w:val="99"/>
    <w:rsid w:val="00326723"/>
    <w:rPr>
      <w:b/>
      <w:color w:val="000080"/>
    </w:rPr>
  </w:style>
  <w:style w:type="table" w:customStyle="1" w:styleId="111">
    <w:name w:val="Сетка таблицы11"/>
    <w:basedOn w:val="a1"/>
    <w:next w:val="a4"/>
    <w:uiPriority w:val="99"/>
    <w:rsid w:val="003267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Cell">
    <w:name w:val="ConsCell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326723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326723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ConsPlusCell0">
    <w:name w:val="ConsPlusCell Знак"/>
    <w:link w:val="ConsPlusCell"/>
    <w:uiPriority w:val="99"/>
    <w:locked/>
    <w:rsid w:val="00326723"/>
    <w:rPr>
      <w:rFonts w:ascii="Times New Roman" w:eastAsia="Calibri" w:hAnsi="Times New Roman" w:cs="Times New Roman"/>
      <w:lang w:eastAsia="ru-RU"/>
    </w:rPr>
  </w:style>
  <w:style w:type="character" w:styleId="af9">
    <w:name w:val="page number"/>
    <w:rsid w:val="00326723"/>
    <w:rPr>
      <w:rFonts w:cs="Times New Roman"/>
    </w:rPr>
  </w:style>
  <w:style w:type="character" w:styleId="afa">
    <w:name w:val="annotation reference"/>
    <w:rsid w:val="00326723"/>
    <w:rPr>
      <w:sz w:val="16"/>
    </w:rPr>
  </w:style>
  <w:style w:type="paragraph" w:styleId="afb">
    <w:name w:val="annotation text"/>
    <w:basedOn w:val="a"/>
    <w:link w:val="afc"/>
    <w:rsid w:val="0032672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32672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326723"/>
    <w:rPr>
      <w:rFonts w:cs="Calibri"/>
      <w:sz w:val="20"/>
      <w:szCs w:val="20"/>
      <w:lang w:eastAsia="en-US"/>
    </w:rPr>
  </w:style>
  <w:style w:type="paragraph" w:styleId="afd">
    <w:name w:val="annotation subject"/>
    <w:basedOn w:val="afb"/>
    <w:next w:val="afb"/>
    <w:link w:val="afe"/>
    <w:rsid w:val="00326723"/>
    <w:rPr>
      <w:rFonts w:ascii="Calibri" w:hAnsi="Calibri"/>
      <w:b/>
    </w:rPr>
  </w:style>
  <w:style w:type="character" w:customStyle="1" w:styleId="afe">
    <w:name w:val="Тема примечания Знак"/>
    <w:basedOn w:val="afc"/>
    <w:link w:val="afd"/>
    <w:rsid w:val="00326723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CommentSubjectChar">
    <w:name w:val="Comment Subject Char"/>
    <w:uiPriority w:val="99"/>
    <w:semiHidden/>
    <w:rsid w:val="00326723"/>
    <w:rPr>
      <w:rFonts w:cs="Calibri"/>
      <w:b/>
      <w:bCs/>
      <w:sz w:val="20"/>
      <w:szCs w:val="20"/>
      <w:lang w:val="ru-RU" w:eastAsia="en-US" w:bidi="ar-SA"/>
    </w:rPr>
  </w:style>
  <w:style w:type="character" w:customStyle="1" w:styleId="aff">
    <w:name w:val="Знак Знак"/>
    <w:uiPriority w:val="99"/>
    <w:rsid w:val="00326723"/>
    <w:rPr>
      <w:sz w:val="24"/>
    </w:rPr>
  </w:style>
  <w:style w:type="character" w:styleId="aff0">
    <w:name w:val="line number"/>
    <w:uiPriority w:val="99"/>
    <w:unhideWhenUsed/>
    <w:rsid w:val="00326723"/>
  </w:style>
  <w:style w:type="paragraph" w:styleId="aff1">
    <w:name w:val="endnote text"/>
    <w:basedOn w:val="a"/>
    <w:link w:val="aff2"/>
    <w:uiPriority w:val="99"/>
    <w:unhideWhenUsed/>
    <w:rsid w:val="00326723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326723"/>
    <w:rPr>
      <w:rFonts w:ascii="Calibri" w:eastAsia="Calibri" w:hAnsi="Calibri" w:cs="Calibri"/>
      <w:sz w:val="20"/>
      <w:szCs w:val="20"/>
    </w:rPr>
  </w:style>
  <w:style w:type="character" w:styleId="aff3">
    <w:name w:val="endnote reference"/>
    <w:uiPriority w:val="99"/>
    <w:unhideWhenUsed/>
    <w:rsid w:val="00326723"/>
    <w:rPr>
      <w:vertAlign w:val="superscript"/>
    </w:rPr>
  </w:style>
  <w:style w:type="numbering" w:customStyle="1" w:styleId="210">
    <w:name w:val="Нет списка21"/>
    <w:next w:val="a2"/>
    <w:semiHidden/>
    <w:rsid w:val="00326723"/>
  </w:style>
  <w:style w:type="numbering" w:customStyle="1" w:styleId="31">
    <w:name w:val="Нет списка3"/>
    <w:next w:val="a2"/>
    <w:semiHidden/>
    <w:rsid w:val="00326723"/>
  </w:style>
  <w:style w:type="paragraph" w:customStyle="1" w:styleId="17">
    <w:name w:val="Название1"/>
    <w:basedOn w:val="a"/>
    <w:rsid w:val="0032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Emphasis"/>
    <w:basedOn w:val="a0"/>
    <w:uiPriority w:val="20"/>
    <w:qFormat/>
    <w:rsid w:val="00736812"/>
    <w:rPr>
      <w:i/>
      <w:iCs/>
    </w:rPr>
  </w:style>
  <w:style w:type="paragraph" w:customStyle="1" w:styleId="headertext">
    <w:name w:val="headertext"/>
    <w:basedOn w:val="a"/>
    <w:rsid w:val="001D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">
    <w:name w:val="nobr"/>
    <w:basedOn w:val="a0"/>
    <w:rsid w:val="00ED61B2"/>
  </w:style>
  <w:style w:type="paragraph" w:customStyle="1" w:styleId="32">
    <w:name w:val="Абзац списка3"/>
    <w:basedOn w:val="a"/>
    <w:rsid w:val="00207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numbering" w:customStyle="1" w:styleId="4">
    <w:name w:val="Нет списка4"/>
    <w:next w:val="a2"/>
    <w:uiPriority w:val="99"/>
    <w:semiHidden/>
    <w:unhideWhenUsed/>
    <w:rsid w:val="006244FD"/>
  </w:style>
  <w:style w:type="paragraph" w:customStyle="1" w:styleId="msonormal0">
    <w:name w:val="msonormal"/>
    <w:basedOn w:val="a"/>
    <w:uiPriority w:val="99"/>
    <w:rsid w:val="006244F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table" w:customStyle="1" w:styleId="120">
    <w:name w:val="Сетка таблицы12"/>
    <w:basedOn w:val="a1"/>
    <w:uiPriority w:val="59"/>
    <w:rsid w:val="006244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046963"/>
  </w:style>
  <w:style w:type="table" w:customStyle="1" w:styleId="33">
    <w:name w:val="Сетка таблицы3"/>
    <w:basedOn w:val="a1"/>
    <w:next w:val="a4"/>
    <w:uiPriority w:val="59"/>
    <w:rsid w:val="000469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046963"/>
  </w:style>
  <w:style w:type="table" w:customStyle="1" w:styleId="130">
    <w:name w:val="Сетка таблицы13"/>
    <w:basedOn w:val="a1"/>
    <w:next w:val="a4"/>
    <w:uiPriority w:val="59"/>
    <w:rsid w:val="0004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unhideWhenUsed/>
    <w:rsid w:val="00046963"/>
  </w:style>
  <w:style w:type="table" w:customStyle="1" w:styleId="211">
    <w:name w:val="Сетка таблицы21"/>
    <w:basedOn w:val="a1"/>
    <w:next w:val="a4"/>
    <w:rsid w:val="0004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46963"/>
  </w:style>
  <w:style w:type="table" w:customStyle="1" w:styleId="1111">
    <w:name w:val="Сетка таблицы111"/>
    <w:basedOn w:val="a1"/>
    <w:next w:val="a4"/>
    <w:uiPriority w:val="99"/>
    <w:rsid w:val="000469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semiHidden/>
    <w:rsid w:val="00046963"/>
  </w:style>
  <w:style w:type="numbering" w:customStyle="1" w:styleId="310">
    <w:name w:val="Нет списка31"/>
    <w:next w:val="a2"/>
    <w:semiHidden/>
    <w:rsid w:val="00046963"/>
  </w:style>
  <w:style w:type="numbering" w:customStyle="1" w:styleId="41">
    <w:name w:val="Нет списка41"/>
    <w:next w:val="a2"/>
    <w:uiPriority w:val="99"/>
    <w:semiHidden/>
    <w:unhideWhenUsed/>
    <w:rsid w:val="00046963"/>
  </w:style>
  <w:style w:type="table" w:customStyle="1" w:styleId="1210">
    <w:name w:val="Сетка таблицы121"/>
    <w:basedOn w:val="a1"/>
    <w:uiPriority w:val="59"/>
    <w:rsid w:val="000469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3C3585"/>
  </w:style>
  <w:style w:type="table" w:customStyle="1" w:styleId="40">
    <w:name w:val="Сетка таблицы4"/>
    <w:basedOn w:val="a1"/>
    <w:next w:val="a4"/>
    <w:uiPriority w:val="59"/>
    <w:rsid w:val="003C35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3C3585"/>
  </w:style>
  <w:style w:type="table" w:customStyle="1" w:styleId="140">
    <w:name w:val="Сетка таблицы14"/>
    <w:basedOn w:val="a1"/>
    <w:next w:val="a4"/>
    <w:uiPriority w:val="59"/>
    <w:rsid w:val="003C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semiHidden/>
    <w:unhideWhenUsed/>
    <w:rsid w:val="003C3585"/>
  </w:style>
  <w:style w:type="table" w:customStyle="1" w:styleId="221">
    <w:name w:val="Сетка таблицы22"/>
    <w:basedOn w:val="a1"/>
    <w:next w:val="a4"/>
    <w:rsid w:val="003C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C3585"/>
  </w:style>
  <w:style w:type="table" w:customStyle="1" w:styleId="1120">
    <w:name w:val="Сетка таблицы112"/>
    <w:basedOn w:val="a1"/>
    <w:next w:val="a4"/>
    <w:uiPriority w:val="99"/>
    <w:rsid w:val="003C35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2"/>
    <w:next w:val="a2"/>
    <w:semiHidden/>
    <w:rsid w:val="003C3585"/>
  </w:style>
  <w:style w:type="numbering" w:customStyle="1" w:styleId="320">
    <w:name w:val="Нет списка32"/>
    <w:next w:val="a2"/>
    <w:semiHidden/>
    <w:rsid w:val="003C3585"/>
  </w:style>
  <w:style w:type="numbering" w:customStyle="1" w:styleId="42">
    <w:name w:val="Нет списка42"/>
    <w:next w:val="a2"/>
    <w:uiPriority w:val="99"/>
    <w:semiHidden/>
    <w:unhideWhenUsed/>
    <w:rsid w:val="003C3585"/>
  </w:style>
  <w:style w:type="table" w:customStyle="1" w:styleId="122">
    <w:name w:val="Сетка таблицы122"/>
    <w:basedOn w:val="a1"/>
    <w:uiPriority w:val="59"/>
    <w:rsid w:val="003C35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basedOn w:val="a"/>
    <w:next w:val="af6"/>
    <w:uiPriority w:val="99"/>
    <w:rsid w:val="00AE77C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6">
    <w:basedOn w:val="a"/>
    <w:next w:val="af6"/>
    <w:uiPriority w:val="99"/>
    <w:rsid w:val="00A43E1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7">
    <w:basedOn w:val="a"/>
    <w:next w:val="af6"/>
    <w:uiPriority w:val="99"/>
    <w:rsid w:val="00E276A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8">
    <w:basedOn w:val="a"/>
    <w:next w:val="af6"/>
    <w:uiPriority w:val="99"/>
    <w:rsid w:val="002A078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9">
    <w:basedOn w:val="a"/>
    <w:next w:val="af6"/>
    <w:uiPriority w:val="99"/>
    <w:rsid w:val="00BB1FC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a">
    <w:basedOn w:val="a"/>
    <w:next w:val="af6"/>
    <w:uiPriority w:val="99"/>
    <w:rsid w:val="001D5BE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b">
    <w:basedOn w:val="a"/>
    <w:next w:val="af6"/>
    <w:uiPriority w:val="99"/>
    <w:rsid w:val="00A0587E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EA75B48B51F6365D5130D84346A677371C2A7330A7918DF8F1F40444776C6F748EC00BFBC6F8FE4DrBV7F" TargetMode="External"/><Relationship Id="rId26" Type="http://schemas.openxmlformats.org/officeDocument/2006/relationships/hyperlink" Target="consultantplus://offline/ref=EA75B48B51F6365D5130D84346A677371C2A7330A7918DF8F1F40444776C6F748EC00BFBC6FBFD4DrBV3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75B48B51F6365D5130D84346A677371C2A7330A7918DF8F1F40444776C6F748EC00BFBC6FAFE49rBV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BA90D842F30FE523C8063AE4EC176AED122EB32B25BE5AC5108A6CB008731477550F250C7FE6F2A11BBBA0B54B4F12113B2207720E976622LCRFH" TargetMode="External"/><Relationship Id="rId25" Type="http://schemas.openxmlformats.org/officeDocument/2006/relationships/hyperlink" Target="consultantplus://offline/ref=EA75B48B51F6365D5130D84346A677371C2A7330A7918DF8F1F40444776C6F748EC00BFBC6FAFE49rBV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0" Type="http://schemas.openxmlformats.org/officeDocument/2006/relationships/hyperlink" Target="consultantplus://offline/ref=EA75B48B51F6365D5130D84346A677371C2A7330A7918DF8F1F40444776C6F748EC00BFBC6F8FE4DrBV7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24" Type="http://schemas.openxmlformats.org/officeDocument/2006/relationships/hyperlink" Target="consultantplus://offline/ref=EA75B48B51F6365D5130D84346A677371C2A7330A7918DF8F1F40444776C6F748EC00BFBC6FAFE49rBV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75B48B51F6365D5130D84346A677371C2A7330A7918DF8F1F40444776C6F748EC00BFBC6F8FE4DrBV7F" TargetMode="External"/><Relationship Id="rId23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8" Type="http://schemas.openxmlformats.org/officeDocument/2006/relationships/hyperlink" Target="consultantplus://offline/ref=EA75B48B51F6365D5130D84346A677371C25753FA79D8DF8F1F40444776C6F748EC00BFBC6F9FC46rBV3F" TargetMode="External"/><Relationship Id="rId10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19" Type="http://schemas.openxmlformats.org/officeDocument/2006/relationships/hyperlink" Target="consultantplus://offline/ref=EA75B48B51F6365D5130D84346A677371C2A7330A7918DF8F1F40444776C6F748EC00BFBC6F8FE4DrBV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2F620E768E09F937B4591212D9FFECCB09A51734444722A15A4970F563C8C7EFA0B32B2253C0CFB1150F13bCB5E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EA75B48B51F6365D5130D84346A677371C2A7330A7918DF8F1F40444776C6F748EC00BFBC6F8FE4DrBV7F" TargetMode="External"/><Relationship Id="rId27" Type="http://schemas.openxmlformats.org/officeDocument/2006/relationships/hyperlink" Target="consultantplus://offline/ref=EA75B48B51F6365D5130D84346A677371C2A7330A7918DF8F1F40444776C6F748EC00BFBC6FBFD4DrBV3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0FF4-801E-401E-8575-D566045E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139</Pages>
  <Words>27645</Words>
  <Characters>157578</Characters>
  <Application>Microsoft Office Word</Application>
  <DocSecurity>0</DocSecurity>
  <Lines>1313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laitokyn</dc:creator>
  <cp:lastModifiedBy>Олег Рычков</cp:lastModifiedBy>
  <cp:revision>2</cp:revision>
  <cp:lastPrinted>2024-02-12T06:44:00Z</cp:lastPrinted>
  <dcterms:created xsi:type="dcterms:W3CDTF">2026-04-24T05:24:00Z</dcterms:created>
  <dcterms:modified xsi:type="dcterms:W3CDTF">2026-04-24T05:24:00Z</dcterms:modified>
</cp:coreProperties>
</file>