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B5" w:rsidRPr="00462C5F" w:rsidRDefault="00DD347D" w:rsidP="00DD3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C5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D347D" w:rsidRPr="00563BB0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63BB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63BB0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="008829EF">
        <w:rPr>
          <w:rFonts w:ascii="Times New Roman" w:hAnsi="Times New Roman"/>
          <w:sz w:val="28"/>
          <w:szCs w:val="28"/>
        </w:rPr>
        <w:t>п</w:t>
      </w:r>
      <w:hyperlink w:anchor="P28" w:history="1">
        <w:r w:rsidR="008829EF" w:rsidRPr="008829E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равил</w:t>
        </w:r>
      </w:hyperlink>
      <w:r w:rsidR="008829EF" w:rsidRPr="008829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использования водных объектов общего пользования, расположенных на территории Верхнесалдинского городского округа для личных и бытовых нужд</w:t>
      </w:r>
    </w:p>
    <w:p w:rsidR="00DD347D" w:rsidRPr="00C7173F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D347D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829EF" w:rsidRDefault="008829EF" w:rsidP="00563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28" w:history="1">
        <w:r w:rsidRPr="008829E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Правила</w:t>
        </w:r>
      </w:hyperlink>
      <w:r w:rsidRPr="008829EF">
        <w:rPr>
          <w:rFonts w:ascii="Times New Roman" w:hAnsi="Times New Roman"/>
          <w:sz w:val="28"/>
          <w:szCs w:val="28"/>
        </w:rPr>
        <w:t xml:space="preserve"> использования водных объектов общего пользования, расположенных на территории Верхнесалдинского городского округа для личных и бытовых нужд </w:t>
      </w:r>
      <w:r>
        <w:rPr>
          <w:rFonts w:ascii="Times New Roman" w:hAnsi="Times New Roman"/>
          <w:sz w:val="28"/>
          <w:szCs w:val="28"/>
        </w:rPr>
        <w:t xml:space="preserve">(далее – Правила) </w:t>
      </w:r>
      <w:r w:rsidR="00462C5F" w:rsidRPr="00563BB0">
        <w:rPr>
          <w:rFonts w:ascii="Times New Roman" w:hAnsi="Times New Roman"/>
          <w:color w:val="000000"/>
          <w:sz w:val="28"/>
          <w:szCs w:val="28"/>
        </w:rPr>
        <w:t>разработан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9326FA" w:rsidRPr="00563BB0">
        <w:rPr>
          <w:i/>
          <w:sz w:val="28"/>
          <w:szCs w:val="28"/>
        </w:rPr>
        <w:t xml:space="preserve"> </w:t>
      </w:r>
      <w:r w:rsidR="009326FA" w:rsidRPr="00563BB0">
        <w:rPr>
          <w:rFonts w:ascii="Times New Roman" w:hAnsi="Times New Roman" w:cs="Times New Roman"/>
          <w:sz w:val="28"/>
          <w:szCs w:val="28"/>
        </w:rPr>
        <w:t xml:space="preserve">в </w:t>
      </w:r>
      <w:r w:rsidRPr="008829EF">
        <w:rPr>
          <w:rFonts w:ascii="Times New Roman" w:hAnsi="Times New Roman" w:cs="Times New Roman"/>
          <w:sz w:val="28"/>
          <w:szCs w:val="28"/>
        </w:rPr>
        <w:t xml:space="preserve">целях установления единых условий и требований, предъявляемых к использованию водных объектов для личных и бытовых нужд, обеспечению безопасности людей в местах массового отдыха населения, туризма, в соответствии с </w:t>
      </w:r>
      <w:hyperlink r:id="rId5" w:history="1">
        <w:r w:rsidRPr="008829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Водным кодексом Российской Федерации от 03.06.2006 № 74-ФЗ</w:t>
        </w:r>
      </w:hyperlink>
      <w:r w:rsidRPr="008829EF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8829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6 октября 2003 года № 131-ФЗ «Об общих принципах организации местного самоуправления в Российской Федерации</w:t>
        </w:r>
      </w:hyperlink>
      <w:r w:rsidRPr="008829EF">
        <w:rPr>
          <w:rFonts w:ascii="Times New Roman" w:hAnsi="Times New Roman" w:cs="Times New Roman"/>
          <w:sz w:val="28"/>
          <w:szCs w:val="28"/>
        </w:rPr>
        <w:t xml:space="preserve">», </w:t>
      </w:r>
      <w:hyperlink r:id="rId7" w:history="1">
        <w:r w:rsidRPr="008829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Свердловской области от 27.09.2018 № 639-ПП «Об утверждении правил охраны жизни людей на водных объектах Свердловской области</w:t>
        </w:r>
      </w:hyperlink>
      <w:r w:rsidRPr="008829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123D" w:rsidRDefault="008829EF" w:rsidP="00882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9EF">
        <w:rPr>
          <w:rFonts w:ascii="Times New Roman" w:hAnsi="Times New Roman" w:cs="Times New Roman"/>
          <w:sz w:val="28"/>
          <w:szCs w:val="28"/>
        </w:rPr>
        <w:t>Ранее действующи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Правила утвержденные </w:t>
      </w:r>
      <w:r w:rsidRPr="008829EF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829EF">
        <w:rPr>
          <w:rFonts w:ascii="Times New Roman" w:hAnsi="Times New Roman" w:cs="Times New Roman"/>
          <w:sz w:val="28"/>
          <w:szCs w:val="28"/>
        </w:rPr>
        <w:t xml:space="preserve"> Думы городского округа от 28.05.2014 № 467 «Об утверждении Правил использования водных объектов общего пользования, расположенных на территории Верхнесалдинского городского округа, для личных и бытовых нужд»</w:t>
      </w:r>
      <w:r w:rsidRPr="008829E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8829EF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 xml:space="preserve">ны </w:t>
      </w:r>
      <w:r w:rsidR="008767CF">
        <w:rPr>
          <w:rFonts w:ascii="Times New Roman" w:hAnsi="Times New Roman" w:cs="Times New Roman"/>
          <w:sz w:val="28"/>
          <w:szCs w:val="28"/>
        </w:rPr>
        <w:t>решением Д</w:t>
      </w:r>
      <w:r w:rsidRPr="008829EF">
        <w:rPr>
          <w:rFonts w:ascii="Times New Roman" w:hAnsi="Times New Roman" w:cs="Times New Roman"/>
          <w:sz w:val="28"/>
          <w:szCs w:val="28"/>
        </w:rPr>
        <w:t>у</w:t>
      </w:r>
      <w:r w:rsidR="00D9123D">
        <w:rPr>
          <w:rFonts w:ascii="Times New Roman" w:hAnsi="Times New Roman" w:cs="Times New Roman"/>
          <w:sz w:val="28"/>
          <w:szCs w:val="28"/>
        </w:rPr>
        <w:t>мы от 18.02.2020 № 265 у</w:t>
      </w:r>
      <w:r w:rsidRPr="008829EF">
        <w:rPr>
          <w:rFonts w:ascii="Times New Roman" w:hAnsi="Times New Roman" w:cs="Times New Roman"/>
          <w:sz w:val="28"/>
          <w:szCs w:val="28"/>
        </w:rPr>
        <w:t>тратившим</w:t>
      </w:r>
      <w:r w:rsidR="00D9123D">
        <w:rPr>
          <w:rFonts w:ascii="Times New Roman" w:hAnsi="Times New Roman" w:cs="Times New Roman"/>
          <w:sz w:val="28"/>
          <w:szCs w:val="28"/>
        </w:rPr>
        <w:t>и</w:t>
      </w:r>
      <w:r w:rsidRPr="008829EF">
        <w:rPr>
          <w:rFonts w:ascii="Times New Roman" w:hAnsi="Times New Roman" w:cs="Times New Roman"/>
          <w:sz w:val="28"/>
          <w:szCs w:val="28"/>
        </w:rPr>
        <w:t xml:space="preserve"> силу</w:t>
      </w:r>
      <w:r w:rsidR="00D9123D">
        <w:rPr>
          <w:rFonts w:ascii="Times New Roman" w:hAnsi="Times New Roman" w:cs="Times New Roman"/>
          <w:sz w:val="28"/>
          <w:szCs w:val="28"/>
        </w:rPr>
        <w:t>.</w:t>
      </w:r>
    </w:p>
    <w:p w:rsidR="009326FA" w:rsidRPr="009326FA" w:rsidRDefault="009326FA" w:rsidP="008829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7173F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</w:t>
      </w:r>
      <w:r w:rsidR="00D9123D">
        <w:rPr>
          <w:rFonts w:ascii="Times New Roman" w:hAnsi="Times New Roman" w:cs="Times New Roman"/>
          <w:sz w:val="28"/>
          <w:szCs w:val="28"/>
        </w:rPr>
        <w:t>Правил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принимаются разработчиком проекта </w:t>
      </w:r>
      <w:r w:rsidR="00EB0E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E77">
        <w:rPr>
          <w:rFonts w:ascii="Times New Roman" w:hAnsi="Times New Roman" w:cs="Times New Roman"/>
          <w:sz w:val="28"/>
          <w:szCs w:val="28"/>
        </w:rPr>
        <w:t>Отделом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Верхнесалдинского городского округа, в течение 15 дней со дня размещения проекта на официальном сайте Верхнесалдинского городского округа. </w:t>
      </w:r>
    </w:p>
    <w:p w:rsidR="00462C5F" w:rsidRDefault="00462C5F" w:rsidP="00462C5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8C7" w:rsidRPr="00DD347D" w:rsidRDefault="006248C7" w:rsidP="00DD3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48C7" w:rsidRPr="00DD347D" w:rsidSect="00AE07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73"/>
    <w:rsid w:val="00052104"/>
    <w:rsid w:val="000A3077"/>
    <w:rsid w:val="001B511A"/>
    <w:rsid w:val="00286473"/>
    <w:rsid w:val="003E42C1"/>
    <w:rsid w:val="00462C5F"/>
    <w:rsid w:val="004B2330"/>
    <w:rsid w:val="00563BB0"/>
    <w:rsid w:val="006248C7"/>
    <w:rsid w:val="006A5AA8"/>
    <w:rsid w:val="008767CF"/>
    <w:rsid w:val="008829EF"/>
    <w:rsid w:val="009326FA"/>
    <w:rsid w:val="00AE0761"/>
    <w:rsid w:val="00B01818"/>
    <w:rsid w:val="00C63A34"/>
    <w:rsid w:val="00C7173F"/>
    <w:rsid w:val="00D9123D"/>
    <w:rsid w:val="00DD347D"/>
    <w:rsid w:val="00E430B8"/>
    <w:rsid w:val="00EB0E77"/>
    <w:rsid w:val="00F47299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EC11A-2662-4F0D-9C1B-D53D4212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019239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9828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69EF9-3EF6-48EB-961B-ACB07991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2020-08-12T09:31:00Z</dcterms:created>
  <dcterms:modified xsi:type="dcterms:W3CDTF">2020-08-12T10:03:00Z</dcterms:modified>
</cp:coreProperties>
</file>