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52" w:rsidRPr="0004226B" w:rsidRDefault="00084052" w:rsidP="00084052">
      <w:pPr>
        <w:jc w:val="center"/>
        <w:rPr>
          <w:b/>
          <w:sz w:val="28"/>
          <w:szCs w:val="28"/>
        </w:rPr>
      </w:pPr>
      <w:r w:rsidRPr="0004226B">
        <w:rPr>
          <w:b/>
          <w:sz w:val="28"/>
          <w:szCs w:val="28"/>
        </w:rPr>
        <w:t xml:space="preserve">Пояснительная записка к проекту постановления </w:t>
      </w:r>
    </w:p>
    <w:tbl>
      <w:tblPr>
        <w:tblW w:w="24993" w:type="dxa"/>
        <w:tblInd w:w="108" w:type="dxa"/>
        <w:tblLook w:val="01E0" w:firstRow="1" w:lastRow="1" w:firstColumn="1" w:lastColumn="1" w:noHBand="0" w:noVBand="0"/>
      </w:tblPr>
      <w:tblGrid>
        <w:gridCol w:w="12608"/>
        <w:gridCol w:w="12385"/>
      </w:tblGrid>
      <w:tr w:rsidR="00610C8F" w:rsidRPr="0004226B" w:rsidTr="00112576">
        <w:tc>
          <w:tcPr>
            <w:tcW w:w="9923" w:type="dxa"/>
          </w:tcPr>
          <w:p w:rsidR="00610C8F" w:rsidRPr="0004226B" w:rsidRDefault="0004226B" w:rsidP="00610C8F">
            <w:pPr>
              <w:pStyle w:val="a3"/>
              <w:ind w:left="34" w:right="25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610C8F" w:rsidRPr="0004226B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Верхнесалдинского городского округа от 23.10.2019 № 3032 «Об </w:t>
            </w:r>
            <w:r w:rsidR="00610C8F" w:rsidRPr="0004226B">
              <w:rPr>
                <w:b/>
                <w:color w:val="000000"/>
                <w:sz w:val="28"/>
                <w:szCs w:val="28"/>
              </w:rPr>
              <w:t>утверждении административного регламента осуществления муниципального земельного контроля на территории Верхнесалдинского городского округа»</w:t>
            </w:r>
            <w:r w:rsidR="00610C8F" w:rsidRPr="0004226B">
              <w:rPr>
                <w:b/>
                <w:sz w:val="28"/>
                <w:szCs w:val="28"/>
              </w:rPr>
              <w:t xml:space="preserve"> </w:t>
            </w:r>
          </w:p>
          <w:p w:rsidR="00610C8F" w:rsidRPr="0004226B" w:rsidRDefault="00610C8F" w:rsidP="00610C8F">
            <w:pPr>
              <w:tabs>
                <w:tab w:val="left" w:pos="360"/>
              </w:tabs>
              <w:ind w:right="2577"/>
              <w:jc w:val="center"/>
              <w:rPr>
                <w:b/>
                <w:sz w:val="28"/>
                <w:szCs w:val="28"/>
              </w:rPr>
            </w:pPr>
          </w:p>
          <w:p w:rsidR="00610C8F" w:rsidRPr="0004226B" w:rsidRDefault="00610C8F" w:rsidP="00112576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47" w:type="dxa"/>
          </w:tcPr>
          <w:p w:rsidR="00610C8F" w:rsidRPr="0004226B" w:rsidRDefault="00610C8F" w:rsidP="00112576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4226B">
              <w:rPr>
                <w:b/>
                <w:sz w:val="28"/>
                <w:szCs w:val="28"/>
              </w:rPr>
              <w:t>О предоставлении земельного  участка в аренду</w:t>
            </w:r>
          </w:p>
          <w:p w:rsidR="00610C8F" w:rsidRPr="0004226B" w:rsidRDefault="00610C8F" w:rsidP="00112576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422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4226B">
              <w:rPr>
                <w:b/>
                <w:sz w:val="28"/>
                <w:szCs w:val="28"/>
              </w:rPr>
              <w:t>ональная</w:t>
            </w:r>
            <w:proofErr w:type="spellEnd"/>
            <w:r w:rsidRPr="0004226B">
              <w:rPr>
                <w:b/>
                <w:sz w:val="28"/>
                <w:szCs w:val="28"/>
              </w:rPr>
              <w:t xml:space="preserve"> распределительная сетевая компания Урала»   </w:t>
            </w:r>
          </w:p>
        </w:tc>
      </w:tr>
    </w:tbl>
    <w:p w:rsidR="00F410E9" w:rsidRPr="0004226B" w:rsidRDefault="00F410E9" w:rsidP="00E75978">
      <w:pPr>
        <w:ind w:firstLine="708"/>
        <w:jc w:val="both"/>
        <w:rPr>
          <w:sz w:val="28"/>
          <w:szCs w:val="28"/>
        </w:rPr>
      </w:pPr>
    </w:p>
    <w:p w:rsidR="00C319F2" w:rsidRPr="0004226B" w:rsidRDefault="00AA0136" w:rsidP="00E75978">
      <w:pPr>
        <w:ind w:firstLine="708"/>
        <w:jc w:val="both"/>
        <w:rPr>
          <w:sz w:val="28"/>
          <w:szCs w:val="28"/>
        </w:rPr>
      </w:pPr>
      <w:r w:rsidRPr="0004226B">
        <w:rPr>
          <w:sz w:val="28"/>
          <w:szCs w:val="28"/>
        </w:rPr>
        <w:t xml:space="preserve">Изменения в административный регламент вносятся по предложению </w:t>
      </w:r>
      <w:r w:rsidR="00F410E9" w:rsidRPr="0004226B">
        <w:rPr>
          <w:sz w:val="28"/>
          <w:szCs w:val="28"/>
        </w:rPr>
        <w:t>Верхнесалдинской городской прокуратур</w:t>
      </w:r>
      <w:r w:rsidRPr="0004226B">
        <w:rPr>
          <w:sz w:val="28"/>
          <w:szCs w:val="28"/>
        </w:rPr>
        <w:t xml:space="preserve">ы с целью устранения неопределенности правовых норм в указании наименования конкретного органа прокуратуры, осуществляющего проверку ежегодного плана проведения плановых проверок муниципального земельного контроля, а также согласования проведения внеплановых проверок в отношении юридических лиц и индивидуальных </w:t>
      </w:r>
      <w:r w:rsidR="0004226B" w:rsidRPr="0004226B">
        <w:rPr>
          <w:sz w:val="28"/>
          <w:szCs w:val="28"/>
        </w:rPr>
        <w:t>предпринимателей</w:t>
      </w:r>
      <w:r w:rsidRPr="0004226B">
        <w:rPr>
          <w:sz w:val="28"/>
          <w:szCs w:val="28"/>
        </w:rPr>
        <w:t xml:space="preserve">. </w:t>
      </w:r>
      <w:r w:rsidR="00F410E9" w:rsidRPr="0004226B">
        <w:rPr>
          <w:sz w:val="28"/>
          <w:szCs w:val="28"/>
        </w:rPr>
        <w:t xml:space="preserve">  Помимо этого, в связи с изменениями в структуре администрации Верхнесалдинского городского округа, в административном регламенте изменяется наименование структурного подразделения, </w:t>
      </w:r>
      <w:r w:rsidR="00E54354">
        <w:rPr>
          <w:sz w:val="28"/>
          <w:szCs w:val="28"/>
        </w:rPr>
        <w:t>осуществляющего</w:t>
      </w:r>
      <w:r w:rsidR="00F410E9" w:rsidRPr="0004226B">
        <w:rPr>
          <w:sz w:val="28"/>
          <w:szCs w:val="28"/>
        </w:rPr>
        <w:t xml:space="preserve"> муниципальную </w:t>
      </w:r>
      <w:r w:rsidR="00E54354">
        <w:rPr>
          <w:sz w:val="28"/>
          <w:szCs w:val="28"/>
        </w:rPr>
        <w:t>функцию муниципального земельного контроля</w:t>
      </w:r>
      <w:r w:rsidR="00F410E9" w:rsidRPr="0004226B">
        <w:rPr>
          <w:sz w:val="28"/>
          <w:szCs w:val="28"/>
        </w:rPr>
        <w:t xml:space="preserve">. </w:t>
      </w:r>
      <w:bookmarkStart w:id="0" w:name="_GoBack"/>
      <w:bookmarkEnd w:id="0"/>
    </w:p>
    <w:p w:rsidR="0004226B" w:rsidRPr="0004226B" w:rsidRDefault="0004226B" w:rsidP="0004226B">
      <w:pPr>
        <w:ind w:firstLine="708"/>
        <w:jc w:val="both"/>
        <w:rPr>
          <w:color w:val="000000"/>
          <w:sz w:val="28"/>
          <w:szCs w:val="28"/>
        </w:rPr>
      </w:pPr>
      <w:r w:rsidRPr="0004226B">
        <w:rPr>
          <w:sz w:val="28"/>
          <w:szCs w:val="28"/>
        </w:rPr>
        <w:t xml:space="preserve">Предложения и замечания по проекту постановления администрации Верхнесалдинского городского округа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2E60AC" w:rsidRDefault="002E60AC">
      <w:pPr>
        <w:rPr>
          <w:sz w:val="28"/>
          <w:szCs w:val="28"/>
        </w:rPr>
      </w:pPr>
    </w:p>
    <w:p w:rsidR="00E75978" w:rsidRDefault="00E75978">
      <w:pPr>
        <w:rPr>
          <w:sz w:val="28"/>
          <w:szCs w:val="28"/>
        </w:rPr>
      </w:pPr>
    </w:p>
    <w:sectPr w:rsidR="00E75978" w:rsidSect="0008405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52"/>
    <w:rsid w:val="00033446"/>
    <w:rsid w:val="0004226B"/>
    <w:rsid w:val="00084052"/>
    <w:rsid w:val="002E60AC"/>
    <w:rsid w:val="00610C8F"/>
    <w:rsid w:val="007F6BC3"/>
    <w:rsid w:val="0080625A"/>
    <w:rsid w:val="00AA0136"/>
    <w:rsid w:val="00C319F2"/>
    <w:rsid w:val="00E50BDA"/>
    <w:rsid w:val="00E54354"/>
    <w:rsid w:val="00E75978"/>
    <w:rsid w:val="00F410E9"/>
    <w:rsid w:val="00F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0E9"/>
    <w:pPr>
      <w:widowControl/>
      <w:autoSpaceDE/>
      <w:autoSpaceDN/>
      <w:adjustRightInd/>
    </w:pPr>
    <w:rPr>
      <w:sz w:val="24"/>
    </w:rPr>
  </w:style>
  <w:style w:type="character" w:customStyle="1" w:styleId="a4">
    <w:name w:val="Основной текст Знак"/>
    <w:basedOn w:val="a0"/>
    <w:link w:val="a3"/>
    <w:rsid w:val="00F410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0E9"/>
    <w:pPr>
      <w:widowControl/>
      <w:autoSpaceDE/>
      <w:autoSpaceDN/>
      <w:adjustRightInd/>
    </w:pPr>
    <w:rPr>
      <w:sz w:val="24"/>
    </w:rPr>
  </w:style>
  <w:style w:type="character" w:customStyle="1" w:styleId="a4">
    <w:name w:val="Основной текст Знак"/>
    <w:basedOn w:val="a0"/>
    <w:link w:val="a3"/>
    <w:rsid w:val="00F410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2019-11-21T03:44:00Z</cp:lastPrinted>
  <dcterms:created xsi:type="dcterms:W3CDTF">2021-06-29T06:09:00Z</dcterms:created>
  <dcterms:modified xsi:type="dcterms:W3CDTF">2021-06-29T06:10:00Z</dcterms:modified>
</cp:coreProperties>
</file>