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73DA0" w14:textId="77777777" w:rsidR="000237E6" w:rsidRPr="000237E6" w:rsidRDefault="000237E6" w:rsidP="000237E6">
      <w:pPr>
        <w:widowControl w:val="0"/>
        <w:autoSpaceDE w:val="0"/>
        <w:autoSpaceDN w:val="0"/>
        <w:adjustRightInd w:val="0"/>
        <w:spacing w:after="0" w:line="240" w:lineRule="auto"/>
        <w:jc w:val="center"/>
        <w:rPr>
          <w:rFonts w:ascii="Century" w:eastAsia="Times New Roman" w:hAnsi="Century"/>
          <w:b/>
          <w:bCs/>
          <w:sz w:val="28"/>
          <w:szCs w:val="28"/>
          <w:lang w:eastAsia="ru-RU"/>
        </w:rPr>
      </w:pPr>
    </w:p>
    <w:tbl>
      <w:tblPr>
        <w:tblpPr w:leftFromText="180" w:rightFromText="180" w:vertAnchor="text" w:horzAnchor="margin" w:tblpY="-3572"/>
        <w:tblW w:w="4954" w:type="pct"/>
        <w:tblLook w:val="04A0" w:firstRow="1" w:lastRow="0" w:firstColumn="1" w:lastColumn="0" w:noHBand="0" w:noVBand="1"/>
      </w:tblPr>
      <w:tblGrid>
        <w:gridCol w:w="4062"/>
        <w:gridCol w:w="828"/>
        <w:gridCol w:w="4658"/>
      </w:tblGrid>
      <w:tr w:rsidR="000237E6" w:rsidRPr="000237E6" w14:paraId="10B54248" w14:textId="77777777" w:rsidTr="000237E6">
        <w:trPr>
          <w:trHeight w:val="983"/>
        </w:trPr>
        <w:tc>
          <w:tcPr>
            <w:tcW w:w="9762" w:type="dxa"/>
            <w:gridSpan w:val="3"/>
          </w:tcPr>
          <w:p w14:paraId="0034146C" w14:textId="77777777" w:rsidR="000237E6" w:rsidRPr="000237E6" w:rsidRDefault="000237E6" w:rsidP="000237E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90018EC" w14:textId="77777777" w:rsidR="000237E6" w:rsidRPr="000237E6" w:rsidRDefault="000237E6" w:rsidP="000237E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3C8FD96" w14:textId="77777777" w:rsidR="000237E6" w:rsidRPr="000237E6" w:rsidRDefault="000237E6" w:rsidP="000237E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inline distT="0" distB="0" distL="0" distR="0" wp14:anchorId="7829929B" wp14:editId="6DEA3B71">
                  <wp:extent cx="381000" cy="609600"/>
                  <wp:effectExtent l="0" t="0" r="0" b="0"/>
                  <wp:docPr id="2" name="Рисунок 2"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609600"/>
                          </a:xfrm>
                          <a:prstGeom prst="rect">
                            <a:avLst/>
                          </a:prstGeom>
                          <a:noFill/>
                          <a:ln>
                            <a:noFill/>
                          </a:ln>
                        </pic:spPr>
                      </pic:pic>
                    </a:graphicData>
                  </a:graphic>
                </wp:inline>
              </w:drawing>
            </w:r>
          </w:p>
        </w:tc>
      </w:tr>
      <w:tr w:rsidR="000237E6" w:rsidRPr="000237E6" w14:paraId="5D536885" w14:textId="77777777" w:rsidTr="000237E6">
        <w:trPr>
          <w:trHeight w:val="1156"/>
        </w:trPr>
        <w:tc>
          <w:tcPr>
            <w:tcW w:w="9762" w:type="dxa"/>
            <w:gridSpan w:val="3"/>
            <w:tcBorders>
              <w:bottom w:val="thinThickSmallGap" w:sz="24" w:space="0" w:color="auto"/>
            </w:tcBorders>
            <w:vAlign w:val="center"/>
          </w:tcPr>
          <w:p w14:paraId="14BC6F05" w14:textId="77777777" w:rsidR="000237E6" w:rsidRPr="000237E6" w:rsidRDefault="000237E6" w:rsidP="000237E6">
            <w:pPr>
              <w:widowControl w:val="0"/>
              <w:autoSpaceDE w:val="0"/>
              <w:autoSpaceDN w:val="0"/>
              <w:adjustRightInd w:val="0"/>
              <w:spacing w:after="0" w:line="240" w:lineRule="auto"/>
              <w:jc w:val="center"/>
              <w:rPr>
                <w:rFonts w:ascii="Times New Roman" w:eastAsia="Times New Roman" w:hAnsi="Times New Roman"/>
                <w:sz w:val="8"/>
                <w:szCs w:val="20"/>
                <w:lang w:eastAsia="ru-RU"/>
              </w:rPr>
            </w:pPr>
          </w:p>
          <w:p w14:paraId="1BFBC266" w14:textId="77777777" w:rsidR="000237E6" w:rsidRPr="000237E6" w:rsidRDefault="000237E6" w:rsidP="000237E6">
            <w:pPr>
              <w:widowControl w:val="0"/>
              <w:shd w:val="clear" w:color="auto" w:fill="FFFFFF"/>
              <w:tabs>
                <w:tab w:val="left" w:pos="3285"/>
                <w:tab w:val="left" w:pos="3465"/>
              </w:tabs>
              <w:autoSpaceDE w:val="0"/>
              <w:autoSpaceDN w:val="0"/>
              <w:adjustRightInd w:val="0"/>
              <w:spacing w:after="0" w:line="240" w:lineRule="auto"/>
              <w:jc w:val="center"/>
              <w:outlineLvl w:val="0"/>
              <w:rPr>
                <w:rFonts w:ascii="Times New Roman" w:eastAsia="Times New Roman" w:hAnsi="Times New Roman"/>
                <w:b/>
                <w:color w:val="000000"/>
                <w:spacing w:val="-14"/>
                <w:sz w:val="28"/>
                <w:szCs w:val="28"/>
                <w:lang w:eastAsia="ru-RU"/>
              </w:rPr>
            </w:pPr>
            <w:r w:rsidRPr="000237E6">
              <w:rPr>
                <w:rFonts w:ascii="Times New Roman" w:eastAsia="Times New Roman" w:hAnsi="Times New Roman"/>
                <w:b/>
                <w:color w:val="000000"/>
                <w:spacing w:val="-14"/>
                <w:sz w:val="28"/>
                <w:szCs w:val="28"/>
                <w:lang w:eastAsia="ru-RU"/>
              </w:rPr>
              <w:t>АДМИНИСТРАЦИЯ</w:t>
            </w:r>
          </w:p>
          <w:p w14:paraId="245D83A5" w14:textId="77777777" w:rsidR="000237E6" w:rsidRPr="000237E6" w:rsidRDefault="000237E6" w:rsidP="000237E6">
            <w:pPr>
              <w:widowControl w:val="0"/>
              <w:shd w:val="clear" w:color="auto" w:fill="FFFFFF"/>
              <w:autoSpaceDE w:val="0"/>
              <w:autoSpaceDN w:val="0"/>
              <w:adjustRightInd w:val="0"/>
              <w:spacing w:after="0" w:line="240" w:lineRule="auto"/>
              <w:ind w:left="1276"/>
              <w:jc w:val="center"/>
              <w:outlineLvl w:val="0"/>
              <w:rPr>
                <w:rFonts w:ascii="Times New Roman" w:eastAsia="Times New Roman" w:hAnsi="Times New Roman"/>
                <w:b/>
                <w:color w:val="000000"/>
                <w:sz w:val="32"/>
                <w:szCs w:val="32"/>
                <w:lang w:eastAsia="ru-RU"/>
              </w:rPr>
            </w:pPr>
            <w:r w:rsidRPr="000237E6">
              <w:rPr>
                <w:rFonts w:ascii="Times New Roman" w:eastAsia="Times New Roman" w:hAnsi="Times New Roman"/>
                <w:b/>
                <w:color w:val="000000"/>
                <w:spacing w:val="-14"/>
                <w:sz w:val="28"/>
                <w:szCs w:val="28"/>
                <w:lang w:eastAsia="ru-RU"/>
              </w:rPr>
              <w:t>ВЕРХНЕСАЛДИНСКОГО ГОРОДСКОГО ОКРУГА</w:t>
            </w:r>
          </w:p>
          <w:p w14:paraId="32901A72" w14:textId="77777777" w:rsidR="000237E6" w:rsidRPr="000237E6" w:rsidRDefault="000237E6" w:rsidP="000237E6">
            <w:pPr>
              <w:widowControl w:val="0"/>
              <w:autoSpaceDE w:val="0"/>
              <w:autoSpaceDN w:val="0"/>
              <w:adjustRightInd w:val="0"/>
              <w:spacing w:after="0" w:line="240" w:lineRule="auto"/>
              <w:jc w:val="center"/>
              <w:rPr>
                <w:rFonts w:ascii="Times New Roman" w:eastAsia="Times New Roman" w:hAnsi="Times New Roman"/>
                <w:b/>
                <w:spacing w:val="60"/>
                <w:sz w:val="36"/>
                <w:szCs w:val="36"/>
                <w:lang w:eastAsia="ru-RU"/>
              </w:rPr>
            </w:pPr>
            <w:r w:rsidRPr="000237E6">
              <w:rPr>
                <w:rFonts w:ascii="Times New Roman" w:eastAsia="Times New Roman" w:hAnsi="Times New Roman"/>
                <w:b/>
                <w:color w:val="000000"/>
                <w:spacing w:val="60"/>
                <w:sz w:val="36"/>
                <w:szCs w:val="36"/>
                <w:lang w:eastAsia="ru-RU"/>
              </w:rPr>
              <w:t>ПОСТАНОВЛЕНИЕ</w:t>
            </w:r>
          </w:p>
        </w:tc>
      </w:tr>
      <w:tr w:rsidR="000237E6" w:rsidRPr="000237E6" w14:paraId="7D9E2692" w14:textId="77777777" w:rsidTr="000237E6">
        <w:trPr>
          <w:trHeight w:val="578"/>
        </w:trPr>
        <w:tc>
          <w:tcPr>
            <w:tcW w:w="4085" w:type="dxa"/>
            <w:tcBorders>
              <w:top w:val="thinThickSmallGap" w:sz="24" w:space="0" w:color="auto"/>
            </w:tcBorders>
          </w:tcPr>
          <w:p w14:paraId="63DD9FBD" w14:textId="77777777" w:rsidR="000237E6" w:rsidRPr="000237E6" w:rsidRDefault="000237E6" w:rsidP="000237E6">
            <w:pPr>
              <w:widowControl w:val="0"/>
              <w:autoSpaceDE w:val="0"/>
              <w:autoSpaceDN w:val="0"/>
              <w:adjustRightInd w:val="0"/>
              <w:spacing w:after="0" w:line="240" w:lineRule="auto"/>
              <w:rPr>
                <w:rFonts w:ascii="Times New Roman" w:eastAsia="Times New Roman" w:hAnsi="Times New Roman"/>
                <w:color w:val="000000"/>
                <w:sz w:val="24"/>
                <w:szCs w:val="20"/>
                <w:lang w:eastAsia="ru-RU"/>
              </w:rPr>
            </w:pPr>
          </w:p>
          <w:p w14:paraId="4846054E" w14:textId="77777777" w:rsidR="000237E6" w:rsidRPr="000237E6" w:rsidRDefault="000237E6" w:rsidP="000237E6">
            <w:pPr>
              <w:widowControl w:val="0"/>
              <w:autoSpaceDE w:val="0"/>
              <w:autoSpaceDN w:val="0"/>
              <w:adjustRightInd w:val="0"/>
              <w:spacing w:after="0" w:line="240" w:lineRule="auto"/>
              <w:rPr>
                <w:rFonts w:ascii="Times New Roman" w:eastAsia="Times New Roman" w:hAnsi="Times New Roman"/>
                <w:color w:val="000000"/>
                <w:sz w:val="24"/>
                <w:szCs w:val="20"/>
                <w:lang w:eastAsia="ru-RU"/>
              </w:rPr>
            </w:pPr>
            <w:r w:rsidRPr="000237E6">
              <w:rPr>
                <w:rFonts w:ascii="Times New Roman" w:eastAsia="Times New Roman" w:hAnsi="Times New Roman"/>
                <w:color w:val="000000"/>
                <w:sz w:val="24"/>
                <w:szCs w:val="20"/>
                <w:lang w:eastAsia="ru-RU"/>
              </w:rPr>
              <w:t>от_________________ №__________</w:t>
            </w:r>
          </w:p>
          <w:p w14:paraId="41464D8A" w14:textId="77777777" w:rsidR="000237E6" w:rsidRPr="000237E6" w:rsidRDefault="000237E6" w:rsidP="000237E6">
            <w:pPr>
              <w:widowControl w:val="0"/>
              <w:autoSpaceDE w:val="0"/>
              <w:autoSpaceDN w:val="0"/>
              <w:adjustRightInd w:val="0"/>
              <w:spacing w:after="0" w:line="240" w:lineRule="auto"/>
              <w:rPr>
                <w:rFonts w:ascii="Times New Roman" w:eastAsia="Times New Roman" w:hAnsi="Times New Roman"/>
                <w:sz w:val="20"/>
                <w:szCs w:val="20"/>
                <w:lang w:eastAsia="ru-RU"/>
              </w:rPr>
            </w:pPr>
            <w:r w:rsidRPr="000237E6">
              <w:rPr>
                <w:rFonts w:ascii="Times New Roman" w:eastAsia="Times New Roman" w:hAnsi="Times New Roman"/>
                <w:color w:val="000000"/>
                <w:sz w:val="24"/>
                <w:szCs w:val="20"/>
                <w:lang w:eastAsia="ru-RU"/>
              </w:rPr>
              <w:t>г. Верхняя Салда</w:t>
            </w:r>
          </w:p>
        </w:tc>
        <w:tc>
          <w:tcPr>
            <w:tcW w:w="845" w:type="dxa"/>
            <w:tcBorders>
              <w:top w:val="thinThickSmallGap" w:sz="24" w:space="0" w:color="auto"/>
            </w:tcBorders>
          </w:tcPr>
          <w:p w14:paraId="4119768F" w14:textId="77777777" w:rsidR="000237E6" w:rsidRPr="000237E6" w:rsidRDefault="000237E6" w:rsidP="000237E6">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832" w:type="dxa"/>
            <w:tcBorders>
              <w:top w:val="thinThickSmallGap" w:sz="24" w:space="0" w:color="auto"/>
            </w:tcBorders>
          </w:tcPr>
          <w:p w14:paraId="08E6141C" w14:textId="77777777" w:rsidR="000237E6" w:rsidRPr="000237E6" w:rsidRDefault="000237E6" w:rsidP="000237E6">
            <w:pPr>
              <w:spacing w:after="0" w:line="240" w:lineRule="auto"/>
              <w:jc w:val="both"/>
              <w:rPr>
                <w:rFonts w:ascii="Times New Roman" w:eastAsia="Times New Roman" w:hAnsi="Times New Roman"/>
                <w:color w:val="000000"/>
                <w:sz w:val="20"/>
                <w:szCs w:val="28"/>
                <w:lang w:eastAsia="ru-RU"/>
              </w:rPr>
            </w:pPr>
            <w:r w:rsidRPr="000237E6">
              <w:rPr>
                <w:rFonts w:ascii="Times New Roman" w:eastAsia="Times New Roman" w:hAnsi="Times New Roman"/>
                <w:color w:val="000000"/>
                <w:sz w:val="28"/>
                <w:szCs w:val="28"/>
                <w:lang w:eastAsia="ru-RU"/>
              </w:rPr>
              <w:t xml:space="preserve"> </w:t>
            </w:r>
          </w:p>
        </w:tc>
      </w:tr>
    </w:tbl>
    <w:p w14:paraId="373ABC48" w14:textId="77777777" w:rsidR="000237E6" w:rsidRPr="000237E6" w:rsidRDefault="000237E6" w:rsidP="000237E6">
      <w:pPr>
        <w:widowControl w:val="0"/>
        <w:autoSpaceDE w:val="0"/>
        <w:autoSpaceDN w:val="0"/>
        <w:adjustRightInd w:val="0"/>
        <w:spacing w:after="0" w:line="240" w:lineRule="auto"/>
        <w:rPr>
          <w:rFonts w:ascii="Century" w:eastAsia="Times New Roman" w:hAnsi="Century"/>
          <w:b/>
          <w:bCs/>
          <w:sz w:val="28"/>
          <w:szCs w:val="28"/>
          <w:lang w:eastAsia="ru-RU"/>
        </w:rPr>
      </w:pPr>
    </w:p>
    <w:p w14:paraId="6355D8C4" w14:textId="77777777" w:rsidR="000237E6" w:rsidRPr="000237E6" w:rsidRDefault="000237E6" w:rsidP="00927A24">
      <w:pPr>
        <w:autoSpaceDE w:val="0"/>
        <w:autoSpaceDN w:val="0"/>
        <w:adjustRightInd w:val="0"/>
        <w:spacing w:after="0" w:line="240" w:lineRule="auto"/>
        <w:jc w:val="center"/>
        <w:rPr>
          <w:rFonts w:ascii="Times New Roman" w:eastAsia="Times New Roman" w:hAnsi="Times New Roman"/>
          <w:b/>
          <w:bCs/>
          <w:i/>
          <w:iCs/>
          <w:sz w:val="28"/>
          <w:szCs w:val="28"/>
          <w:lang w:eastAsia="ru-RU"/>
        </w:rPr>
      </w:pPr>
      <w:r w:rsidRPr="000237E6">
        <w:rPr>
          <w:rFonts w:ascii="Times New Roman" w:eastAsia="Times New Roman" w:hAnsi="Times New Roman"/>
          <w:b/>
          <w:bCs/>
          <w:i/>
          <w:iCs/>
          <w:sz w:val="28"/>
          <w:szCs w:val="28"/>
          <w:lang w:eastAsia="ru-RU"/>
        </w:rPr>
        <w:t xml:space="preserve">Об утверждении </w:t>
      </w:r>
      <w:r w:rsidR="00927A24" w:rsidRPr="00927A24">
        <w:rPr>
          <w:rFonts w:ascii="Times New Roman" w:eastAsia="Times New Roman" w:hAnsi="Times New Roman"/>
          <w:b/>
          <w:bCs/>
          <w:i/>
          <w:iCs/>
          <w:sz w:val="28"/>
          <w:szCs w:val="28"/>
          <w:lang w:eastAsia="ru-RU"/>
        </w:rPr>
        <w:t>муниципальной</w:t>
      </w:r>
      <w:r w:rsidR="00061883">
        <w:rPr>
          <w:rFonts w:ascii="Times New Roman" w:eastAsia="Times New Roman" w:hAnsi="Times New Roman"/>
          <w:b/>
          <w:bCs/>
          <w:i/>
          <w:iCs/>
          <w:sz w:val="28"/>
          <w:szCs w:val="28"/>
          <w:lang w:eastAsia="ru-RU"/>
        </w:rPr>
        <w:t xml:space="preserve"> </w:t>
      </w:r>
      <w:r w:rsidR="00927A24" w:rsidRPr="00927A24">
        <w:rPr>
          <w:rFonts w:ascii="Times New Roman" w:eastAsia="Times New Roman" w:hAnsi="Times New Roman"/>
          <w:b/>
          <w:bCs/>
          <w:i/>
          <w:iCs/>
          <w:sz w:val="28"/>
          <w:szCs w:val="28"/>
          <w:lang w:eastAsia="ru-RU"/>
        </w:rPr>
        <w:t xml:space="preserve">программы </w:t>
      </w:r>
      <w:r w:rsidR="00061883">
        <w:rPr>
          <w:rFonts w:ascii="Times New Roman" w:eastAsia="Times New Roman" w:hAnsi="Times New Roman"/>
          <w:b/>
          <w:bCs/>
          <w:i/>
          <w:iCs/>
          <w:sz w:val="28"/>
          <w:szCs w:val="28"/>
          <w:lang w:eastAsia="ru-RU"/>
        </w:rPr>
        <w:br/>
      </w:r>
      <w:r w:rsidR="00927A24" w:rsidRPr="00927A24">
        <w:rPr>
          <w:rFonts w:ascii="Times New Roman" w:eastAsia="Times New Roman" w:hAnsi="Times New Roman"/>
          <w:b/>
          <w:bCs/>
          <w:i/>
          <w:iCs/>
          <w:sz w:val="28"/>
          <w:szCs w:val="28"/>
          <w:lang w:eastAsia="ru-RU"/>
        </w:rPr>
        <w:t xml:space="preserve">«Адресная поддержка населения Верхнесалдинского </w:t>
      </w:r>
      <w:r w:rsidR="00061883">
        <w:rPr>
          <w:rFonts w:ascii="Times New Roman" w:eastAsia="Times New Roman" w:hAnsi="Times New Roman"/>
          <w:b/>
          <w:bCs/>
          <w:i/>
          <w:iCs/>
          <w:sz w:val="28"/>
          <w:szCs w:val="28"/>
          <w:lang w:eastAsia="ru-RU"/>
        </w:rPr>
        <w:br/>
      </w:r>
      <w:r w:rsidR="00927A24" w:rsidRPr="00927A24">
        <w:rPr>
          <w:rFonts w:ascii="Times New Roman" w:eastAsia="Times New Roman" w:hAnsi="Times New Roman"/>
          <w:b/>
          <w:bCs/>
          <w:i/>
          <w:iCs/>
          <w:sz w:val="28"/>
          <w:szCs w:val="28"/>
          <w:lang w:eastAsia="ru-RU"/>
        </w:rPr>
        <w:t>городского</w:t>
      </w:r>
      <w:r w:rsidR="00061883">
        <w:rPr>
          <w:rFonts w:ascii="Times New Roman" w:eastAsia="Times New Roman" w:hAnsi="Times New Roman"/>
          <w:b/>
          <w:bCs/>
          <w:i/>
          <w:iCs/>
          <w:sz w:val="28"/>
          <w:szCs w:val="28"/>
          <w:lang w:eastAsia="ru-RU"/>
        </w:rPr>
        <w:t xml:space="preserve"> </w:t>
      </w:r>
      <w:r w:rsidR="00927A24" w:rsidRPr="00927A24">
        <w:rPr>
          <w:rFonts w:ascii="Times New Roman" w:eastAsia="Times New Roman" w:hAnsi="Times New Roman"/>
          <w:b/>
          <w:bCs/>
          <w:i/>
          <w:iCs/>
          <w:sz w:val="28"/>
          <w:szCs w:val="28"/>
          <w:lang w:eastAsia="ru-RU"/>
        </w:rPr>
        <w:t>округа»</w:t>
      </w:r>
    </w:p>
    <w:p w14:paraId="6F69C366" w14:textId="77777777" w:rsidR="000237E6" w:rsidRDefault="000237E6" w:rsidP="000237E6">
      <w:pPr>
        <w:autoSpaceDE w:val="0"/>
        <w:autoSpaceDN w:val="0"/>
        <w:adjustRightInd w:val="0"/>
        <w:spacing w:after="0" w:line="240" w:lineRule="auto"/>
        <w:jc w:val="center"/>
        <w:rPr>
          <w:rFonts w:ascii="Times New Roman" w:eastAsia="Times New Roman" w:hAnsi="Times New Roman"/>
          <w:b/>
          <w:bCs/>
          <w:i/>
          <w:iCs/>
          <w:sz w:val="28"/>
          <w:szCs w:val="28"/>
          <w:lang w:eastAsia="ru-RU"/>
        </w:rPr>
      </w:pPr>
    </w:p>
    <w:p w14:paraId="477A04FC" w14:textId="77777777" w:rsidR="00B4548C" w:rsidRPr="000237E6" w:rsidRDefault="00B4548C" w:rsidP="000237E6">
      <w:pPr>
        <w:autoSpaceDE w:val="0"/>
        <w:autoSpaceDN w:val="0"/>
        <w:adjustRightInd w:val="0"/>
        <w:spacing w:after="0" w:line="240" w:lineRule="auto"/>
        <w:jc w:val="center"/>
        <w:rPr>
          <w:rFonts w:ascii="Times New Roman" w:eastAsia="Times New Roman" w:hAnsi="Times New Roman"/>
          <w:b/>
          <w:bCs/>
          <w:i/>
          <w:iCs/>
          <w:sz w:val="28"/>
          <w:szCs w:val="28"/>
          <w:lang w:eastAsia="ru-RU"/>
        </w:rPr>
      </w:pPr>
    </w:p>
    <w:p w14:paraId="2F1E04CD" w14:textId="77777777" w:rsidR="000237E6" w:rsidRPr="000237E6" w:rsidRDefault="000237E6" w:rsidP="00D32B68">
      <w:pPr>
        <w:spacing w:after="0" w:line="240" w:lineRule="auto"/>
        <w:ind w:firstLine="709"/>
        <w:jc w:val="both"/>
        <w:rPr>
          <w:rFonts w:ascii="Times New Roman" w:eastAsia="Times New Roman" w:hAnsi="Times New Roman"/>
          <w:sz w:val="28"/>
          <w:szCs w:val="28"/>
          <w:lang w:eastAsia="ru-RU"/>
        </w:rPr>
      </w:pPr>
      <w:r w:rsidRPr="000237E6">
        <w:rPr>
          <w:rFonts w:ascii="Times New Roman" w:eastAsia="Times New Roman" w:hAnsi="Times New Roman"/>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00A51636" w:rsidRPr="00A51636">
        <w:rPr>
          <w:rFonts w:ascii="Times New Roman" w:eastAsia="Times New Roman" w:hAnsi="Times New Roman"/>
          <w:sz w:val="28"/>
          <w:szCs w:val="28"/>
          <w:lang w:eastAsia="ru-RU"/>
        </w:rPr>
        <w:t>Уставом Верхнесалдинского городского округа, руководствуясь</w:t>
      </w:r>
      <w:r w:rsidR="00D32B68">
        <w:rPr>
          <w:rFonts w:ascii="Times New Roman" w:eastAsia="Times New Roman" w:hAnsi="Times New Roman"/>
          <w:sz w:val="28"/>
          <w:szCs w:val="28"/>
          <w:lang w:eastAsia="ru-RU"/>
        </w:rPr>
        <w:t xml:space="preserve"> </w:t>
      </w:r>
      <w:r w:rsidR="00A51636" w:rsidRPr="00A51636">
        <w:rPr>
          <w:rFonts w:ascii="Times New Roman" w:eastAsia="Times New Roman" w:hAnsi="Times New Roman"/>
          <w:sz w:val="28"/>
          <w:szCs w:val="28"/>
          <w:lang w:eastAsia="ru-RU"/>
        </w:rPr>
        <w:t>решением Думы городского округа от 30.01.2013 № 107 «Об утверждении</w:t>
      </w:r>
      <w:r w:rsidR="00A51636">
        <w:rPr>
          <w:rFonts w:ascii="Times New Roman" w:eastAsia="Times New Roman" w:hAnsi="Times New Roman"/>
          <w:sz w:val="28"/>
          <w:szCs w:val="28"/>
          <w:lang w:eastAsia="ru-RU"/>
        </w:rPr>
        <w:t xml:space="preserve"> </w:t>
      </w:r>
      <w:r w:rsidR="00A51636" w:rsidRPr="00A51636">
        <w:rPr>
          <w:rFonts w:ascii="Times New Roman" w:eastAsia="Times New Roman" w:hAnsi="Times New Roman"/>
          <w:sz w:val="28"/>
          <w:szCs w:val="28"/>
          <w:lang w:eastAsia="ru-RU"/>
        </w:rPr>
        <w:t>Положения о муниципальных правовых актах Верхнесалдинского городского</w:t>
      </w:r>
      <w:r w:rsidR="00D32B68">
        <w:rPr>
          <w:rFonts w:ascii="Times New Roman" w:eastAsia="Times New Roman" w:hAnsi="Times New Roman"/>
          <w:sz w:val="28"/>
          <w:szCs w:val="28"/>
          <w:lang w:eastAsia="ru-RU"/>
        </w:rPr>
        <w:t xml:space="preserve"> </w:t>
      </w:r>
      <w:r w:rsidR="00A51636" w:rsidRPr="00A51636">
        <w:rPr>
          <w:rFonts w:ascii="Times New Roman" w:eastAsia="Times New Roman" w:hAnsi="Times New Roman"/>
          <w:sz w:val="28"/>
          <w:szCs w:val="28"/>
          <w:lang w:eastAsia="ru-RU"/>
        </w:rPr>
        <w:t>округа», постановлениями администрации Верхнесалдинского городского</w:t>
      </w:r>
      <w:r w:rsidR="00A51636">
        <w:rPr>
          <w:rFonts w:ascii="Times New Roman" w:eastAsia="Times New Roman" w:hAnsi="Times New Roman"/>
          <w:sz w:val="28"/>
          <w:szCs w:val="28"/>
          <w:lang w:eastAsia="ru-RU"/>
        </w:rPr>
        <w:t xml:space="preserve"> </w:t>
      </w:r>
      <w:r w:rsidR="00A51636" w:rsidRPr="00A51636">
        <w:rPr>
          <w:rFonts w:ascii="Times New Roman" w:eastAsia="Times New Roman" w:hAnsi="Times New Roman"/>
          <w:sz w:val="28"/>
          <w:szCs w:val="28"/>
          <w:lang w:eastAsia="ru-RU"/>
        </w:rPr>
        <w:t>округа от 06.04.2015 № 1154 «Об утверждении Порядка формирования и</w:t>
      </w:r>
      <w:r w:rsidR="00A51636">
        <w:rPr>
          <w:rFonts w:ascii="Times New Roman" w:eastAsia="Times New Roman" w:hAnsi="Times New Roman"/>
          <w:sz w:val="28"/>
          <w:szCs w:val="28"/>
          <w:lang w:eastAsia="ru-RU"/>
        </w:rPr>
        <w:t xml:space="preserve"> </w:t>
      </w:r>
      <w:r w:rsidR="00A51636" w:rsidRPr="00A51636">
        <w:rPr>
          <w:rFonts w:ascii="Times New Roman" w:eastAsia="Times New Roman" w:hAnsi="Times New Roman"/>
          <w:sz w:val="28"/>
          <w:szCs w:val="28"/>
          <w:lang w:eastAsia="ru-RU"/>
        </w:rPr>
        <w:t>реализации муниципальных программ Верхнесалдинского городского округа»</w:t>
      </w:r>
      <w:r w:rsidR="00D32B68">
        <w:rPr>
          <w:rFonts w:ascii="Times New Roman" w:eastAsia="Times New Roman" w:hAnsi="Times New Roman"/>
          <w:sz w:val="28"/>
          <w:szCs w:val="28"/>
          <w:lang w:eastAsia="ru-RU"/>
        </w:rPr>
        <w:t xml:space="preserve"> </w:t>
      </w:r>
      <w:r w:rsidR="00A51636" w:rsidRPr="00A51636">
        <w:rPr>
          <w:rFonts w:ascii="Times New Roman" w:eastAsia="Times New Roman" w:hAnsi="Times New Roman"/>
          <w:sz w:val="28"/>
          <w:szCs w:val="28"/>
          <w:lang w:eastAsia="ru-RU"/>
        </w:rPr>
        <w:t>(в редакции от 20.07.2015 № 2173, от 11.09.2015 № 2697, от 28.09.2018 № 2594,</w:t>
      </w:r>
      <w:r w:rsidR="00D32B68">
        <w:rPr>
          <w:rFonts w:ascii="Times New Roman" w:eastAsia="Times New Roman" w:hAnsi="Times New Roman"/>
          <w:sz w:val="28"/>
          <w:szCs w:val="28"/>
          <w:lang w:eastAsia="ru-RU"/>
        </w:rPr>
        <w:t xml:space="preserve"> </w:t>
      </w:r>
      <w:r w:rsidR="00A51636" w:rsidRPr="00A51636">
        <w:rPr>
          <w:rFonts w:ascii="Times New Roman" w:eastAsia="Times New Roman" w:hAnsi="Times New Roman"/>
          <w:sz w:val="28"/>
          <w:szCs w:val="28"/>
          <w:lang w:eastAsia="ru-RU"/>
        </w:rPr>
        <w:t>от 06.08.2021 № 2057</w:t>
      </w:r>
      <w:r w:rsidR="002A7F64">
        <w:rPr>
          <w:rFonts w:ascii="Times New Roman" w:eastAsia="Times New Roman" w:hAnsi="Times New Roman"/>
          <w:sz w:val="28"/>
          <w:szCs w:val="28"/>
          <w:lang w:eastAsia="ru-RU"/>
        </w:rPr>
        <w:t>, от 03.08.2023</w:t>
      </w:r>
      <w:r w:rsidR="00A51636" w:rsidRPr="00A51636">
        <w:rPr>
          <w:rFonts w:ascii="Times New Roman" w:eastAsia="Times New Roman" w:hAnsi="Times New Roman"/>
          <w:sz w:val="28"/>
          <w:szCs w:val="28"/>
          <w:lang w:eastAsia="ru-RU"/>
        </w:rPr>
        <w:t>)</w:t>
      </w:r>
      <w:r w:rsidRPr="000237E6">
        <w:rPr>
          <w:rFonts w:ascii="Times New Roman" w:eastAsia="Times New Roman" w:hAnsi="Times New Roman"/>
          <w:sz w:val="28"/>
          <w:szCs w:val="28"/>
          <w:lang w:eastAsia="ru-RU"/>
        </w:rPr>
        <w:t>,</w:t>
      </w:r>
      <w:r w:rsidR="002A7F64">
        <w:rPr>
          <w:rFonts w:ascii="Times New Roman" w:eastAsia="Times New Roman" w:hAnsi="Times New Roman"/>
          <w:sz w:val="28"/>
          <w:szCs w:val="28"/>
          <w:lang w:eastAsia="ru-RU"/>
        </w:rPr>
        <w:t xml:space="preserve"> от 03.08.2023 № 1664 «</w:t>
      </w:r>
      <w:r w:rsidR="002A7F64" w:rsidRPr="002A7F64">
        <w:rPr>
          <w:rFonts w:ascii="Times New Roman" w:eastAsia="Times New Roman" w:hAnsi="Times New Roman"/>
          <w:sz w:val="28"/>
          <w:szCs w:val="28"/>
          <w:lang w:eastAsia="ru-RU"/>
        </w:rPr>
        <w:t>Об утверждении перечня муниципальных программ Верхнесалдинского</w:t>
      </w:r>
      <w:r w:rsidR="002A7F64">
        <w:rPr>
          <w:rFonts w:ascii="Times New Roman" w:eastAsia="Times New Roman" w:hAnsi="Times New Roman"/>
          <w:sz w:val="28"/>
          <w:szCs w:val="28"/>
          <w:lang w:eastAsia="ru-RU"/>
        </w:rPr>
        <w:t xml:space="preserve"> </w:t>
      </w:r>
      <w:r w:rsidR="002A7F64" w:rsidRPr="002A7F64">
        <w:rPr>
          <w:rFonts w:ascii="Times New Roman" w:eastAsia="Times New Roman" w:hAnsi="Times New Roman"/>
          <w:sz w:val="28"/>
          <w:szCs w:val="28"/>
          <w:lang w:eastAsia="ru-RU"/>
        </w:rPr>
        <w:t>городского округа, подлежащих разработке в 2023 году</w:t>
      </w:r>
      <w:r w:rsidR="002A7F64">
        <w:rPr>
          <w:rFonts w:ascii="Times New Roman" w:eastAsia="Times New Roman" w:hAnsi="Times New Roman"/>
          <w:sz w:val="28"/>
          <w:szCs w:val="28"/>
          <w:lang w:eastAsia="ru-RU"/>
        </w:rPr>
        <w:t>»,</w:t>
      </w:r>
    </w:p>
    <w:p w14:paraId="2DAAEA5D" w14:textId="77777777" w:rsidR="000237E6" w:rsidRPr="000237E6" w:rsidRDefault="000237E6" w:rsidP="000237E6">
      <w:pPr>
        <w:spacing w:after="0" w:line="240" w:lineRule="auto"/>
        <w:jc w:val="both"/>
        <w:rPr>
          <w:rFonts w:ascii="Times New Roman" w:eastAsia="Times New Roman" w:hAnsi="Times New Roman"/>
          <w:b/>
          <w:sz w:val="28"/>
          <w:szCs w:val="28"/>
          <w:lang w:eastAsia="ru-RU"/>
        </w:rPr>
      </w:pPr>
      <w:r w:rsidRPr="000237E6">
        <w:rPr>
          <w:rFonts w:ascii="Times New Roman" w:eastAsia="Times New Roman" w:hAnsi="Times New Roman"/>
          <w:b/>
          <w:sz w:val="28"/>
          <w:szCs w:val="28"/>
          <w:lang w:eastAsia="ru-RU"/>
        </w:rPr>
        <w:t>ПОСТАНОВЛЯЮ:</w:t>
      </w:r>
    </w:p>
    <w:p w14:paraId="10EDCCFA" w14:textId="6D358DC0" w:rsidR="000237E6" w:rsidRDefault="000237E6" w:rsidP="00E20E0F">
      <w:pPr>
        <w:spacing w:after="0" w:line="240" w:lineRule="auto"/>
        <w:ind w:firstLine="708"/>
        <w:jc w:val="both"/>
        <w:rPr>
          <w:rFonts w:ascii="Times New Roman" w:eastAsia="Times New Roman" w:hAnsi="Times New Roman"/>
          <w:sz w:val="28"/>
          <w:szCs w:val="28"/>
          <w:lang w:eastAsia="ru-RU"/>
        </w:rPr>
      </w:pPr>
      <w:r w:rsidRPr="000237E6">
        <w:rPr>
          <w:rFonts w:ascii="Times New Roman" w:eastAsia="Times New Roman" w:hAnsi="Times New Roman"/>
          <w:sz w:val="28"/>
          <w:szCs w:val="28"/>
          <w:lang w:eastAsia="ru-RU"/>
        </w:rPr>
        <w:t xml:space="preserve">1. Утвердить </w:t>
      </w:r>
      <w:r w:rsidR="00E20E0F" w:rsidRPr="00E20E0F">
        <w:rPr>
          <w:rFonts w:ascii="Times New Roman" w:eastAsia="Times New Roman" w:hAnsi="Times New Roman"/>
          <w:sz w:val="28"/>
          <w:szCs w:val="28"/>
          <w:lang w:eastAsia="ru-RU"/>
        </w:rPr>
        <w:t>муниципальн</w:t>
      </w:r>
      <w:r w:rsidR="009A5C68">
        <w:rPr>
          <w:rFonts w:ascii="Times New Roman" w:eastAsia="Times New Roman" w:hAnsi="Times New Roman"/>
          <w:sz w:val="28"/>
          <w:szCs w:val="28"/>
          <w:lang w:eastAsia="ru-RU"/>
        </w:rPr>
        <w:t>ую</w:t>
      </w:r>
      <w:r w:rsidR="00E20E0F" w:rsidRPr="00E20E0F">
        <w:rPr>
          <w:rFonts w:ascii="Times New Roman" w:eastAsia="Times New Roman" w:hAnsi="Times New Roman"/>
          <w:sz w:val="28"/>
          <w:szCs w:val="28"/>
          <w:lang w:eastAsia="ru-RU"/>
        </w:rPr>
        <w:t xml:space="preserve"> программ</w:t>
      </w:r>
      <w:r w:rsidR="009A5C68">
        <w:rPr>
          <w:rFonts w:ascii="Times New Roman" w:eastAsia="Times New Roman" w:hAnsi="Times New Roman"/>
          <w:sz w:val="28"/>
          <w:szCs w:val="28"/>
          <w:lang w:eastAsia="ru-RU"/>
        </w:rPr>
        <w:t>у</w:t>
      </w:r>
      <w:r w:rsidR="00E20E0F" w:rsidRPr="00E20E0F">
        <w:rPr>
          <w:rFonts w:ascii="Times New Roman" w:eastAsia="Times New Roman" w:hAnsi="Times New Roman"/>
          <w:sz w:val="28"/>
          <w:szCs w:val="28"/>
          <w:lang w:eastAsia="ru-RU"/>
        </w:rPr>
        <w:t xml:space="preserve"> «Адресная поддержка населения Верхнесалдинского городского округа»</w:t>
      </w:r>
      <w:r w:rsidR="00E20E0F">
        <w:rPr>
          <w:rFonts w:ascii="Times New Roman" w:eastAsia="Times New Roman" w:hAnsi="Times New Roman"/>
          <w:sz w:val="28"/>
          <w:szCs w:val="28"/>
          <w:lang w:eastAsia="ru-RU"/>
        </w:rPr>
        <w:t xml:space="preserve"> (</w:t>
      </w:r>
      <w:r w:rsidRPr="000237E6">
        <w:rPr>
          <w:rFonts w:ascii="Times New Roman" w:eastAsia="Times New Roman" w:hAnsi="Times New Roman"/>
          <w:sz w:val="28"/>
          <w:szCs w:val="28"/>
          <w:lang w:eastAsia="ru-RU"/>
        </w:rPr>
        <w:t>прилагается).</w:t>
      </w:r>
    </w:p>
    <w:p w14:paraId="073E542A" w14:textId="026B39CE" w:rsidR="00110DFE" w:rsidRPr="000237E6" w:rsidRDefault="005E746A" w:rsidP="00110DF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Признать утратившим силу</w:t>
      </w:r>
      <w:r w:rsidR="00110DFE">
        <w:rPr>
          <w:rFonts w:ascii="Times New Roman" w:eastAsia="Times New Roman" w:hAnsi="Times New Roman"/>
          <w:sz w:val="28"/>
          <w:szCs w:val="28"/>
          <w:lang w:eastAsia="ru-RU"/>
        </w:rPr>
        <w:t xml:space="preserve"> </w:t>
      </w:r>
      <w:r w:rsidR="0047039A" w:rsidRPr="0047039A">
        <w:rPr>
          <w:rFonts w:ascii="Times New Roman" w:eastAsia="Times New Roman" w:hAnsi="Times New Roman"/>
          <w:sz w:val="28"/>
          <w:szCs w:val="28"/>
          <w:lang w:eastAsia="ru-RU"/>
        </w:rPr>
        <w:t>с 01 января 202</w:t>
      </w:r>
      <w:r w:rsidR="0047039A">
        <w:rPr>
          <w:rFonts w:ascii="Times New Roman" w:eastAsia="Times New Roman" w:hAnsi="Times New Roman"/>
          <w:sz w:val="28"/>
          <w:szCs w:val="28"/>
          <w:lang w:eastAsia="ru-RU"/>
        </w:rPr>
        <w:t>4</w:t>
      </w:r>
      <w:r w:rsidR="0047039A" w:rsidRPr="0047039A">
        <w:rPr>
          <w:rFonts w:ascii="Times New Roman" w:eastAsia="Times New Roman" w:hAnsi="Times New Roman"/>
          <w:sz w:val="28"/>
          <w:szCs w:val="28"/>
          <w:lang w:eastAsia="ru-RU"/>
        </w:rPr>
        <w:t xml:space="preserve"> года </w:t>
      </w:r>
      <w:r w:rsidR="00110DFE" w:rsidRPr="00110DFE">
        <w:rPr>
          <w:rFonts w:ascii="Times New Roman" w:eastAsia="Times New Roman" w:hAnsi="Times New Roman"/>
          <w:sz w:val="28"/>
          <w:szCs w:val="28"/>
          <w:lang w:eastAsia="ru-RU"/>
        </w:rPr>
        <w:t>постановление администрации Верхнесалдинского городского округа от 15.09.2014 № 2884 (в редакции постановлений администрации Верхнесалдинского городского округа от 2</w:t>
      </w:r>
      <w:r w:rsidR="008708EE">
        <w:rPr>
          <w:rFonts w:ascii="Times New Roman" w:eastAsia="Times New Roman" w:hAnsi="Times New Roman"/>
          <w:sz w:val="28"/>
          <w:szCs w:val="28"/>
          <w:lang w:eastAsia="ru-RU"/>
        </w:rPr>
        <w:t xml:space="preserve">1.01.2015 № 165, от 26.03.2015 </w:t>
      </w:r>
      <w:r w:rsidR="00110DFE" w:rsidRPr="00110DFE">
        <w:rPr>
          <w:rFonts w:ascii="Times New Roman" w:eastAsia="Times New Roman" w:hAnsi="Times New Roman"/>
          <w:sz w:val="28"/>
          <w:szCs w:val="28"/>
          <w:lang w:eastAsia="ru-RU"/>
        </w:rPr>
        <w:t xml:space="preserve">№ 1132, от 13.04.2015 № 1242, от 24.04.2015 </w:t>
      </w:r>
      <w:r w:rsidR="003A5388">
        <w:rPr>
          <w:rFonts w:ascii="Times New Roman" w:eastAsia="Times New Roman" w:hAnsi="Times New Roman"/>
          <w:sz w:val="28"/>
          <w:szCs w:val="28"/>
          <w:lang w:eastAsia="ru-RU"/>
        </w:rPr>
        <w:br/>
      </w:r>
      <w:r w:rsidR="00110DFE" w:rsidRPr="00110DFE">
        <w:rPr>
          <w:rFonts w:ascii="Times New Roman" w:eastAsia="Times New Roman" w:hAnsi="Times New Roman"/>
          <w:sz w:val="28"/>
          <w:szCs w:val="28"/>
          <w:lang w:eastAsia="ru-RU"/>
        </w:rPr>
        <w:t xml:space="preserve">№ 1386, от 10.11.2015 № 3322, от 02.12.2015 № 3508, от 12.02.2016 № 551, от 04.04.2016 № 1143, от 25.10.2016 № 3440, от 09.02.2017 № 491, от 19.04.2017 </w:t>
      </w:r>
      <w:r w:rsidR="003A5388">
        <w:rPr>
          <w:rFonts w:ascii="Times New Roman" w:eastAsia="Times New Roman" w:hAnsi="Times New Roman"/>
          <w:sz w:val="28"/>
          <w:szCs w:val="28"/>
          <w:lang w:eastAsia="ru-RU"/>
        </w:rPr>
        <w:br/>
      </w:r>
      <w:r w:rsidR="00110DFE" w:rsidRPr="00110DFE">
        <w:rPr>
          <w:rFonts w:ascii="Times New Roman" w:eastAsia="Times New Roman" w:hAnsi="Times New Roman"/>
          <w:sz w:val="28"/>
          <w:szCs w:val="28"/>
          <w:lang w:eastAsia="ru-RU"/>
        </w:rPr>
        <w:t xml:space="preserve">№ 1358, от 04.07.2017 № 1980, от 14.09.2017 № 2660, от 07.02.2018 № 381, от 19.07.2018 № 2008, от 20.09.2018 № 2539, от 29.12.2018 № 3604, от 30.01.2019 № 335, от 08.08.2019 № 2291, от 06.11.2019 № 3101, от 30.01.2020 № 311, от 08.05.2020 № 1156, от 09.12.2020 № 3033, от </w:t>
      </w:r>
      <w:r w:rsidR="003A5388">
        <w:rPr>
          <w:rFonts w:ascii="Times New Roman" w:eastAsia="Times New Roman" w:hAnsi="Times New Roman"/>
          <w:sz w:val="28"/>
          <w:szCs w:val="28"/>
          <w:lang w:eastAsia="ru-RU"/>
        </w:rPr>
        <w:t>27.01.2021 № 245, от 18.02.2021</w:t>
      </w:r>
      <w:r w:rsidR="003A5388">
        <w:rPr>
          <w:rFonts w:ascii="Times New Roman" w:eastAsia="Times New Roman" w:hAnsi="Times New Roman"/>
          <w:sz w:val="28"/>
          <w:szCs w:val="28"/>
          <w:lang w:eastAsia="ru-RU"/>
        </w:rPr>
        <w:br/>
      </w:r>
      <w:r w:rsidR="00110DFE" w:rsidRPr="00110DFE">
        <w:rPr>
          <w:rFonts w:ascii="Times New Roman" w:eastAsia="Times New Roman" w:hAnsi="Times New Roman"/>
          <w:sz w:val="28"/>
          <w:szCs w:val="28"/>
          <w:lang w:eastAsia="ru-RU"/>
        </w:rPr>
        <w:t xml:space="preserve">№ 484, от 16.09.2021 № 2416, от 01.02.2022 № 204, от 29.07.2022 № 2129, от 07.11.2022 № 288, от 07.12.2022 № 3131, от 26.01.2023 № 161, 31.05.2023 </w:t>
      </w:r>
      <w:r w:rsidR="003A5388">
        <w:rPr>
          <w:rFonts w:ascii="Times New Roman" w:eastAsia="Times New Roman" w:hAnsi="Times New Roman"/>
          <w:sz w:val="28"/>
          <w:szCs w:val="28"/>
          <w:lang w:eastAsia="ru-RU"/>
        </w:rPr>
        <w:br/>
      </w:r>
      <w:r w:rsidR="00110DFE" w:rsidRPr="00110DFE">
        <w:rPr>
          <w:rFonts w:ascii="Times New Roman" w:eastAsia="Times New Roman" w:hAnsi="Times New Roman"/>
          <w:sz w:val="28"/>
          <w:szCs w:val="28"/>
          <w:lang w:eastAsia="ru-RU"/>
        </w:rPr>
        <w:t>№ 1215</w:t>
      </w:r>
      <w:r w:rsidR="008708EE">
        <w:rPr>
          <w:rFonts w:ascii="Times New Roman" w:eastAsia="Times New Roman" w:hAnsi="Times New Roman"/>
          <w:sz w:val="28"/>
          <w:szCs w:val="28"/>
          <w:lang w:eastAsia="ru-RU"/>
        </w:rPr>
        <w:t>, от 25.09.2023 № 2018</w:t>
      </w:r>
      <w:r w:rsidR="00110DFE" w:rsidRPr="00110DFE">
        <w:rPr>
          <w:rFonts w:ascii="Times New Roman" w:eastAsia="Times New Roman" w:hAnsi="Times New Roman"/>
          <w:sz w:val="28"/>
          <w:szCs w:val="28"/>
          <w:lang w:eastAsia="ru-RU"/>
        </w:rPr>
        <w:t>)</w:t>
      </w:r>
      <w:r w:rsidR="003A5388">
        <w:rPr>
          <w:rFonts w:ascii="Times New Roman" w:eastAsia="Times New Roman" w:hAnsi="Times New Roman"/>
          <w:sz w:val="28"/>
          <w:szCs w:val="28"/>
          <w:lang w:eastAsia="ru-RU"/>
        </w:rPr>
        <w:t>.</w:t>
      </w:r>
    </w:p>
    <w:p w14:paraId="0DDD4879" w14:textId="14EF11D6" w:rsidR="00087A25" w:rsidRPr="00087A25" w:rsidRDefault="003A5388" w:rsidP="00087A25">
      <w:pPr>
        <w:autoSpaceDE w:val="0"/>
        <w:autoSpaceDN w:val="0"/>
        <w:adjustRightInd w:val="0"/>
        <w:spacing w:after="0" w:line="240" w:lineRule="auto"/>
        <w:ind w:firstLine="708"/>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w:t>
      </w:r>
      <w:r w:rsidR="00087A25" w:rsidRPr="00087A25">
        <w:rPr>
          <w:rFonts w:ascii="Times New Roman" w:eastAsia="Times New Roman" w:hAnsi="Times New Roman"/>
          <w:bCs/>
          <w:color w:val="000000"/>
          <w:sz w:val="28"/>
          <w:szCs w:val="28"/>
          <w:lang w:eastAsia="ru-RU"/>
        </w:rPr>
        <w:t>. Настоящее постановление вступает в силу с 01 января 202</w:t>
      </w:r>
      <w:r w:rsidR="00B4548C">
        <w:rPr>
          <w:rFonts w:ascii="Times New Roman" w:eastAsia="Times New Roman" w:hAnsi="Times New Roman"/>
          <w:bCs/>
          <w:color w:val="000000"/>
          <w:sz w:val="28"/>
          <w:szCs w:val="28"/>
          <w:lang w:eastAsia="ru-RU"/>
        </w:rPr>
        <w:t>4</w:t>
      </w:r>
      <w:r w:rsidR="00087A25" w:rsidRPr="00087A25">
        <w:rPr>
          <w:rFonts w:ascii="Times New Roman" w:eastAsia="Times New Roman" w:hAnsi="Times New Roman"/>
          <w:bCs/>
          <w:color w:val="000000"/>
          <w:sz w:val="28"/>
          <w:szCs w:val="28"/>
          <w:lang w:eastAsia="ru-RU"/>
        </w:rPr>
        <w:t xml:space="preserve"> года.</w:t>
      </w:r>
    </w:p>
    <w:p w14:paraId="7D31FF87" w14:textId="77777777" w:rsidR="00087A25" w:rsidRPr="00087A25" w:rsidRDefault="00087A25" w:rsidP="00B4548C">
      <w:pPr>
        <w:autoSpaceDE w:val="0"/>
        <w:autoSpaceDN w:val="0"/>
        <w:adjustRightInd w:val="0"/>
        <w:spacing w:after="0" w:line="240" w:lineRule="auto"/>
        <w:ind w:firstLine="708"/>
        <w:jc w:val="both"/>
        <w:rPr>
          <w:rFonts w:ascii="Times New Roman" w:eastAsia="Times New Roman" w:hAnsi="Times New Roman"/>
          <w:bCs/>
          <w:color w:val="000000"/>
          <w:sz w:val="28"/>
          <w:szCs w:val="28"/>
          <w:lang w:eastAsia="ru-RU"/>
        </w:rPr>
      </w:pPr>
      <w:r w:rsidRPr="00087A25">
        <w:rPr>
          <w:rFonts w:ascii="Times New Roman" w:eastAsia="Times New Roman" w:hAnsi="Times New Roman"/>
          <w:bCs/>
          <w:color w:val="000000"/>
          <w:sz w:val="28"/>
          <w:szCs w:val="28"/>
          <w:lang w:eastAsia="ru-RU"/>
        </w:rPr>
        <w:lastRenderedPageBreak/>
        <w:t>3. Настоящее постановление разместить на официальном сайте</w:t>
      </w:r>
      <w:r w:rsidR="00B4548C">
        <w:rPr>
          <w:rFonts w:ascii="Times New Roman" w:eastAsia="Times New Roman" w:hAnsi="Times New Roman"/>
          <w:bCs/>
          <w:color w:val="000000"/>
          <w:sz w:val="28"/>
          <w:szCs w:val="28"/>
          <w:lang w:eastAsia="ru-RU"/>
        </w:rPr>
        <w:t xml:space="preserve"> </w:t>
      </w:r>
      <w:r w:rsidRPr="00087A25">
        <w:rPr>
          <w:rFonts w:ascii="Times New Roman" w:eastAsia="Times New Roman" w:hAnsi="Times New Roman"/>
          <w:bCs/>
          <w:color w:val="000000"/>
          <w:sz w:val="28"/>
          <w:szCs w:val="28"/>
          <w:lang w:eastAsia="ru-RU"/>
        </w:rPr>
        <w:t>Верхнесалдинского городского округа http://v-salda.ru/.</w:t>
      </w:r>
    </w:p>
    <w:p w14:paraId="0224D961" w14:textId="3B5BDBF8" w:rsidR="000237E6" w:rsidRPr="000237E6" w:rsidRDefault="00087A25" w:rsidP="00B4548C">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87A25">
        <w:rPr>
          <w:rFonts w:ascii="Times New Roman" w:eastAsia="Times New Roman" w:hAnsi="Times New Roman"/>
          <w:bCs/>
          <w:color w:val="000000"/>
          <w:sz w:val="28"/>
          <w:szCs w:val="28"/>
          <w:lang w:eastAsia="ru-RU"/>
        </w:rPr>
        <w:t>4. Контроль за исполнением настоящего постановления возложить на</w:t>
      </w:r>
      <w:r w:rsidR="00B4548C">
        <w:rPr>
          <w:rFonts w:ascii="Times New Roman" w:eastAsia="Times New Roman" w:hAnsi="Times New Roman"/>
          <w:bCs/>
          <w:color w:val="000000"/>
          <w:sz w:val="28"/>
          <w:szCs w:val="28"/>
          <w:lang w:eastAsia="ru-RU"/>
        </w:rPr>
        <w:t xml:space="preserve"> </w:t>
      </w:r>
      <w:r w:rsidR="00741F10">
        <w:rPr>
          <w:rFonts w:ascii="Times New Roman" w:eastAsia="Times New Roman" w:hAnsi="Times New Roman"/>
          <w:bCs/>
          <w:color w:val="000000"/>
          <w:sz w:val="28"/>
          <w:szCs w:val="28"/>
          <w:lang w:eastAsia="ru-RU"/>
        </w:rPr>
        <w:br/>
        <w:t xml:space="preserve">и.о. </w:t>
      </w:r>
      <w:r w:rsidRPr="00087A25">
        <w:rPr>
          <w:rFonts w:ascii="Times New Roman" w:eastAsia="Times New Roman" w:hAnsi="Times New Roman"/>
          <w:bCs/>
          <w:color w:val="000000"/>
          <w:sz w:val="28"/>
          <w:szCs w:val="28"/>
          <w:lang w:eastAsia="ru-RU"/>
        </w:rPr>
        <w:t>заместителя главы</w:t>
      </w:r>
      <w:r w:rsidR="00741F10">
        <w:rPr>
          <w:rFonts w:ascii="Times New Roman" w:eastAsia="Times New Roman" w:hAnsi="Times New Roman"/>
          <w:bCs/>
          <w:color w:val="000000"/>
          <w:sz w:val="28"/>
          <w:szCs w:val="28"/>
          <w:lang w:eastAsia="ru-RU"/>
        </w:rPr>
        <w:t xml:space="preserve"> администрации по управлению социальной сферой </w:t>
      </w:r>
      <w:r w:rsidR="00C571DD">
        <w:rPr>
          <w:rFonts w:ascii="Times New Roman" w:eastAsia="Times New Roman" w:hAnsi="Times New Roman"/>
          <w:bCs/>
          <w:color w:val="000000"/>
          <w:sz w:val="28"/>
          <w:szCs w:val="28"/>
          <w:lang w:eastAsia="ru-RU"/>
        </w:rPr>
        <w:br/>
      </w:r>
      <w:r w:rsidR="00741F10">
        <w:rPr>
          <w:rFonts w:ascii="Times New Roman" w:eastAsia="Times New Roman" w:hAnsi="Times New Roman"/>
          <w:bCs/>
          <w:color w:val="000000"/>
          <w:sz w:val="28"/>
          <w:szCs w:val="28"/>
          <w:lang w:eastAsia="ru-RU"/>
        </w:rPr>
        <w:t>С.В. Полякову.</w:t>
      </w:r>
    </w:p>
    <w:p w14:paraId="5AB4111D" w14:textId="77777777" w:rsidR="000237E6" w:rsidRPr="000237E6" w:rsidRDefault="000237E6" w:rsidP="000237E6">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14:paraId="49016C30" w14:textId="77777777" w:rsidR="000237E6" w:rsidRPr="000237E6" w:rsidRDefault="000237E6" w:rsidP="000237E6">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14:paraId="56A0586F" w14:textId="77777777" w:rsidR="000237E6" w:rsidRPr="000237E6" w:rsidRDefault="000237E6" w:rsidP="000237E6">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14:paraId="606D82D9" w14:textId="77777777" w:rsidR="00B4548C" w:rsidRDefault="00B4548C" w:rsidP="000237E6">
      <w:pPr>
        <w:spacing w:after="0" w:line="240" w:lineRule="auto"/>
        <w:jc w:val="both"/>
        <w:rPr>
          <w:rFonts w:ascii="Times New Roman" w:eastAsia="Times New Roman" w:hAnsi="Times New Roman"/>
          <w:sz w:val="28"/>
          <w:szCs w:val="28"/>
          <w:lang w:eastAsia="ru-RU"/>
        </w:rPr>
      </w:pPr>
    </w:p>
    <w:p w14:paraId="6441A794" w14:textId="77777777" w:rsidR="000237E6" w:rsidRPr="000237E6" w:rsidRDefault="000237E6" w:rsidP="000237E6">
      <w:pPr>
        <w:spacing w:after="0" w:line="240" w:lineRule="auto"/>
        <w:jc w:val="both"/>
        <w:rPr>
          <w:rFonts w:ascii="Times New Roman" w:eastAsia="Times New Roman" w:hAnsi="Times New Roman"/>
          <w:sz w:val="28"/>
          <w:szCs w:val="28"/>
          <w:lang w:eastAsia="ru-RU"/>
        </w:rPr>
      </w:pPr>
      <w:r w:rsidRPr="000237E6">
        <w:rPr>
          <w:rFonts w:ascii="Times New Roman" w:eastAsia="Times New Roman" w:hAnsi="Times New Roman"/>
          <w:sz w:val="28"/>
          <w:szCs w:val="28"/>
          <w:lang w:eastAsia="ru-RU"/>
        </w:rPr>
        <w:t xml:space="preserve">Глава Верхнесалдинского </w:t>
      </w:r>
    </w:p>
    <w:p w14:paraId="45C6D66C" w14:textId="465D5AE4" w:rsidR="000237E6" w:rsidRPr="000237E6" w:rsidRDefault="000237E6" w:rsidP="000237E6">
      <w:pPr>
        <w:spacing w:after="0" w:line="240" w:lineRule="auto"/>
        <w:jc w:val="both"/>
        <w:rPr>
          <w:rFonts w:ascii="Times New Roman" w:eastAsia="Times New Roman" w:hAnsi="Times New Roman"/>
          <w:sz w:val="28"/>
          <w:szCs w:val="28"/>
          <w:lang w:eastAsia="ru-RU"/>
        </w:rPr>
        <w:sectPr w:rsidR="000237E6" w:rsidRPr="000237E6" w:rsidSect="00B4548C">
          <w:headerReference w:type="default" r:id="rId9"/>
          <w:headerReference w:type="first" r:id="rId10"/>
          <w:pgSz w:w="11906" w:h="16838"/>
          <w:pgMar w:top="1134" w:right="851" w:bottom="1134" w:left="1418" w:header="567" w:footer="567" w:gutter="0"/>
          <w:pgNumType w:start="1"/>
          <w:cols w:space="708"/>
          <w:titlePg/>
          <w:docGrid w:linePitch="360"/>
        </w:sectPr>
      </w:pPr>
      <w:r w:rsidRPr="000237E6">
        <w:rPr>
          <w:rFonts w:ascii="Times New Roman" w:eastAsia="Times New Roman" w:hAnsi="Times New Roman"/>
          <w:sz w:val="28"/>
          <w:szCs w:val="28"/>
          <w:lang w:eastAsia="ru-RU"/>
        </w:rPr>
        <w:t xml:space="preserve">городского округа                                                                               </w:t>
      </w:r>
      <w:r w:rsidR="00E04F48">
        <w:rPr>
          <w:rFonts w:ascii="Times New Roman" w:eastAsia="Times New Roman" w:hAnsi="Times New Roman"/>
          <w:sz w:val="28"/>
          <w:szCs w:val="28"/>
          <w:lang w:eastAsia="ru-RU"/>
        </w:rPr>
        <w:t xml:space="preserve">   </w:t>
      </w:r>
      <w:r w:rsidRPr="000237E6">
        <w:rPr>
          <w:rFonts w:ascii="Times New Roman" w:eastAsia="Times New Roman" w:hAnsi="Times New Roman"/>
          <w:sz w:val="28"/>
          <w:szCs w:val="28"/>
          <w:lang w:eastAsia="ru-RU"/>
        </w:rPr>
        <w:t xml:space="preserve">  А.В. Маслов</w:t>
      </w:r>
    </w:p>
    <w:p w14:paraId="781CB829" w14:textId="77777777" w:rsidR="00565B04" w:rsidRDefault="00780A87" w:rsidP="00504761">
      <w:pPr>
        <w:widowControl w:val="0"/>
        <w:autoSpaceDE w:val="0"/>
        <w:autoSpaceDN w:val="0"/>
        <w:adjustRightInd w:val="0"/>
        <w:spacing w:after="0" w:line="240" w:lineRule="auto"/>
        <w:rPr>
          <w:rFonts w:ascii="Arial" w:hAnsi="Arial" w:cs="Arial"/>
          <w:sz w:val="26"/>
          <w:szCs w:val="26"/>
          <w:lang w:eastAsia="ru-RU"/>
        </w:rPr>
      </w:pPr>
      <w:r>
        <w:rPr>
          <w:noProof/>
          <w:lang w:eastAsia="ru-RU"/>
        </w:rPr>
        <w:lastRenderedPageBreak/>
        <mc:AlternateContent>
          <mc:Choice Requires="wps">
            <w:drawing>
              <wp:anchor distT="0" distB="0" distL="114300" distR="114300" simplePos="0" relativeHeight="251658240" behindDoc="0" locked="0" layoutInCell="1" allowOverlap="1" wp14:anchorId="4DF7570F" wp14:editId="24D3C1C7">
                <wp:simplePos x="0" y="0"/>
                <wp:positionH relativeFrom="column">
                  <wp:posOffset>3004820</wp:posOffset>
                </wp:positionH>
                <wp:positionV relativeFrom="paragraph">
                  <wp:posOffset>60960</wp:posOffset>
                </wp:positionV>
                <wp:extent cx="3181350" cy="177165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D7256" w14:textId="77777777" w:rsidR="0021510E" w:rsidRPr="004966EC" w:rsidRDefault="0021510E" w:rsidP="00780A87">
                            <w:pPr>
                              <w:spacing w:after="0" w:line="240" w:lineRule="auto"/>
                              <w:jc w:val="both"/>
                              <w:rPr>
                                <w:rFonts w:ascii="Times New Roman" w:hAnsi="Times New Roman"/>
                                <w:sz w:val="28"/>
                                <w:szCs w:val="24"/>
                              </w:rPr>
                            </w:pPr>
                            <w:r w:rsidRPr="004966EC">
                              <w:rPr>
                                <w:rFonts w:ascii="Times New Roman" w:hAnsi="Times New Roman"/>
                                <w:sz w:val="28"/>
                                <w:szCs w:val="24"/>
                              </w:rPr>
                              <w:t>УТВЕРЖДЕНА</w:t>
                            </w:r>
                          </w:p>
                          <w:p w14:paraId="344840C8" w14:textId="77777777" w:rsidR="0021510E" w:rsidRPr="004966EC" w:rsidRDefault="0021510E" w:rsidP="00780A87">
                            <w:pPr>
                              <w:spacing w:after="0" w:line="240" w:lineRule="auto"/>
                              <w:jc w:val="both"/>
                              <w:rPr>
                                <w:rFonts w:ascii="Times New Roman" w:hAnsi="Times New Roman"/>
                                <w:sz w:val="28"/>
                                <w:szCs w:val="24"/>
                              </w:rPr>
                            </w:pPr>
                            <w:r w:rsidRPr="004966EC">
                              <w:rPr>
                                <w:rFonts w:ascii="Times New Roman" w:hAnsi="Times New Roman"/>
                                <w:sz w:val="28"/>
                                <w:szCs w:val="24"/>
                              </w:rPr>
                              <w:t>постановлением администрации Верхнесалдинского городского округа</w:t>
                            </w:r>
                          </w:p>
                          <w:p w14:paraId="52EA15F1" w14:textId="77777777" w:rsidR="0021510E" w:rsidRPr="004966EC" w:rsidRDefault="0021510E" w:rsidP="00780A87">
                            <w:pPr>
                              <w:spacing w:after="0" w:line="240" w:lineRule="auto"/>
                              <w:jc w:val="both"/>
                              <w:rPr>
                                <w:rFonts w:ascii="Times New Roman" w:hAnsi="Times New Roman"/>
                                <w:sz w:val="28"/>
                                <w:szCs w:val="24"/>
                              </w:rPr>
                            </w:pPr>
                            <w:r>
                              <w:rPr>
                                <w:rFonts w:ascii="Times New Roman" w:hAnsi="Times New Roman"/>
                                <w:sz w:val="28"/>
                                <w:szCs w:val="24"/>
                              </w:rPr>
                              <w:t>от _________________ № __________</w:t>
                            </w:r>
                          </w:p>
                          <w:p w14:paraId="79589DDB" w14:textId="77777777" w:rsidR="0021510E" w:rsidRPr="004966EC" w:rsidRDefault="0021510E" w:rsidP="00780A87">
                            <w:pPr>
                              <w:spacing w:after="0" w:line="240" w:lineRule="auto"/>
                              <w:jc w:val="both"/>
                              <w:rPr>
                                <w:rFonts w:ascii="Times New Roman" w:hAnsi="Times New Roman"/>
                                <w:sz w:val="28"/>
                                <w:szCs w:val="24"/>
                              </w:rPr>
                            </w:pPr>
                            <w:r w:rsidRPr="004966EC">
                              <w:rPr>
                                <w:rFonts w:ascii="Times New Roman" w:hAnsi="Times New Roman"/>
                                <w:sz w:val="28"/>
                                <w:szCs w:val="24"/>
                              </w:rPr>
                              <w:t>«Об утверждении муниципальной программы «Адресная поддержка населения Верхнесалдинского городского округа»</w:t>
                            </w:r>
                          </w:p>
                          <w:p w14:paraId="57ACDC8F" w14:textId="77777777" w:rsidR="0021510E" w:rsidRPr="004611CC" w:rsidRDefault="0021510E" w:rsidP="00504761">
                            <w:pPr>
                              <w:jc w:val="both"/>
                              <w:rPr>
                                <w:rFonts w:ascii="Times New Roman" w:hAnsi="Times New Roman"/>
                                <w:sz w:val="24"/>
                                <w:szCs w:val="24"/>
                              </w:rPr>
                            </w:pPr>
                          </w:p>
                          <w:p w14:paraId="1D96397C" w14:textId="77777777" w:rsidR="0021510E" w:rsidRDefault="0021510E" w:rsidP="00504761">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7570F" id="_x0000_t202" coordsize="21600,21600" o:spt="202" path="m,l,21600r21600,l21600,xe">
                <v:stroke joinstyle="miter"/>
                <v:path gradientshapeok="t" o:connecttype="rect"/>
              </v:shapetype>
              <v:shape id="Надпись 1" o:spid="_x0000_s1026" type="#_x0000_t202" style="position:absolute;margin-left:236.6pt;margin-top:4.8pt;width:250.5pt;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" stroked="f">
                <v:textbox>
                  <w:txbxContent>
                    <w:p w14:paraId="54ED7256" w14:textId="77777777" w:rsidR="0021510E" w:rsidRPr="004966EC" w:rsidRDefault="0021510E" w:rsidP="00780A87">
                      <w:pPr>
                        <w:spacing w:after="0" w:line="240" w:lineRule="auto"/>
                        <w:jc w:val="both"/>
                        <w:rPr>
                          <w:rFonts w:ascii="Times New Roman" w:hAnsi="Times New Roman"/>
                          <w:sz w:val="28"/>
                          <w:szCs w:val="24"/>
                        </w:rPr>
                      </w:pPr>
                      <w:r w:rsidRPr="004966EC">
                        <w:rPr>
                          <w:rFonts w:ascii="Times New Roman" w:hAnsi="Times New Roman"/>
                          <w:sz w:val="28"/>
                          <w:szCs w:val="24"/>
                        </w:rPr>
                        <w:t>УТВЕРЖДЕНА</w:t>
                      </w:r>
                    </w:p>
                    <w:p w14:paraId="344840C8" w14:textId="77777777" w:rsidR="0021510E" w:rsidRPr="004966EC" w:rsidRDefault="0021510E" w:rsidP="00780A87">
                      <w:pPr>
                        <w:spacing w:after="0" w:line="240" w:lineRule="auto"/>
                        <w:jc w:val="both"/>
                        <w:rPr>
                          <w:rFonts w:ascii="Times New Roman" w:hAnsi="Times New Roman"/>
                          <w:sz w:val="28"/>
                          <w:szCs w:val="24"/>
                        </w:rPr>
                      </w:pPr>
                      <w:r w:rsidRPr="004966EC">
                        <w:rPr>
                          <w:rFonts w:ascii="Times New Roman" w:hAnsi="Times New Roman"/>
                          <w:sz w:val="28"/>
                          <w:szCs w:val="24"/>
                        </w:rPr>
                        <w:t>постановлением администрации Верхнесалдинского городского округа</w:t>
                      </w:r>
                    </w:p>
                    <w:p w14:paraId="52EA15F1" w14:textId="77777777" w:rsidR="0021510E" w:rsidRPr="004966EC" w:rsidRDefault="0021510E" w:rsidP="00780A87">
                      <w:pPr>
                        <w:spacing w:after="0" w:line="240" w:lineRule="auto"/>
                        <w:jc w:val="both"/>
                        <w:rPr>
                          <w:rFonts w:ascii="Times New Roman" w:hAnsi="Times New Roman"/>
                          <w:sz w:val="28"/>
                          <w:szCs w:val="24"/>
                        </w:rPr>
                      </w:pPr>
                      <w:r>
                        <w:rPr>
                          <w:rFonts w:ascii="Times New Roman" w:hAnsi="Times New Roman"/>
                          <w:sz w:val="28"/>
                          <w:szCs w:val="24"/>
                        </w:rPr>
                        <w:t>от _________________ № __________</w:t>
                      </w:r>
                    </w:p>
                    <w:p w14:paraId="79589DDB" w14:textId="77777777" w:rsidR="0021510E" w:rsidRPr="004966EC" w:rsidRDefault="0021510E" w:rsidP="00780A87">
                      <w:pPr>
                        <w:spacing w:after="0" w:line="240" w:lineRule="auto"/>
                        <w:jc w:val="both"/>
                        <w:rPr>
                          <w:rFonts w:ascii="Times New Roman" w:hAnsi="Times New Roman"/>
                          <w:sz w:val="28"/>
                          <w:szCs w:val="24"/>
                        </w:rPr>
                      </w:pPr>
                      <w:r w:rsidRPr="004966EC">
                        <w:rPr>
                          <w:rFonts w:ascii="Times New Roman" w:hAnsi="Times New Roman"/>
                          <w:sz w:val="28"/>
                          <w:szCs w:val="24"/>
                        </w:rPr>
                        <w:t>«Об утверждении муниципальной программы «Адресная поддержка населения Верхнесалдинского городского округа»</w:t>
                      </w:r>
                    </w:p>
                    <w:p w14:paraId="57ACDC8F" w14:textId="77777777" w:rsidR="0021510E" w:rsidRPr="004611CC" w:rsidRDefault="0021510E" w:rsidP="00504761">
                      <w:pPr>
                        <w:jc w:val="both"/>
                        <w:rPr>
                          <w:rFonts w:ascii="Times New Roman" w:hAnsi="Times New Roman"/>
                          <w:sz w:val="24"/>
                          <w:szCs w:val="24"/>
                        </w:rPr>
                      </w:pPr>
                    </w:p>
                    <w:p w14:paraId="1D96397C" w14:textId="77777777" w:rsidR="0021510E" w:rsidRDefault="0021510E" w:rsidP="00504761">
                      <w:pPr>
                        <w:rPr>
                          <w:rFonts w:ascii="Times New Roman" w:hAnsi="Times New Roman"/>
                          <w:sz w:val="28"/>
                          <w:szCs w:val="28"/>
                        </w:rPr>
                      </w:pPr>
                    </w:p>
                  </w:txbxContent>
                </v:textbox>
              </v:shape>
            </w:pict>
          </mc:Fallback>
        </mc:AlternateContent>
      </w:r>
    </w:p>
    <w:p w14:paraId="00D1EF50" w14:textId="77777777" w:rsidR="006C115C" w:rsidRDefault="006C115C" w:rsidP="00504761">
      <w:pPr>
        <w:widowControl w:val="0"/>
        <w:autoSpaceDE w:val="0"/>
        <w:autoSpaceDN w:val="0"/>
        <w:adjustRightInd w:val="0"/>
        <w:spacing w:after="0" w:line="240" w:lineRule="auto"/>
        <w:rPr>
          <w:rFonts w:ascii="Arial" w:hAnsi="Arial" w:cs="Arial"/>
          <w:sz w:val="26"/>
          <w:szCs w:val="26"/>
          <w:lang w:eastAsia="ru-RU"/>
        </w:rPr>
      </w:pPr>
    </w:p>
    <w:p w14:paraId="10D691A1" w14:textId="77777777" w:rsidR="006B1EA2" w:rsidRDefault="006B1EA2" w:rsidP="00504761">
      <w:pPr>
        <w:widowControl w:val="0"/>
        <w:autoSpaceDE w:val="0"/>
        <w:autoSpaceDN w:val="0"/>
        <w:adjustRightInd w:val="0"/>
        <w:spacing w:after="0" w:line="240" w:lineRule="auto"/>
        <w:rPr>
          <w:rFonts w:ascii="Arial" w:hAnsi="Arial" w:cs="Arial"/>
          <w:sz w:val="26"/>
          <w:szCs w:val="26"/>
          <w:lang w:eastAsia="ru-RU"/>
        </w:rPr>
      </w:pPr>
    </w:p>
    <w:p w14:paraId="129D7E7F" w14:textId="77777777" w:rsidR="006B1EA2" w:rsidRDefault="006B1EA2" w:rsidP="00504761">
      <w:pPr>
        <w:widowControl w:val="0"/>
        <w:autoSpaceDE w:val="0"/>
        <w:autoSpaceDN w:val="0"/>
        <w:adjustRightInd w:val="0"/>
        <w:spacing w:after="0" w:line="240" w:lineRule="auto"/>
        <w:rPr>
          <w:rFonts w:ascii="Arial" w:hAnsi="Arial" w:cs="Arial"/>
          <w:sz w:val="26"/>
          <w:szCs w:val="26"/>
          <w:lang w:eastAsia="ru-RU"/>
        </w:rPr>
      </w:pPr>
    </w:p>
    <w:p w14:paraId="3F0A852C" w14:textId="77777777" w:rsidR="00AD078E" w:rsidRPr="00504761" w:rsidRDefault="00AD078E" w:rsidP="00504761">
      <w:pPr>
        <w:widowControl w:val="0"/>
        <w:autoSpaceDE w:val="0"/>
        <w:autoSpaceDN w:val="0"/>
        <w:adjustRightInd w:val="0"/>
        <w:spacing w:after="0" w:line="240" w:lineRule="auto"/>
        <w:rPr>
          <w:rFonts w:ascii="Arial" w:hAnsi="Arial" w:cs="Arial"/>
          <w:sz w:val="26"/>
          <w:szCs w:val="26"/>
          <w:lang w:eastAsia="ru-RU"/>
        </w:rPr>
      </w:pPr>
    </w:p>
    <w:p w14:paraId="11A3BF91" w14:textId="77777777" w:rsidR="00AD078E" w:rsidRPr="00504761" w:rsidRDefault="00AD078E" w:rsidP="00504761">
      <w:pPr>
        <w:widowControl w:val="0"/>
        <w:autoSpaceDE w:val="0"/>
        <w:autoSpaceDN w:val="0"/>
        <w:adjustRightInd w:val="0"/>
        <w:spacing w:after="0" w:line="240" w:lineRule="auto"/>
        <w:rPr>
          <w:rFonts w:ascii="Arial" w:hAnsi="Arial" w:cs="Arial"/>
          <w:sz w:val="26"/>
          <w:szCs w:val="26"/>
          <w:lang w:eastAsia="ru-RU"/>
        </w:rPr>
      </w:pPr>
    </w:p>
    <w:p w14:paraId="51F8DFE9" w14:textId="77777777" w:rsidR="00AD078E" w:rsidRPr="00504761" w:rsidRDefault="00AD078E" w:rsidP="00504761">
      <w:pPr>
        <w:widowControl w:val="0"/>
        <w:autoSpaceDE w:val="0"/>
        <w:autoSpaceDN w:val="0"/>
        <w:adjustRightInd w:val="0"/>
        <w:spacing w:after="0" w:line="240" w:lineRule="auto"/>
        <w:rPr>
          <w:rFonts w:ascii="Arial" w:hAnsi="Arial" w:cs="Arial"/>
          <w:sz w:val="26"/>
          <w:szCs w:val="26"/>
          <w:lang w:eastAsia="ru-RU"/>
        </w:rPr>
      </w:pPr>
    </w:p>
    <w:p w14:paraId="53B2DD5D" w14:textId="77777777" w:rsidR="00AD078E" w:rsidRPr="00504761" w:rsidRDefault="00AD078E" w:rsidP="00504761">
      <w:pPr>
        <w:widowControl w:val="0"/>
        <w:autoSpaceDE w:val="0"/>
        <w:autoSpaceDN w:val="0"/>
        <w:adjustRightInd w:val="0"/>
        <w:spacing w:after="0" w:line="240" w:lineRule="auto"/>
        <w:rPr>
          <w:rFonts w:ascii="Arial" w:hAnsi="Arial" w:cs="Arial"/>
          <w:sz w:val="26"/>
          <w:szCs w:val="26"/>
          <w:lang w:eastAsia="ru-RU"/>
        </w:rPr>
      </w:pPr>
    </w:p>
    <w:p w14:paraId="0FE30BF5" w14:textId="77777777" w:rsidR="00D8694F" w:rsidRDefault="00D8694F" w:rsidP="00504761">
      <w:pPr>
        <w:widowControl w:val="0"/>
        <w:autoSpaceDE w:val="0"/>
        <w:autoSpaceDN w:val="0"/>
        <w:adjustRightInd w:val="0"/>
        <w:spacing w:after="0" w:line="240" w:lineRule="auto"/>
        <w:jc w:val="center"/>
        <w:rPr>
          <w:rFonts w:ascii="Times New Roman" w:hAnsi="Times New Roman"/>
          <w:b/>
          <w:sz w:val="28"/>
          <w:szCs w:val="28"/>
        </w:rPr>
      </w:pPr>
    </w:p>
    <w:p w14:paraId="144E814F"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22C37C3B"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4081B6AE"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4B4A037B"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71747074"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1B0B0C20"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11DCF661"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64E4970A"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3083567E" w14:textId="77777777" w:rsidR="001A490D" w:rsidRDefault="00953435" w:rsidP="001A490D">
      <w:pPr>
        <w:widowControl w:val="0"/>
        <w:tabs>
          <w:tab w:val="left" w:pos="0"/>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МУНИЦИПАЛЬНАЯ ПРОГРАММА</w:t>
      </w:r>
    </w:p>
    <w:p w14:paraId="3999DCEA" w14:textId="77777777" w:rsidR="00953435" w:rsidRPr="00953435" w:rsidRDefault="00953435" w:rsidP="00953435">
      <w:pPr>
        <w:widowControl w:val="0"/>
        <w:tabs>
          <w:tab w:val="left" w:pos="0"/>
        </w:tabs>
        <w:autoSpaceDE w:val="0"/>
        <w:autoSpaceDN w:val="0"/>
        <w:adjustRightInd w:val="0"/>
        <w:spacing w:after="0" w:line="240" w:lineRule="auto"/>
        <w:jc w:val="center"/>
        <w:rPr>
          <w:rFonts w:ascii="Times New Roman" w:hAnsi="Times New Roman"/>
          <w:b/>
          <w:sz w:val="28"/>
          <w:szCs w:val="28"/>
        </w:rPr>
      </w:pPr>
      <w:r w:rsidRPr="00953435">
        <w:rPr>
          <w:rFonts w:ascii="Times New Roman" w:hAnsi="Times New Roman"/>
          <w:b/>
          <w:sz w:val="28"/>
          <w:szCs w:val="28"/>
        </w:rPr>
        <w:t xml:space="preserve">«Адресная поддержка населения Верхнесалдинского </w:t>
      </w:r>
    </w:p>
    <w:p w14:paraId="5EBCDF3D" w14:textId="77777777" w:rsidR="00953435" w:rsidRPr="00953435" w:rsidRDefault="00953435" w:rsidP="00953435">
      <w:pPr>
        <w:widowControl w:val="0"/>
        <w:tabs>
          <w:tab w:val="left" w:pos="0"/>
        </w:tabs>
        <w:autoSpaceDE w:val="0"/>
        <w:autoSpaceDN w:val="0"/>
        <w:adjustRightInd w:val="0"/>
        <w:spacing w:after="0" w:line="240" w:lineRule="auto"/>
        <w:jc w:val="center"/>
        <w:rPr>
          <w:rFonts w:ascii="Times New Roman" w:hAnsi="Times New Roman"/>
          <w:b/>
          <w:sz w:val="28"/>
          <w:szCs w:val="28"/>
        </w:rPr>
      </w:pPr>
      <w:r w:rsidRPr="00953435">
        <w:rPr>
          <w:rFonts w:ascii="Times New Roman" w:hAnsi="Times New Roman"/>
          <w:b/>
          <w:sz w:val="28"/>
          <w:szCs w:val="28"/>
        </w:rPr>
        <w:t>городского округа»</w:t>
      </w:r>
    </w:p>
    <w:p w14:paraId="0ECD0606" w14:textId="77777777" w:rsidR="006C115C" w:rsidRDefault="006C115C" w:rsidP="001A490D">
      <w:pPr>
        <w:widowControl w:val="0"/>
        <w:tabs>
          <w:tab w:val="left" w:pos="4050"/>
        </w:tabs>
        <w:autoSpaceDE w:val="0"/>
        <w:autoSpaceDN w:val="0"/>
        <w:adjustRightInd w:val="0"/>
        <w:spacing w:after="0" w:line="240" w:lineRule="auto"/>
        <w:rPr>
          <w:rFonts w:ascii="Times New Roman" w:hAnsi="Times New Roman"/>
          <w:b/>
          <w:sz w:val="28"/>
          <w:szCs w:val="28"/>
        </w:rPr>
      </w:pPr>
    </w:p>
    <w:p w14:paraId="6A6CC601"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69F50C8C"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78EF3E2F"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0D317D6D"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3EA564E3"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6A1C2B55"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55B75809"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75B92A48"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5B980444"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71E88522"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004860CB"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73B5ED89"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25669DE7"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6CC475D1"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47E8B708"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45C27B28"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50FB91C9"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5E14A735"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595F7844"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3E95A4A4"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0DD9FC8D"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7EBA5FF2"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4EFFC5FE" w14:textId="77777777" w:rsidR="006C115C" w:rsidRDefault="006C115C" w:rsidP="00743967">
      <w:pPr>
        <w:widowControl w:val="0"/>
        <w:autoSpaceDE w:val="0"/>
        <w:autoSpaceDN w:val="0"/>
        <w:adjustRightInd w:val="0"/>
        <w:spacing w:after="0" w:line="240" w:lineRule="auto"/>
        <w:jc w:val="center"/>
        <w:rPr>
          <w:rFonts w:ascii="Times New Roman" w:hAnsi="Times New Roman"/>
          <w:b/>
          <w:sz w:val="28"/>
          <w:szCs w:val="28"/>
        </w:rPr>
      </w:pPr>
    </w:p>
    <w:p w14:paraId="455B7D83" w14:textId="77777777" w:rsidR="00780A87" w:rsidRPr="00780A87" w:rsidRDefault="00780A87" w:rsidP="00780A87">
      <w:pPr>
        <w:autoSpaceDE w:val="0"/>
        <w:autoSpaceDN w:val="0"/>
        <w:adjustRightInd w:val="0"/>
        <w:spacing w:after="0" w:line="240" w:lineRule="auto"/>
        <w:jc w:val="center"/>
        <w:rPr>
          <w:rFonts w:ascii="Times New Roman" w:hAnsi="Times New Roman"/>
          <w:sz w:val="28"/>
          <w:szCs w:val="26"/>
          <w:lang w:eastAsia="ru-RU"/>
        </w:rPr>
      </w:pPr>
      <w:r w:rsidRPr="00780A87">
        <w:rPr>
          <w:rFonts w:ascii="Times New Roman" w:hAnsi="Times New Roman"/>
          <w:sz w:val="28"/>
          <w:szCs w:val="26"/>
          <w:lang w:eastAsia="ru-RU"/>
        </w:rPr>
        <w:t>Верхнесалдинский городской округ</w:t>
      </w:r>
    </w:p>
    <w:p w14:paraId="61EAD511" w14:textId="77777777" w:rsidR="006C115C" w:rsidRPr="00780A87" w:rsidRDefault="00780A87" w:rsidP="00780A87">
      <w:pPr>
        <w:widowControl w:val="0"/>
        <w:autoSpaceDE w:val="0"/>
        <w:autoSpaceDN w:val="0"/>
        <w:adjustRightInd w:val="0"/>
        <w:spacing w:after="0" w:line="240" w:lineRule="auto"/>
        <w:jc w:val="center"/>
        <w:rPr>
          <w:rFonts w:ascii="Times New Roman" w:hAnsi="Times New Roman"/>
          <w:b/>
          <w:sz w:val="32"/>
          <w:szCs w:val="28"/>
        </w:rPr>
      </w:pPr>
      <w:r w:rsidRPr="00780A87">
        <w:rPr>
          <w:rFonts w:ascii="Times New Roman" w:hAnsi="Times New Roman"/>
          <w:sz w:val="28"/>
          <w:szCs w:val="26"/>
          <w:lang w:eastAsia="ru-RU"/>
        </w:rPr>
        <w:t>202</w:t>
      </w:r>
      <w:r w:rsidR="005B5166">
        <w:rPr>
          <w:rFonts w:ascii="Times New Roman" w:hAnsi="Times New Roman"/>
          <w:sz w:val="28"/>
          <w:szCs w:val="26"/>
          <w:lang w:eastAsia="ru-RU"/>
        </w:rPr>
        <w:t>3</w:t>
      </w:r>
    </w:p>
    <w:p w14:paraId="08FCDC26" w14:textId="77777777" w:rsidR="00743967" w:rsidRPr="0025664D" w:rsidRDefault="00743967" w:rsidP="00743967">
      <w:pPr>
        <w:widowControl w:val="0"/>
        <w:autoSpaceDE w:val="0"/>
        <w:autoSpaceDN w:val="0"/>
        <w:adjustRightInd w:val="0"/>
        <w:spacing w:after="0" w:line="240" w:lineRule="auto"/>
        <w:jc w:val="center"/>
        <w:rPr>
          <w:rFonts w:ascii="Times New Roman" w:hAnsi="Times New Roman"/>
          <w:b/>
          <w:sz w:val="28"/>
          <w:szCs w:val="28"/>
        </w:rPr>
      </w:pPr>
      <w:r w:rsidRPr="0025664D">
        <w:rPr>
          <w:rFonts w:ascii="Times New Roman" w:hAnsi="Times New Roman"/>
          <w:b/>
          <w:sz w:val="28"/>
          <w:szCs w:val="28"/>
        </w:rPr>
        <w:lastRenderedPageBreak/>
        <w:t>ПАСПОРТ</w:t>
      </w:r>
    </w:p>
    <w:p w14:paraId="679651A7" w14:textId="77777777" w:rsidR="00D648F9" w:rsidRPr="0025664D" w:rsidRDefault="00743967" w:rsidP="00743967">
      <w:pPr>
        <w:widowControl w:val="0"/>
        <w:autoSpaceDE w:val="0"/>
        <w:autoSpaceDN w:val="0"/>
        <w:adjustRightInd w:val="0"/>
        <w:spacing w:after="0" w:line="240" w:lineRule="auto"/>
        <w:jc w:val="center"/>
        <w:rPr>
          <w:rFonts w:ascii="Times New Roman" w:hAnsi="Times New Roman"/>
          <w:b/>
          <w:sz w:val="28"/>
          <w:szCs w:val="28"/>
        </w:rPr>
      </w:pPr>
      <w:r w:rsidRPr="0025664D">
        <w:rPr>
          <w:rFonts w:ascii="Times New Roman" w:hAnsi="Times New Roman"/>
          <w:b/>
          <w:sz w:val="28"/>
          <w:szCs w:val="28"/>
        </w:rPr>
        <w:t xml:space="preserve">муниципальной программы </w:t>
      </w:r>
    </w:p>
    <w:p w14:paraId="0CC7682F" w14:textId="77777777" w:rsidR="00743967" w:rsidRPr="0025664D" w:rsidRDefault="00743967" w:rsidP="00743967">
      <w:pPr>
        <w:widowControl w:val="0"/>
        <w:autoSpaceDE w:val="0"/>
        <w:autoSpaceDN w:val="0"/>
        <w:adjustRightInd w:val="0"/>
        <w:spacing w:after="0" w:line="240" w:lineRule="auto"/>
        <w:jc w:val="center"/>
        <w:rPr>
          <w:rFonts w:ascii="Times New Roman" w:hAnsi="Times New Roman"/>
          <w:b/>
          <w:sz w:val="28"/>
          <w:szCs w:val="28"/>
        </w:rPr>
      </w:pPr>
      <w:r w:rsidRPr="0025664D">
        <w:rPr>
          <w:rFonts w:ascii="Times New Roman" w:hAnsi="Times New Roman"/>
          <w:b/>
          <w:sz w:val="28"/>
          <w:szCs w:val="28"/>
          <w:lang w:eastAsia="ru-RU"/>
        </w:rPr>
        <w:t>«</w:t>
      </w:r>
      <w:r w:rsidRPr="0025664D">
        <w:rPr>
          <w:rFonts w:ascii="Times New Roman" w:hAnsi="Times New Roman"/>
          <w:b/>
          <w:sz w:val="28"/>
          <w:szCs w:val="28"/>
        </w:rPr>
        <w:t>Адресная поддержка населения Верхнесалдинского городского округа»</w:t>
      </w:r>
    </w:p>
    <w:p w14:paraId="58F497DB" w14:textId="77777777" w:rsidR="00743967" w:rsidRPr="00743967" w:rsidRDefault="00743967" w:rsidP="00743967">
      <w:pPr>
        <w:widowControl w:val="0"/>
        <w:autoSpaceDE w:val="0"/>
        <w:autoSpaceDN w:val="0"/>
        <w:adjustRightInd w:val="0"/>
        <w:spacing w:after="0" w:line="240" w:lineRule="auto"/>
        <w:jc w:val="center"/>
        <w:rPr>
          <w:rFonts w:ascii="Times New Roman" w:hAnsi="Times New Roman"/>
          <w:b/>
          <w:sz w:val="28"/>
          <w:szCs w:val="28"/>
        </w:rPr>
      </w:pPr>
    </w:p>
    <w:tbl>
      <w:tblPr>
        <w:tblStyle w:val="12"/>
        <w:tblW w:w="9639" w:type="dxa"/>
        <w:tblLayout w:type="fixed"/>
        <w:tblLook w:val="04A0" w:firstRow="1" w:lastRow="0" w:firstColumn="1" w:lastColumn="0" w:noHBand="0" w:noVBand="1"/>
      </w:tblPr>
      <w:tblGrid>
        <w:gridCol w:w="4209"/>
        <w:gridCol w:w="5430"/>
      </w:tblGrid>
      <w:tr w:rsidR="00743967" w:rsidRPr="00743967" w14:paraId="18256332" w14:textId="77777777" w:rsidTr="00D77F95">
        <w:trPr>
          <w:trHeight w:val="400"/>
        </w:trPr>
        <w:tc>
          <w:tcPr>
            <w:tcW w:w="4209" w:type="dxa"/>
          </w:tcPr>
          <w:p w14:paraId="3A72A305" w14:textId="3F8A607C" w:rsidR="00743967" w:rsidRPr="00743967" w:rsidRDefault="00743967" w:rsidP="002D6071">
            <w:pPr>
              <w:widowControl w:val="0"/>
              <w:autoSpaceDE w:val="0"/>
              <w:autoSpaceDN w:val="0"/>
              <w:adjustRightInd w:val="0"/>
              <w:spacing w:after="0" w:line="240" w:lineRule="auto"/>
              <w:jc w:val="both"/>
              <w:rPr>
                <w:rFonts w:ascii="Times New Roman" w:hAnsi="Times New Roman"/>
                <w:sz w:val="28"/>
                <w:szCs w:val="28"/>
                <w:lang w:eastAsia="ru-RU"/>
              </w:rPr>
            </w:pPr>
            <w:r w:rsidRPr="00743967">
              <w:rPr>
                <w:rFonts w:ascii="Times New Roman" w:hAnsi="Times New Roman"/>
                <w:sz w:val="28"/>
                <w:szCs w:val="28"/>
                <w:lang w:eastAsia="ru-RU"/>
              </w:rPr>
              <w:t xml:space="preserve">Ответственный исполнитель        </w:t>
            </w:r>
            <w:r w:rsidRPr="00743967">
              <w:rPr>
                <w:rFonts w:ascii="Times New Roman" w:hAnsi="Times New Roman"/>
                <w:sz w:val="28"/>
                <w:szCs w:val="28"/>
                <w:lang w:eastAsia="ru-RU"/>
              </w:rPr>
              <w:br/>
              <w:t>муниципальной программы</w:t>
            </w:r>
            <w:r w:rsidR="0006463F">
              <w:rPr>
                <w:rFonts w:ascii="Times New Roman" w:hAnsi="Times New Roman"/>
                <w:sz w:val="28"/>
                <w:szCs w:val="28"/>
                <w:lang w:eastAsia="ru-RU"/>
              </w:rPr>
              <w:t xml:space="preserve"> </w:t>
            </w:r>
            <w:r w:rsidR="0006463F" w:rsidRPr="0006463F">
              <w:rPr>
                <w:rFonts w:ascii="Times New Roman" w:hAnsi="Times New Roman"/>
                <w:sz w:val="28"/>
                <w:szCs w:val="28"/>
                <w:lang w:eastAsia="ru-RU"/>
              </w:rPr>
              <w:t>«Адресная поддержка населения Верхнесалдинского городского округа»</w:t>
            </w:r>
            <w:r w:rsidR="0006463F">
              <w:rPr>
                <w:rFonts w:ascii="Times New Roman" w:hAnsi="Times New Roman"/>
                <w:sz w:val="28"/>
                <w:szCs w:val="28"/>
                <w:lang w:eastAsia="ru-RU"/>
              </w:rPr>
              <w:t xml:space="preserve"> (далее – муниципальная программа)</w:t>
            </w:r>
            <w:r w:rsidRPr="00743967">
              <w:rPr>
                <w:rFonts w:ascii="Times New Roman" w:hAnsi="Times New Roman"/>
                <w:sz w:val="28"/>
                <w:szCs w:val="28"/>
                <w:lang w:eastAsia="ru-RU"/>
              </w:rPr>
              <w:t xml:space="preserve"> </w:t>
            </w:r>
          </w:p>
        </w:tc>
        <w:tc>
          <w:tcPr>
            <w:tcW w:w="5430" w:type="dxa"/>
          </w:tcPr>
          <w:p w14:paraId="5AE4D753" w14:textId="77777777" w:rsidR="00743967" w:rsidRPr="00743967" w:rsidRDefault="00743967" w:rsidP="0006463F">
            <w:pPr>
              <w:widowControl w:val="0"/>
              <w:autoSpaceDE w:val="0"/>
              <w:autoSpaceDN w:val="0"/>
              <w:adjustRightInd w:val="0"/>
              <w:spacing w:after="0" w:line="240" w:lineRule="auto"/>
              <w:jc w:val="both"/>
              <w:rPr>
                <w:rFonts w:ascii="Times New Roman" w:hAnsi="Times New Roman"/>
                <w:sz w:val="28"/>
                <w:szCs w:val="28"/>
                <w:lang w:eastAsia="ru-RU"/>
              </w:rPr>
            </w:pPr>
            <w:r w:rsidRPr="00743967">
              <w:rPr>
                <w:rFonts w:ascii="Times New Roman" w:hAnsi="Times New Roman"/>
                <w:sz w:val="28"/>
                <w:szCs w:val="28"/>
                <w:lang w:eastAsia="ru-RU"/>
              </w:rPr>
              <w:t>Администрация Верхнесалдинского городского округа</w:t>
            </w:r>
          </w:p>
        </w:tc>
      </w:tr>
      <w:tr w:rsidR="00743967" w:rsidRPr="00743967" w14:paraId="5C011FC5" w14:textId="77777777" w:rsidTr="00D77F95">
        <w:trPr>
          <w:trHeight w:val="400"/>
        </w:trPr>
        <w:tc>
          <w:tcPr>
            <w:tcW w:w="4209" w:type="dxa"/>
          </w:tcPr>
          <w:p w14:paraId="6D5B390C" w14:textId="78285D26" w:rsidR="00743967" w:rsidRPr="00743967" w:rsidRDefault="00743967" w:rsidP="002D6071">
            <w:pPr>
              <w:widowControl w:val="0"/>
              <w:autoSpaceDE w:val="0"/>
              <w:autoSpaceDN w:val="0"/>
              <w:adjustRightInd w:val="0"/>
              <w:spacing w:after="0" w:line="240" w:lineRule="auto"/>
              <w:rPr>
                <w:rFonts w:ascii="Times New Roman" w:hAnsi="Times New Roman"/>
                <w:sz w:val="28"/>
                <w:szCs w:val="28"/>
                <w:lang w:eastAsia="ru-RU"/>
              </w:rPr>
            </w:pPr>
            <w:r w:rsidRPr="00743967">
              <w:rPr>
                <w:rFonts w:ascii="Times New Roman" w:hAnsi="Times New Roman"/>
                <w:sz w:val="28"/>
                <w:szCs w:val="28"/>
                <w:lang w:eastAsia="ru-RU"/>
              </w:rPr>
              <w:t xml:space="preserve">Сроки реализации </w:t>
            </w:r>
            <w:r w:rsidRPr="00743967">
              <w:rPr>
                <w:rFonts w:ascii="Times New Roman" w:hAnsi="Times New Roman"/>
                <w:sz w:val="28"/>
                <w:szCs w:val="28"/>
                <w:lang w:eastAsia="ru-RU"/>
              </w:rPr>
              <w:br/>
              <w:t xml:space="preserve">муниципальной программы </w:t>
            </w:r>
          </w:p>
        </w:tc>
        <w:tc>
          <w:tcPr>
            <w:tcW w:w="5430" w:type="dxa"/>
          </w:tcPr>
          <w:p w14:paraId="5FA870ED" w14:textId="77777777" w:rsidR="00743967" w:rsidRPr="00743967" w:rsidRDefault="00743967" w:rsidP="00D32B68">
            <w:pPr>
              <w:widowControl w:val="0"/>
              <w:autoSpaceDE w:val="0"/>
              <w:autoSpaceDN w:val="0"/>
              <w:adjustRightInd w:val="0"/>
              <w:spacing w:after="0" w:line="240" w:lineRule="auto"/>
              <w:rPr>
                <w:rFonts w:ascii="Times New Roman" w:hAnsi="Times New Roman"/>
                <w:sz w:val="28"/>
                <w:szCs w:val="28"/>
                <w:lang w:eastAsia="ru-RU"/>
              </w:rPr>
            </w:pPr>
            <w:r w:rsidRPr="00743967">
              <w:rPr>
                <w:rFonts w:ascii="Times New Roman" w:hAnsi="Times New Roman"/>
                <w:sz w:val="28"/>
                <w:szCs w:val="28"/>
                <w:lang w:eastAsia="ru-RU"/>
              </w:rPr>
              <w:t>20</w:t>
            </w:r>
            <w:r w:rsidR="0025664D">
              <w:rPr>
                <w:rFonts w:ascii="Times New Roman" w:hAnsi="Times New Roman"/>
                <w:sz w:val="28"/>
                <w:szCs w:val="28"/>
                <w:lang w:eastAsia="ru-RU"/>
              </w:rPr>
              <w:t>2</w:t>
            </w:r>
            <w:r w:rsidR="00D32B68">
              <w:rPr>
                <w:rFonts w:ascii="Times New Roman" w:hAnsi="Times New Roman"/>
                <w:sz w:val="28"/>
                <w:szCs w:val="28"/>
                <w:lang w:eastAsia="ru-RU"/>
              </w:rPr>
              <w:t>4</w:t>
            </w:r>
            <w:r w:rsidRPr="00743967">
              <w:rPr>
                <w:rFonts w:ascii="Times New Roman" w:hAnsi="Times New Roman"/>
                <w:sz w:val="28"/>
                <w:szCs w:val="28"/>
                <w:lang w:eastAsia="ru-RU"/>
              </w:rPr>
              <w:t xml:space="preserve"> – 20</w:t>
            </w:r>
            <w:r w:rsidR="0025664D">
              <w:rPr>
                <w:rFonts w:ascii="Times New Roman" w:hAnsi="Times New Roman"/>
                <w:sz w:val="28"/>
                <w:szCs w:val="28"/>
                <w:lang w:eastAsia="ru-RU"/>
              </w:rPr>
              <w:t>30</w:t>
            </w:r>
            <w:r w:rsidRPr="00743967">
              <w:rPr>
                <w:rFonts w:ascii="Times New Roman" w:hAnsi="Times New Roman"/>
                <w:sz w:val="28"/>
                <w:szCs w:val="28"/>
                <w:lang w:eastAsia="ru-RU"/>
              </w:rPr>
              <w:t xml:space="preserve"> годы</w:t>
            </w:r>
          </w:p>
        </w:tc>
      </w:tr>
      <w:tr w:rsidR="00743967" w:rsidRPr="00743967" w14:paraId="19F5BC0A" w14:textId="77777777" w:rsidTr="00D77F95">
        <w:trPr>
          <w:trHeight w:val="400"/>
        </w:trPr>
        <w:tc>
          <w:tcPr>
            <w:tcW w:w="4209" w:type="dxa"/>
          </w:tcPr>
          <w:p w14:paraId="322CA315" w14:textId="6979A058" w:rsidR="00743967" w:rsidRPr="00743967" w:rsidRDefault="00743967" w:rsidP="002D6071">
            <w:pPr>
              <w:widowControl w:val="0"/>
              <w:autoSpaceDE w:val="0"/>
              <w:autoSpaceDN w:val="0"/>
              <w:adjustRightInd w:val="0"/>
              <w:spacing w:after="0" w:line="240" w:lineRule="auto"/>
              <w:rPr>
                <w:rFonts w:ascii="Times New Roman" w:hAnsi="Times New Roman"/>
                <w:sz w:val="28"/>
                <w:szCs w:val="28"/>
                <w:lang w:eastAsia="ru-RU"/>
              </w:rPr>
            </w:pPr>
            <w:r w:rsidRPr="00743967">
              <w:rPr>
                <w:rFonts w:ascii="Times New Roman" w:hAnsi="Times New Roman"/>
                <w:sz w:val="28"/>
                <w:szCs w:val="28"/>
                <w:lang w:eastAsia="ru-RU"/>
              </w:rPr>
              <w:t xml:space="preserve">Цели и задачи муниципальной программы </w:t>
            </w:r>
          </w:p>
        </w:tc>
        <w:tc>
          <w:tcPr>
            <w:tcW w:w="5430" w:type="dxa"/>
          </w:tcPr>
          <w:p w14:paraId="75792049" w14:textId="77777777" w:rsidR="00743967" w:rsidRPr="00743967" w:rsidRDefault="00743967" w:rsidP="0006463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43967">
              <w:rPr>
                <w:rFonts w:ascii="Times New Roman" w:eastAsia="Times New Roman" w:hAnsi="Times New Roman"/>
                <w:sz w:val="28"/>
                <w:szCs w:val="28"/>
                <w:lang w:eastAsia="ru-RU"/>
              </w:rPr>
              <w:t>Цели программы:</w:t>
            </w:r>
          </w:p>
          <w:p w14:paraId="42D8918C" w14:textId="77777777" w:rsidR="00743967" w:rsidRPr="00743967" w:rsidRDefault="00743967" w:rsidP="00743967">
            <w:pPr>
              <w:widowControl w:val="0"/>
              <w:numPr>
                <w:ilvl w:val="0"/>
                <w:numId w:val="2"/>
              </w:numPr>
              <w:tabs>
                <w:tab w:val="left" w:pos="428"/>
              </w:tabs>
              <w:autoSpaceDE w:val="0"/>
              <w:autoSpaceDN w:val="0"/>
              <w:adjustRightInd w:val="0"/>
              <w:spacing w:after="0" w:line="240" w:lineRule="auto"/>
              <w:ind w:left="3" w:hanging="12"/>
              <w:contextualSpacing/>
              <w:jc w:val="both"/>
              <w:rPr>
                <w:rFonts w:ascii="Times New Roman" w:eastAsia="Times New Roman" w:hAnsi="Times New Roman"/>
                <w:sz w:val="28"/>
                <w:szCs w:val="28"/>
                <w:lang w:eastAsia="ru-RU"/>
              </w:rPr>
            </w:pPr>
            <w:r w:rsidRPr="00743967">
              <w:rPr>
                <w:rFonts w:ascii="Times New Roman" w:eastAsia="Times New Roman" w:hAnsi="Times New Roman"/>
                <w:sz w:val="28"/>
                <w:szCs w:val="28"/>
                <w:lang w:eastAsia="ru-RU"/>
              </w:rPr>
              <w:t>реализация дополнительных мер социальной помощи отдельным категориям граждан в Верхнесалдинском городском округе;</w:t>
            </w:r>
          </w:p>
          <w:p w14:paraId="0954799C" w14:textId="3AD23E15" w:rsidR="00743967" w:rsidRPr="00743967" w:rsidRDefault="00743967" w:rsidP="00743967">
            <w:pPr>
              <w:widowControl w:val="0"/>
              <w:numPr>
                <w:ilvl w:val="0"/>
                <w:numId w:val="2"/>
              </w:numPr>
              <w:tabs>
                <w:tab w:val="left" w:pos="428"/>
              </w:tabs>
              <w:autoSpaceDE w:val="0"/>
              <w:autoSpaceDN w:val="0"/>
              <w:adjustRightInd w:val="0"/>
              <w:spacing w:after="0" w:line="240" w:lineRule="auto"/>
              <w:ind w:left="3" w:hanging="12"/>
              <w:contextualSpacing/>
              <w:jc w:val="both"/>
              <w:rPr>
                <w:rFonts w:ascii="Times New Roman" w:hAnsi="Times New Roman"/>
                <w:sz w:val="28"/>
                <w:szCs w:val="28"/>
                <w:lang w:eastAsia="ru-RU"/>
              </w:rPr>
            </w:pPr>
            <w:r w:rsidRPr="00743967">
              <w:rPr>
                <w:rFonts w:ascii="Times New Roman" w:hAnsi="Times New Roman"/>
                <w:sz w:val="28"/>
                <w:szCs w:val="28"/>
                <w:lang w:eastAsia="ru-RU"/>
              </w:rPr>
              <w:t>осуществление государственного полномочия Свердловской области и Российской Федерации по предоставлению социальной поддержки граждан;</w:t>
            </w:r>
          </w:p>
          <w:p w14:paraId="08CA0FAC" w14:textId="03D28ADF" w:rsidR="00743967" w:rsidRPr="00743967" w:rsidRDefault="00743967" w:rsidP="00743967">
            <w:pPr>
              <w:widowControl w:val="0"/>
              <w:numPr>
                <w:ilvl w:val="0"/>
                <w:numId w:val="2"/>
              </w:numPr>
              <w:tabs>
                <w:tab w:val="left" w:pos="428"/>
              </w:tabs>
              <w:autoSpaceDE w:val="0"/>
              <w:autoSpaceDN w:val="0"/>
              <w:adjustRightInd w:val="0"/>
              <w:spacing w:after="0" w:line="240" w:lineRule="auto"/>
              <w:ind w:left="3" w:hanging="12"/>
              <w:contextualSpacing/>
              <w:jc w:val="both"/>
              <w:rPr>
                <w:rFonts w:ascii="Times New Roman" w:hAnsi="Times New Roman"/>
                <w:sz w:val="28"/>
                <w:szCs w:val="28"/>
                <w:lang w:eastAsia="ru-RU"/>
              </w:rPr>
            </w:pPr>
            <w:r w:rsidRPr="00743967">
              <w:rPr>
                <w:rFonts w:ascii="Times New Roman" w:hAnsi="Times New Roman"/>
                <w:sz w:val="28"/>
                <w:szCs w:val="28"/>
                <w:lang w:eastAsia="ru-RU"/>
              </w:rPr>
              <w:t>обеспечение исполнения полномочий администрации Верхнесалдинского городского округа</w:t>
            </w:r>
          </w:p>
          <w:p w14:paraId="4AC7DD3A" w14:textId="77777777" w:rsidR="00743967" w:rsidRPr="00743967" w:rsidRDefault="00743967" w:rsidP="00513667">
            <w:pPr>
              <w:widowControl w:val="0"/>
              <w:autoSpaceDE w:val="0"/>
              <w:autoSpaceDN w:val="0"/>
              <w:adjustRightInd w:val="0"/>
              <w:spacing w:after="0" w:line="240" w:lineRule="auto"/>
              <w:rPr>
                <w:rFonts w:ascii="Times New Roman" w:eastAsia="Times New Roman" w:hAnsi="Times New Roman"/>
                <w:sz w:val="28"/>
                <w:szCs w:val="28"/>
                <w:lang w:eastAsia="ru-RU"/>
              </w:rPr>
            </w:pPr>
            <w:r w:rsidRPr="00743967">
              <w:rPr>
                <w:rFonts w:ascii="Times New Roman" w:eastAsia="Times New Roman" w:hAnsi="Times New Roman"/>
                <w:sz w:val="28"/>
                <w:szCs w:val="28"/>
                <w:lang w:eastAsia="ru-RU"/>
              </w:rPr>
              <w:t>Задачами программы:</w:t>
            </w:r>
          </w:p>
          <w:p w14:paraId="707EC632" w14:textId="77777777" w:rsidR="00743967" w:rsidRPr="00743967" w:rsidRDefault="00743967" w:rsidP="00743967">
            <w:pPr>
              <w:widowControl w:val="0"/>
              <w:numPr>
                <w:ilvl w:val="0"/>
                <w:numId w:val="3"/>
              </w:numPr>
              <w:tabs>
                <w:tab w:val="left" w:pos="428"/>
              </w:tabs>
              <w:autoSpaceDE w:val="0"/>
              <w:autoSpaceDN w:val="0"/>
              <w:adjustRightInd w:val="0"/>
              <w:spacing w:after="0" w:line="240" w:lineRule="auto"/>
              <w:ind w:left="0" w:firstLine="3"/>
              <w:contextualSpacing/>
              <w:jc w:val="both"/>
              <w:rPr>
                <w:rFonts w:ascii="Times New Roman" w:eastAsia="Times New Roman" w:hAnsi="Times New Roman"/>
                <w:sz w:val="28"/>
                <w:szCs w:val="28"/>
                <w:lang w:eastAsia="ru-RU"/>
              </w:rPr>
            </w:pPr>
            <w:r w:rsidRPr="00743967">
              <w:rPr>
                <w:rFonts w:ascii="Times New Roman" w:eastAsia="Times New Roman" w:hAnsi="Times New Roman"/>
                <w:sz w:val="28"/>
                <w:szCs w:val="28"/>
                <w:lang w:eastAsia="ru-RU"/>
              </w:rPr>
              <w:t>социальная поддержка отдельных категорий граждан Верхнесалдинского городского округа;</w:t>
            </w:r>
          </w:p>
          <w:p w14:paraId="4A865AFC" w14:textId="77777777" w:rsidR="00743967" w:rsidRDefault="00743967" w:rsidP="00743967">
            <w:pPr>
              <w:widowControl w:val="0"/>
              <w:numPr>
                <w:ilvl w:val="0"/>
                <w:numId w:val="3"/>
              </w:numPr>
              <w:tabs>
                <w:tab w:val="left" w:pos="428"/>
              </w:tabs>
              <w:autoSpaceDE w:val="0"/>
              <w:autoSpaceDN w:val="0"/>
              <w:adjustRightInd w:val="0"/>
              <w:spacing w:after="0" w:line="240" w:lineRule="auto"/>
              <w:ind w:left="0" w:firstLine="3"/>
              <w:contextualSpacing/>
              <w:jc w:val="both"/>
              <w:rPr>
                <w:rFonts w:ascii="Times New Roman" w:eastAsia="Times New Roman" w:hAnsi="Times New Roman"/>
                <w:sz w:val="28"/>
                <w:szCs w:val="28"/>
                <w:lang w:eastAsia="ru-RU"/>
              </w:rPr>
            </w:pPr>
            <w:r w:rsidRPr="00743967">
              <w:rPr>
                <w:rFonts w:ascii="Times New Roman" w:eastAsia="Times New Roman" w:hAnsi="Times New Roman"/>
                <w:sz w:val="28"/>
                <w:szCs w:val="28"/>
                <w:lang w:eastAsia="ru-RU"/>
              </w:rPr>
              <w:t>повышение качества жизни граждан пожилого возраста, ветеранов, инвалидов, граждан, оказавшихся в трудной жизненной ситуации;</w:t>
            </w:r>
          </w:p>
          <w:p w14:paraId="1F5D41E7" w14:textId="77777777" w:rsidR="00743967" w:rsidRPr="00743967" w:rsidRDefault="00743967" w:rsidP="00743967">
            <w:pPr>
              <w:widowControl w:val="0"/>
              <w:numPr>
                <w:ilvl w:val="0"/>
                <w:numId w:val="3"/>
              </w:numPr>
              <w:tabs>
                <w:tab w:val="left" w:pos="428"/>
              </w:tabs>
              <w:autoSpaceDE w:val="0"/>
              <w:autoSpaceDN w:val="0"/>
              <w:adjustRightInd w:val="0"/>
              <w:spacing w:after="0" w:line="240" w:lineRule="auto"/>
              <w:ind w:left="3" w:firstLine="3"/>
              <w:contextualSpacing/>
              <w:jc w:val="both"/>
              <w:rPr>
                <w:rFonts w:ascii="Times New Roman" w:hAnsi="Times New Roman"/>
                <w:sz w:val="28"/>
                <w:szCs w:val="28"/>
                <w:lang w:eastAsia="ru-RU"/>
              </w:rPr>
            </w:pPr>
            <w:r w:rsidRPr="00743967">
              <w:rPr>
                <w:rFonts w:ascii="Times New Roman" w:hAnsi="Times New Roman"/>
                <w:color w:val="000000"/>
                <w:sz w:val="28"/>
                <w:szCs w:val="28"/>
                <w:lang w:eastAsia="ru-RU"/>
              </w:rPr>
              <w:t>определение права на субсидии на оплату жилого помещения и коммунальных услуг;</w:t>
            </w:r>
          </w:p>
          <w:p w14:paraId="57B5F1EA" w14:textId="6C9A3A3B" w:rsidR="00743967" w:rsidRPr="00743967" w:rsidRDefault="00743967" w:rsidP="00743967">
            <w:pPr>
              <w:widowControl w:val="0"/>
              <w:numPr>
                <w:ilvl w:val="0"/>
                <w:numId w:val="3"/>
              </w:numPr>
              <w:tabs>
                <w:tab w:val="left" w:pos="428"/>
              </w:tabs>
              <w:autoSpaceDE w:val="0"/>
              <w:autoSpaceDN w:val="0"/>
              <w:adjustRightInd w:val="0"/>
              <w:spacing w:after="0" w:line="240" w:lineRule="auto"/>
              <w:ind w:left="3" w:firstLine="3"/>
              <w:contextualSpacing/>
              <w:jc w:val="both"/>
              <w:rPr>
                <w:rFonts w:ascii="Times New Roman" w:hAnsi="Times New Roman"/>
                <w:sz w:val="28"/>
                <w:szCs w:val="28"/>
                <w:lang w:eastAsia="ru-RU"/>
              </w:rPr>
            </w:pPr>
            <w:r w:rsidRPr="00743967">
              <w:rPr>
                <w:rFonts w:ascii="Times New Roman" w:hAnsi="Times New Roman"/>
                <w:color w:val="000000"/>
                <w:sz w:val="28"/>
                <w:szCs w:val="28"/>
                <w:lang w:eastAsia="ru-RU"/>
              </w:rPr>
              <w:t>с</w:t>
            </w:r>
            <w:r w:rsidRPr="00743967">
              <w:rPr>
                <w:rFonts w:ascii="Times New Roman" w:hAnsi="Times New Roman"/>
                <w:sz w:val="28"/>
                <w:szCs w:val="28"/>
                <w:lang w:eastAsia="ru-RU"/>
              </w:rPr>
              <w:t>воевременное и полное обеспечение адресных социальных гарантий, установленных федеральными законами, нормативными правовыми актами в сфере социальной политики в Свердловской области;</w:t>
            </w:r>
          </w:p>
          <w:p w14:paraId="7A0E8448" w14:textId="77777777" w:rsidR="00743967" w:rsidRPr="00743967" w:rsidRDefault="00743967" w:rsidP="00743967">
            <w:pPr>
              <w:widowControl w:val="0"/>
              <w:numPr>
                <w:ilvl w:val="0"/>
                <w:numId w:val="3"/>
              </w:numPr>
              <w:tabs>
                <w:tab w:val="left" w:pos="428"/>
              </w:tabs>
              <w:autoSpaceDE w:val="0"/>
              <w:autoSpaceDN w:val="0"/>
              <w:adjustRightInd w:val="0"/>
              <w:spacing w:after="0" w:line="240" w:lineRule="auto"/>
              <w:ind w:left="0" w:firstLine="3"/>
              <w:contextualSpacing/>
              <w:jc w:val="both"/>
              <w:rPr>
                <w:rFonts w:ascii="Times New Roman" w:hAnsi="Times New Roman"/>
                <w:sz w:val="28"/>
                <w:szCs w:val="28"/>
                <w:lang w:eastAsia="ru-RU"/>
              </w:rPr>
            </w:pPr>
            <w:r w:rsidRPr="00743967">
              <w:rPr>
                <w:rFonts w:ascii="Times New Roman" w:hAnsi="Times New Roman"/>
                <w:color w:val="000000"/>
                <w:sz w:val="28"/>
                <w:szCs w:val="28"/>
                <w:lang w:eastAsia="ru-RU"/>
              </w:rPr>
              <w:t>п</w:t>
            </w:r>
            <w:r w:rsidRPr="00743967">
              <w:rPr>
                <w:rFonts w:ascii="Times New Roman" w:hAnsi="Times New Roman"/>
                <w:sz w:val="28"/>
                <w:szCs w:val="28"/>
                <w:lang w:eastAsia="ru-RU"/>
              </w:rPr>
              <w:t>овышение качества оказания государственных и муниципальных услуг</w:t>
            </w:r>
          </w:p>
        </w:tc>
      </w:tr>
      <w:tr w:rsidR="00C93B16" w:rsidRPr="00743967" w14:paraId="486062C3" w14:textId="77777777" w:rsidTr="00D77F95">
        <w:trPr>
          <w:trHeight w:val="400"/>
        </w:trPr>
        <w:tc>
          <w:tcPr>
            <w:tcW w:w="4209" w:type="dxa"/>
          </w:tcPr>
          <w:p w14:paraId="033B851B" w14:textId="77777777" w:rsidR="00C93B16" w:rsidRPr="00743967" w:rsidRDefault="00C93B16" w:rsidP="00743967">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Перечень подпрограмм муниципальной программы</w:t>
            </w:r>
          </w:p>
        </w:tc>
        <w:tc>
          <w:tcPr>
            <w:tcW w:w="5430" w:type="dxa"/>
          </w:tcPr>
          <w:p w14:paraId="1D6E1C80" w14:textId="77777777" w:rsidR="00063B69" w:rsidRPr="00063B69" w:rsidRDefault="00063B69" w:rsidP="00063B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63B69">
              <w:rPr>
                <w:rFonts w:ascii="Times New Roman" w:eastAsia="Times New Roman" w:hAnsi="Times New Roman"/>
                <w:sz w:val="28"/>
                <w:szCs w:val="28"/>
                <w:lang w:eastAsia="ru-RU"/>
              </w:rPr>
              <w:t>Подпрограмма 1.</w:t>
            </w:r>
          </w:p>
          <w:p w14:paraId="24481D1E" w14:textId="77777777" w:rsidR="00063B69" w:rsidRPr="00063B69" w:rsidRDefault="00063B69" w:rsidP="00063B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63B69">
              <w:rPr>
                <w:rFonts w:ascii="Times New Roman" w:eastAsia="Times New Roman" w:hAnsi="Times New Roman"/>
                <w:sz w:val="28"/>
                <w:szCs w:val="28"/>
                <w:lang w:eastAsia="ru-RU"/>
              </w:rPr>
              <w:t xml:space="preserve">«Реализация дополнительных мер </w:t>
            </w:r>
            <w:r w:rsidRPr="00063B69">
              <w:rPr>
                <w:rFonts w:ascii="Times New Roman" w:eastAsia="Times New Roman" w:hAnsi="Times New Roman"/>
                <w:sz w:val="28"/>
                <w:szCs w:val="28"/>
                <w:lang w:eastAsia="ru-RU"/>
              </w:rPr>
              <w:lastRenderedPageBreak/>
              <w:t>социальной помощи отдельным категориям граждан в Верхнесалдинском городском округе»</w:t>
            </w:r>
          </w:p>
          <w:p w14:paraId="7D91BE5E" w14:textId="77777777" w:rsidR="00063B69" w:rsidRPr="00063B69" w:rsidRDefault="00063B69" w:rsidP="00063B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63B69">
              <w:rPr>
                <w:rFonts w:ascii="Times New Roman" w:eastAsia="Times New Roman" w:hAnsi="Times New Roman"/>
                <w:sz w:val="28"/>
                <w:szCs w:val="28"/>
                <w:lang w:eastAsia="ru-RU"/>
              </w:rPr>
              <w:t>Подпрограмма 2.</w:t>
            </w:r>
          </w:p>
          <w:p w14:paraId="5B411E5F" w14:textId="77777777" w:rsidR="00063B69" w:rsidRPr="00063B69" w:rsidRDefault="00063B69" w:rsidP="00063B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63B69">
              <w:rPr>
                <w:rFonts w:ascii="Times New Roman" w:eastAsia="Times New Roman" w:hAnsi="Times New Roman"/>
                <w:sz w:val="28"/>
                <w:szCs w:val="28"/>
                <w:lang w:eastAsia="ru-RU"/>
              </w:rPr>
              <w:t>«Предоставление компенсаций и субсидий на оплату жилых помещений и коммунальных услуг и расходов на оплату жилого помещения и коммунальных услуг»</w:t>
            </w:r>
          </w:p>
          <w:p w14:paraId="6C371706" w14:textId="77777777" w:rsidR="00063B69" w:rsidRPr="00063B69" w:rsidRDefault="00063B69" w:rsidP="00063B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63B69">
              <w:rPr>
                <w:rFonts w:ascii="Times New Roman" w:eastAsia="Times New Roman" w:hAnsi="Times New Roman"/>
                <w:sz w:val="28"/>
                <w:szCs w:val="28"/>
                <w:lang w:eastAsia="ru-RU"/>
              </w:rPr>
              <w:t>Подпрограмма 3.</w:t>
            </w:r>
          </w:p>
          <w:p w14:paraId="187B2C54" w14:textId="77777777" w:rsidR="00C93B16" w:rsidRPr="00743967" w:rsidRDefault="00063B69" w:rsidP="00063B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63B69">
              <w:rPr>
                <w:rFonts w:ascii="Times New Roman" w:eastAsia="Times New Roman" w:hAnsi="Times New Roman"/>
                <w:sz w:val="28"/>
                <w:szCs w:val="28"/>
                <w:lang w:eastAsia="ru-RU"/>
              </w:rPr>
              <w:t>«Обеспечение деятельности муниципального казённого учреждения «Служба субсидий»</w:t>
            </w:r>
          </w:p>
        </w:tc>
      </w:tr>
      <w:tr w:rsidR="00743967" w:rsidRPr="00743967" w14:paraId="59272B33" w14:textId="77777777" w:rsidTr="00D77F95">
        <w:trPr>
          <w:trHeight w:val="400"/>
        </w:trPr>
        <w:tc>
          <w:tcPr>
            <w:tcW w:w="4209" w:type="dxa"/>
          </w:tcPr>
          <w:p w14:paraId="34B9C149" w14:textId="6170579C" w:rsidR="00743967" w:rsidRPr="00743967" w:rsidRDefault="00743967" w:rsidP="002D6071">
            <w:pPr>
              <w:widowControl w:val="0"/>
              <w:autoSpaceDE w:val="0"/>
              <w:autoSpaceDN w:val="0"/>
              <w:adjustRightInd w:val="0"/>
              <w:spacing w:after="0" w:line="240" w:lineRule="auto"/>
              <w:rPr>
                <w:rFonts w:ascii="Times New Roman" w:hAnsi="Times New Roman"/>
                <w:sz w:val="28"/>
                <w:szCs w:val="28"/>
                <w:lang w:eastAsia="ru-RU"/>
              </w:rPr>
            </w:pPr>
            <w:r w:rsidRPr="00743967">
              <w:rPr>
                <w:rFonts w:ascii="Times New Roman" w:hAnsi="Times New Roman"/>
                <w:sz w:val="28"/>
                <w:szCs w:val="28"/>
                <w:lang w:eastAsia="ru-RU"/>
              </w:rPr>
              <w:lastRenderedPageBreak/>
              <w:t xml:space="preserve">Перечень основных </w:t>
            </w:r>
            <w:r w:rsidRPr="00743967">
              <w:rPr>
                <w:rFonts w:ascii="Times New Roman" w:hAnsi="Times New Roman"/>
                <w:sz w:val="28"/>
                <w:szCs w:val="28"/>
                <w:lang w:eastAsia="ru-RU"/>
              </w:rPr>
              <w:br/>
              <w:t xml:space="preserve">целевых показателей муниципальной программы </w:t>
            </w:r>
          </w:p>
        </w:tc>
        <w:tc>
          <w:tcPr>
            <w:tcW w:w="5430" w:type="dxa"/>
          </w:tcPr>
          <w:p w14:paraId="5538DD51" w14:textId="73A1E984" w:rsidR="00743967" w:rsidRPr="00743967" w:rsidRDefault="00743967" w:rsidP="00743967">
            <w:pPr>
              <w:widowControl w:val="0"/>
              <w:numPr>
                <w:ilvl w:val="0"/>
                <w:numId w:val="4"/>
              </w:numPr>
              <w:tabs>
                <w:tab w:val="left" w:pos="428"/>
                <w:tab w:val="left" w:pos="768"/>
              </w:tabs>
              <w:autoSpaceDE w:val="0"/>
              <w:autoSpaceDN w:val="0"/>
              <w:adjustRightInd w:val="0"/>
              <w:spacing w:after="0" w:line="240" w:lineRule="auto"/>
              <w:ind w:left="3" w:firstLine="0"/>
              <w:contextualSpacing/>
              <w:jc w:val="both"/>
              <w:rPr>
                <w:rFonts w:ascii="Times New Roman" w:eastAsia="Times New Roman" w:hAnsi="Times New Roman"/>
                <w:sz w:val="28"/>
                <w:szCs w:val="28"/>
                <w:lang w:eastAsia="ru-RU"/>
              </w:rPr>
            </w:pPr>
            <w:r w:rsidRPr="00743967">
              <w:rPr>
                <w:rFonts w:ascii="Times New Roman" w:eastAsia="Times New Roman" w:hAnsi="Times New Roman"/>
                <w:sz w:val="28"/>
                <w:szCs w:val="28"/>
                <w:lang w:eastAsia="ru-RU"/>
              </w:rPr>
              <w:t>доля граждан, получивших меры дополнительной социальной поддержки, в общей численности граждан</w:t>
            </w:r>
            <w:r w:rsidR="00474871">
              <w:rPr>
                <w:rFonts w:ascii="Times New Roman" w:eastAsia="Times New Roman" w:hAnsi="Times New Roman"/>
                <w:sz w:val="28"/>
                <w:szCs w:val="28"/>
                <w:lang w:eastAsia="ru-RU"/>
              </w:rPr>
              <w:t>, обратившихся в администрацию Верхнесалдинского городского округа</w:t>
            </w:r>
            <w:r w:rsidRPr="00743967">
              <w:rPr>
                <w:rFonts w:ascii="Times New Roman" w:eastAsia="Times New Roman" w:hAnsi="Times New Roman"/>
                <w:sz w:val="28"/>
                <w:szCs w:val="28"/>
                <w:lang w:eastAsia="ru-RU"/>
              </w:rPr>
              <w:t>;</w:t>
            </w:r>
          </w:p>
          <w:p w14:paraId="498DBA0D" w14:textId="77777777" w:rsidR="003E4A8D" w:rsidRPr="005C46F5" w:rsidRDefault="003E4A8D" w:rsidP="003E4A8D">
            <w:pPr>
              <w:widowControl w:val="0"/>
              <w:numPr>
                <w:ilvl w:val="0"/>
                <w:numId w:val="4"/>
              </w:numPr>
              <w:autoSpaceDE w:val="0"/>
              <w:autoSpaceDN w:val="0"/>
              <w:adjustRightInd w:val="0"/>
              <w:spacing w:after="0" w:line="240" w:lineRule="auto"/>
              <w:ind w:left="0" w:firstLine="0"/>
              <w:contextualSpacing/>
              <w:jc w:val="both"/>
              <w:rPr>
                <w:rFonts w:ascii="Times New Roman" w:eastAsia="Times New Roman" w:hAnsi="Times New Roman"/>
                <w:sz w:val="28"/>
                <w:szCs w:val="28"/>
                <w:lang w:eastAsia="ru-RU"/>
              </w:rPr>
            </w:pPr>
            <w:r w:rsidRPr="00743967">
              <w:rPr>
                <w:rFonts w:ascii="Times New Roman" w:eastAsia="Times New Roman" w:hAnsi="Times New Roman"/>
                <w:sz w:val="28"/>
                <w:szCs w:val="28"/>
                <w:lang w:eastAsia="ru-RU"/>
              </w:rPr>
              <w:t>доля граждан старшего поколения, удовлетворенных качеством предоставляемых социальных услуг, в общем числе получателей социальных услуг</w:t>
            </w:r>
            <w:r w:rsidRPr="00743967">
              <w:rPr>
                <w:rFonts w:ascii="Times New Roman" w:eastAsia="Times New Roman" w:hAnsi="Times New Roman" w:cstheme="minorBidi"/>
                <w:sz w:val="28"/>
                <w:szCs w:val="28"/>
                <w:lang w:eastAsia="ru-RU"/>
              </w:rPr>
              <w:t xml:space="preserve"> старшего поколения;</w:t>
            </w:r>
          </w:p>
          <w:p w14:paraId="018F576D" w14:textId="77777777" w:rsidR="00743967" w:rsidRPr="00743967" w:rsidRDefault="00743967" w:rsidP="00743967">
            <w:pPr>
              <w:widowControl w:val="0"/>
              <w:numPr>
                <w:ilvl w:val="0"/>
                <w:numId w:val="4"/>
              </w:numPr>
              <w:tabs>
                <w:tab w:val="left" w:pos="428"/>
              </w:tabs>
              <w:autoSpaceDE w:val="0"/>
              <w:autoSpaceDN w:val="0"/>
              <w:adjustRightInd w:val="0"/>
              <w:spacing w:after="0" w:line="240" w:lineRule="auto"/>
              <w:ind w:left="3" w:firstLine="0"/>
              <w:contextualSpacing/>
              <w:jc w:val="both"/>
              <w:rPr>
                <w:rFonts w:ascii="Times New Roman" w:eastAsia="Times New Roman" w:hAnsi="Times New Roman"/>
                <w:sz w:val="28"/>
                <w:szCs w:val="28"/>
                <w:lang w:eastAsia="ru-RU"/>
              </w:rPr>
            </w:pPr>
            <w:r w:rsidRPr="00743967">
              <w:rPr>
                <w:rFonts w:ascii="Times New Roman" w:eastAsia="Times New Roman" w:hAnsi="Times New Roman"/>
                <w:sz w:val="28"/>
                <w:szCs w:val="28"/>
                <w:lang w:eastAsia="ru-RU"/>
              </w:rPr>
              <w:t>доля граждан старшего поколения      (пенсионеры, ветераны, инвалиды), вовлеченных в проводимые социально-значимые мероприятия;</w:t>
            </w:r>
          </w:p>
          <w:p w14:paraId="5A2E84E6" w14:textId="77777777" w:rsidR="00743967" w:rsidRPr="00743967" w:rsidRDefault="00743967" w:rsidP="00743967">
            <w:pPr>
              <w:widowControl w:val="0"/>
              <w:numPr>
                <w:ilvl w:val="0"/>
                <w:numId w:val="4"/>
              </w:numPr>
              <w:autoSpaceDE w:val="0"/>
              <w:autoSpaceDN w:val="0"/>
              <w:adjustRightInd w:val="0"/>
              <w:spacing w:after="0" w:line="240" w:lineRule="auto"/>
              <w:ind w:left="39" w:hanging="39"/>
              <w:contextualSpacing/>
              <w:jc w:val="both"/>
              <w:rPr>
                <w:rFonts w:ascii="Times New Roman" w:eastAsia="Times New Roman" w:hAnsi="Times New Roman"/>
                <w:sz w:val="28"/>
                <w:szCs w:val="28"/>
              </w:rPr>
            </w:pPr>
            <w:r w:rsidRPr="00743967">
              <w:rPr>
                <w:rFonts w:ascii="Times New Roman" w:eastAsia="Times New Roman" w:hAnsi="Times New Roman"/>
                <w:sz w:val="28"/>
                <w:szCs w:val="28"/>
              </w:rPr>
              <w:t>количество семей, получивших субсидии на оплату жилого помещения и коммунальных услуг;</w:t>
            </w:r>
          </w:p>
          <w:p w14:paraId="45AD5BCC" w14:textId="77777777" w:rsidR="00743967" w:rsidRPr="00743967" w:rsidRDefault="00743967" w:rsidP="00743967">
            <w:pPr>
              <w:widowControl w:val="0"/>
              <w:numPr>
                <w:ilvl w:val="0"/>
                <w:numId w:val="4"/>
              </w:numPr>
              <w:tabs>
                <w:tab w:val="left" w:pos="428"/>
              </w:tabs>
              <w:autoSpaceDE w:val="0"/>
              <w:autoSpaceDN w:val="0"/>
              <w:adjustRightInd w:val="0"/>
              <w:spacing w:after="0" w:line="240" w:lineRule="auto"/>
              <w:ind w:left="39" w:hanging="39"/>
              <w:contextualSpacing/>
              <w:jc w:val="both"/>
              <w:rPr>
                <w:rFonts w:ascii="Times New Roman" w:eastAsia="Times New Roman" w:hAnsi="Times New Roman"/>
                <w:sz w:val="28"/>
                <w:szCs w:val="28"/>
                <w:lang w:eastAsia="ru-RU"/>
              </w:rPr>
            </w:pPr>
            <w:r w:rsidRPr="00743967">
              <w:rPr>
                <w:rFonts w:ascii="Times New Roman" w:eastAsia="Times New Roman" w:hAnsi="Times New Roman"/>
                <w:sz w:val="28"/>
                <w:szCs w:val="28"/>
              </w:rPr>
              <w:t>количество граждан</w:t>
            </w:r>
            <w:r w:rsidRPr="00743967">
              <w:rPr>
                <w:rFonts w:ascii="Times New Roman" w:eastAsia="Times New Roman" w:hAnsi="Times New Roman" w:cs="Calibri"/>
                <w:sz w:val="28"/>
                <w:szCs w:val="28"/>
                <w:lang w:eastAsia="ru-RU"/>
              </w:rPr>
              <w:t xml:space="preserve"> отдельных категорий,</w:t>
            </w:r>
            <w:r w:rsidRPr="00743967">
              <w:rPr>
                <w:rFonts w:ascii="Times New Roman" w:eastAsia="Times New Roman" w:hAnsi="Times New Roman"/>
                <w:sz w:val="28"/>
                <w:szCs w:val="28"/>
              </w:rPr>
              <w:t xml:space="preserve"> получивших компенсации расходов на оплату жилого помещения и коммунальных услуг;</w:t>
            </w:r>
          </w:p>
          <w:p w14:paraId="26A77EB2" w14:textId="77777777" w:rsidR="00743967" w:rsidRPr="00743967" w:rsidRDefault="00743967" w:rsidP="00743967">
            <w:pPr>
              <w:widowControl w:val="0"/>
              <w:numPr>
                <w:ilvl w:val="0"/>
                <w:numId w:val="4"/>
              </w:numPr>
              <w:tabs>
                <w:tab w:val="left" w:pos="428"/>
              </w:tabs>
              <w:autoSpaceDE w:val="0"/>
              <w:autoSpaceDN w:val="0"/>
              <w:adjustRightInd w:val="0"/>
              <w:spacing w:after="0" w:line="240" w:lineRule="auto"/>
              <w:ind w:left="3" w:firstLine="0"/>
              <w:contextualSpacing/>
              <w:jc w:val="both"/>
              <w:rPr>
                <w:rFonts w:ascii="Times New Roman" w:eastAsia="Times New Roman" w:hAnsi="Times New Roman"/>
                <w:sz w:val="28"/>
                <w:szCs w:val="28"/>
                <w:lang w:eastAsia="ru-RU"/>
              </w:rPr>
            </w:pPr>
            <w:r w:rsidRPr="00743967">
              <w:rPr>
                <w:rFonts w:ascii="Times New Roman" w:eastAsia="Times New Roman" w:hAnsi="Times New Roman" w:cs="Calibri"/>
                <w:sz w:val="28"/>
                <w:szCs w:val="28"/>
                <w:lang w:eastAsia="ru-RU"/>
              </w:rPr>
              <w:t>количество граждан отдельных категорий, получивших компенсации расходов на оплату жилого помещения и коммунальных услуг,</w:t>
            </w:r>
            <w:r w:rsidRPr="00743967">
              <w:rPr>
                <w:rFonts w:asciiTheme="minorHAnsi" w:eastAsiaTheme="minorHAnsi" w:hAnsiTheme="minorHAnsi" w:cstheme="minorBidi"/>
                <w:sz w:val="28"/>
                <w:szCs w:val="28"/>
              </w:rPr>
              <w:t xml:space="preserve"> </w:t>
            </w:r>
            <w:r w:rsidRPr="00743967">
              <w:rPr>
                <w:rFonts w:ascii="Times New Roman" w:eastAsia="Times New Roman" w:hAnsi="Times New Roman" w:cs="Calibri"/>
                <w:sz w:val="28"/>
                <w:szCs w:val="28"/>
                <w:lang w:eastAsia="ru-RU"/>
              </w:rPr>
              <w:t>в части компенсации отдельным категориям граждан оплаты взноса на капитальный ремонт общего имущества в многоквартирном доме</w:t>
            </w:r>
            <w:r w:rsidRPr="00743967">
              <w:rPr>
                <w:rFonts w:ascii="Times New Roman" w:eastAsia="Times New Roman" w:hAnsi="Times New Roman" w:cstheme="minorBidi"/>
                <w:sz w:val="28"/>
                <w:szCs w:val="28"/>
                <w:lang w:eastAsia="ru-RU"/>
              </w:rPr>
              <w:t>;</w:t>
            </w:r>
          </w:p>
          <w:p w14:paraId="02B4477D" w14:textId="7EA76397" w:rsidR="00743967" w:rsidRPr="00743967" w:rsidRDefault="00B01956" w:rsidP="003E4A8D">
            <w:pPr>
              <w:widowControl w:val="0"/>
              <w:numPr>
                <w:ilvl w:val="0"/>
                <w:numId w:val="4"/>
              </w:numPr>
              <w:tabs>
                <w:tab w:val="left" w:pos="0"/>
              </w:tabs>
              <w:autoSpaceDE w:val="0"/>
              <w:autoSpaceDN w:val="0"/>
              <w:adjustRightInd w:val="0"/>
              <w:spacing w:after="0" w:line="240" w:lineRule="auto"/>
              <w:ind w:left="0" w:firstLine="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rPr>
              <w:t>д</w:t>
            </w:r>
            <w:r w:rsidR="003E4A8D" w:rsidRPr="003E4A8D">
              <w:rPr>
                <w:rFonts w:ascii="Times New Roman" w:eastAsia="Times New Roman" w:hAnsi="Times New Roman"/>
                <w:sz w:val="28"/>
                <w:szCs w:val="28"/>
              </w:rPr>
              <w:t>оля граждан, удовлетворенных качеством услуг, в общей численности получателей услуг муниципального казенного учреждения «Служба субсидий»</w:t>
            </w:r>
          </w:p>
        </w:tc>
      </w:tr>
      <w:tr w:rsidR="00D77F95" w:rsidRPr="00743967" w14:paraId="690BF6A2" w14:textId="77777777" w:rsidTr="00D77F95">
        <w:trPr>
          <w:trHeight w:val="530"/>
        </w:trPr>
        <w:tc>
          <w:tcPr>
            <w:tcW w:w="4209" w:type="dxa"/>
          </w:tcPr>
          <w:p w14:paraId="4EB1247C" w14:textId="77777777" w:rsidR="00D77F95" w:rsidRPr="004459A2" w:rsidRDefault="00D77F95" w:rsidP="00BB5796">
            <w:pPr>
              <w:widowControl w:val="0"/>
              <w:autoSpaceDE w:val="0"/>
              <w:autoSpaceDN w:val="0"/>
              <w:adjustRightInd w:val="0"/>
              <w:jc w:val="both"/>
              <w:rPr>
                <w:rFonts w:ascii="Times New Roman" w:eastAsia="Times New Roman" w:hAnsi="Times New Roman"/>
                <w:sz w:val="28"/>
                <w:szCs w:val="28"/>
                <w:lang w:eastAsia="ru-RU"/>
              </w:rPr>
            </w:pPr>
            <w:r w:rsidRPr="004459A2">
              <w:rPr>
                <w:rFonts w:ascii="Times New Roman" w:eastAsia="Times New Roman" w:hAnsi="Times New Roman"/>
                <w:sz w:val="28"/>
                <w:szCs w:val="28"/>
                <w:lang w:eastAsia="ru-RU"/>
              </w:rPr>
              <w:lastRenderedPageBreak/>
              <w:t xml:space="preserve">Объемы финансирования муниципальной программы        </w:t>
            </w:r>
            <w:r w:rsidRPr="004459A2">
              <w:rPr>
                <w:rFonts w:ascii="Times New Roman" w:eastAsia="Times New Roman" w:hAnsi="Times New Roman"/>
                <w:sz w:val="28"/>
                <w:szCs w:val="28"/>
                <w:lang w:eastAsia="ru-RU"/>
              </w:rPr>
              <w:br/>
              <w:t>по годам реализации</w:t>
            </w:r>
          </w:p>
        </w:tc>
        <w:tc>
          <w:tcPr>
            <w:tcW w:w="5430" w:type="dxa"/>
          </w:tcPr>
          <w:p w14:paraId="228036DA" w14:textId="4BB01DC6" w:rsidR="00EB3437" w:rsidRDefault="00D77F95" w:rsidP="00D77F95">
            <w:pPr>
              <w:widowControl w:val="0"/>
              <w:autoSpaceDE w:val="0"/>
              <w:autoSpaceDN w:val="0"/>
              <w:adjustRightInd w:val="0"/>
              <w:spacing w:after="0" w:line="240" w:lineRule="auto"/>
              <w:rPr>
                <w:rFonts w:ascii="Times New Roman" w:eastAsia="Times New Roman" w:hAnsi="Times New Roman"/>
                <w:sz w:val="28"/>
                <w:szCs w:val="28"/>
                <w:lang w:eastAsia="ru-RU"/>
              </w:rPr>
            </w:pPr>
            <w:r w:rsidRPr="001E2C16">
              <w:rPr>
                <w:rFonts w:ascii="Times New Roman" w:eastAsia="Times New Roman" w:hAnsi="Times New Roman"/>
                <w:sz w:val="28"/>
                <w:szCs w:val="28"/>
                <w:lang w:eastAsia="ru-RU"/>
              </w:rPr>
              <w:t xml:space="preserve">ВСЕГО: </w:t>
            </w:r>
            <w:r w:rsidR="00CE4739">
              <w:rPr>
                <w:rFonts w:ascii="Times New Roman" w:eastAsia="Times New Roman" w:hAnsi="Times New Roman"/>
                <w:sz w:val="28"/>
                <w:szCs w:val="28"/>
                <w:lang w:eastAsia="ru-RU"/>
              </w:rPr>
              <w:t>830</w:t>
            </w:r>
            <w:r w:rsidR="00B6668C">
              <w:rPr>
                <w:rFonts w:ascii="Times New Roman" w:eastAsia="Times New Roman" w:hAnsi="Times New Roman"/>
                <w:sz w:val="28"/>
                <w:szCs w:val="28"/>
                <w:lang w:eastAsia="ru-RU"/>
              </w:rPr>
              <w:t xml:space="preserve"> </w:t>
            </w:r>
            <w:r w:rsidR="00CE4739">
              <w:rPr>
                <w:rFonts w:ascii="Times New Roman" w:eastAsia="Times New Roman" w:hAnsi="Times New Roman"/>
                <w:sz w:val="28"/>
                <w:szCs w:val="28"/>
                <w:lang w:eastAsia="ru-RU"/>
              </w:rPr>
              <w:t xml:space="preserve">701,8 </w:t>
            </w:r>
            <w:r w:rsidRPr="001E2C16">
              <w:rPr>
                <w:rFonts w:ascii="Times New Roman" w:eastAsia="Times New Roman" w:hAnsi="Times New Roman"/>
                <w:sz w:val="28"/>
                <w:szCs w:val="28"/>
                <w:lang w:eastAsia="ru-RU"/>
              </w:rPr>
              <w:t>тыс. руб.,</w:t>
            </w:r>
          </w:p>
          <w:p w14:paraId="7CD19B89" w14:textId="2BC51699" w:rsidR="00D77F95" w:rsidRPr="001E2C16" w:rsidRDefault="00D77F95" w:rsidP="00D77F95">
            <w:pPr>
              <w:widowControl w:val="0"/>
              <w:autoSpaceDE w:val="0"/>
              <w:autoSpaceDN w:val="0"/>
              <w:adjustRightInd w:val="0"/>
              <w:spacing w:after="0" w:line="240" w:lineRule="auto"/>
              <w:rPr>
                <w:rFonts w:ascii="Times New Roman" w:eastAsia="Times New Roman" w:hAnsi="Times New Roman"/>
                <w:sz w:val="28"/>
                <w:szCs w:val="28"/>
                <w:lang w:eastAsia="ru-RU"/>
              </w:rPr>
            </w:pPr>
            <w:r w:rsidRPr="001E2C16">
              <w:rPr>
                <w:rFonts w:ascii="Times New Roman" w:eastAsia="Times New Roman" w:hAnsi="Times New Roman"/>
                <w:sz w:val="28"/>
                <w:szCs w:val="28"/>
                <w:lang w:eastAsia="ru-RU"/>
              </w:rPr>
              <w:t xml:space="preserve">в том числе: </w:t>
            </w:r>
          </w:p>
          <w:p w14:paraId="2EDC0A9A" w14:textId="6579D029" w:rsidR="00D77F95" w:rsidRPr="001E2C16" w:rsidRDefault="00D77F95" w:rsidP="00D77F9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2C16">
              <w:rPr>
                <w:rFonts w:ascii="Times New Roman" w:eastAsia="Times New Roman" w:hAnsi="Times New Roman"/>
                <w:sz w:val="28"/>
                <w:szCs w:val="28"/>
                <w:lang w:eastAsia="ru-RU"/>
              </w:rPr>
              <w:t xml:space="preserve">2024 год – </w:t>
            </w:r>
            <w:r>
              <w:rPr>
                <w:rFonts w:ascii="Times New Roman" w:eastAsia="Times New Roman" w:hAnsi="Times New Roman"/>
                <w:sz w:val="28"/>
                <w:szCs w:val="28"/>
                <w:lang w:eastAsia="ru-RU"/>
              </w:rPr>
              <w:t>115</w:t>
            </w:r>
            <w:r w:rsidR="004D13C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960,8</w:t>
            </w:r>
            <w:r w:rsidRPr="001E2C16">
              <w:rPr>
                <w:rFonts w:ascii="Times New Roman" w:eastAsia="Times New Roman" w:hAnsi="Times New Roman"/>
                <w:sz w:val="28"/>
                <w:szCs w:val="28"/>
                <w:lang w:eastAsia="ru-RU"/>
              </w:rPr>
              <w:t xml:space="preserve"> тыс. руб.</w:t>
            </w:r>
          </w:p>
          <w:p w14:paraId="7976A78F" w14:textId="10DA52BC" w:rsidR="00057CCF" w:rsidRDefault="00D77F95" w:rsidP="00057C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2C16">
              <w:rPr>
                <w:rFonts w:ascii="Times New Roman" w:eastAsia="Times New Roman" w:hAnsi="Times New Roman"/>
                <w:sz w:val="28"/>
                <w:szCs w:val="28"/>
                <w:lang w:eastAsia="ru-RU"/>
              </w:rPr>
              <w:t xml:space="preserve">2025 год – </w:t>
            </w:r>
            <w:r>
              <w:rPr>
                <w:rFonts w:ascii="Times New Roman" w:eastAsia="Times New Roman" w:hAnsi="Times New Roman"/>
                <w:sz w:val="28"/>
                <w:szCs w:val="28"/>
                <w:lang w:eastAsia="ru-RU"/>
              </w:rPr>
              <w:t>119</w:t>
            </w:r>
            <w:r w:rsidR="004D13C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12</w:t>
            </w:r>
            <w:r w:rsidR="00CE4739">
              <w:rPr>
                <w:rFonts w:ascii="Times New Roman" w:eastAsia="Times New Roman" w:hAnsi="Times New Roman"/>
                <w:sz w:val="28"/>
                <w:szCs w:val="28"/>
                <w:lang w:eastAsia="ru-RU"/>
              </w:rPr>
              <w:t>3,5</w:t>
            </w:r>
            <w:r w:rsidRPr="001E2C16">
              <w:rPr>
                <w:rFonts w:ascii="Times New Roman" w:eastAsia="Times New Roman" w:hAnsi="Times New Roman"/>
                <w:sz w:val="28"/>
                <w:szCs w:val="28"/>
                <w:lang w:eastAsia="ru-RU"/>
              </w:rPr>
              <w:t xml:space="preserve"> тыс. руб.</w:t>
            </w:r>
          </w:p>
          <w:p w14:paraId="2CA4C506" w14:textId="24426963" w:rsidR="00057CCF" w:rsidRPr="001E2C16" w:rsidRDefault="00057CCF" w:rsidP="00057C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2C16">
              <w:rPr>
                <w:rFonts w:ascii="Times New Roman" w:eastAsia="Times New Roman" w:hAnsi="Times New Roman"/>
                <w:sz w:val="28"/>
                <w:szCs w:val="28"/>
                <w:lang w:eastAsia="ru-RU"/>
              </w:rPr>
              <w:t>20</w:t>
            </w:r>
            <w:r>
              <w:rPr>
                <w:rFonts w:ascii="Times New Roman" w:eastAsia="Times New Roman" w:hAnsi="Times New Roman"/>
                <w:sz w:val="28"/>
                <w:szCs w:val="28"/>
                <w:lang w:eastAsia="ru-RU"/>
              </w:rPr>
              <w:t>26</w:t>
            </w:r>
            <w:r w:rsidRPr="001E2C16">
              <w:rPr>
                <w:rFonts w:ascii="Times New Roman" w:eastAsia="Times New Roman" w:hAnsi="Times New Roman"/>
                <w:sz w:val="28"/>
                <w:szCs w:val="28"/>
                <w:lang w:eastAsia="ru-RU"/>
              </w:rPr>
              <w:t xml:space="preserve"> год –</w:t>
            </w:r>
            <w:r w:rsidR="00CE4739">
              <w:rPr>
                <w:rFonts w:ascii="Times New Roman" w:eastAsia="Times New Roman" w:hAnsi="Times New Roman"/>
                <w:sz w:val="28"/>
                <w:szCs w:val="28"/>
                <w:lang w:eastAsia="ru-RU"/>
              </w:rPr>
              <w:t xml:space="preserve"> 119</w:t>
            </w:r>
            <w:r w:rsidR="004D13C5">
              <w:rPr>
                <w:rFonts w:ascii="Times New Roman" w:eastAsia="Times New Roman" w:hAnsi="Times New Roman"/>
                <w:sz w:val="28"/>
                <w:szCs w:val="28"/>
                <w:lang w:eastAsia="ru-RU"/>
              </w:rPr>
              <w:t xml:space="preserve"> </w:t>
            </w:r>
            <w:r w:rsidR="00CE4739">
              <w:rPr>
                <w:rFonts w:ascii="Times New Roman" w:eastAsia="Times New Roman" w:hAnsi="Times New Roman"/>
                <w:sz w:val="28"/>
                <w:szCs w:val="28"/>
                <w:lang w:eastAsia="ru-RU"/>
              </w:rPr>
              <w:t xml:space="preserve">123,5 </w:t>
            </w:r>
            <w:r w:rsidRPr="001E2C16">
              <w:rPr>
                <w:rFonts w:ascii="Times New Roman" w:eastAsia="Times New Roman" w:hAnsi="Times New Roman"/>
                <w:sz w:val="28"/>
                <w:szCs w:val="28"/>
                <w:lang w:eastAsia="ru-RU"/>
              </w:rPr>
              <w:t>тыс. руб.</w:t>
            </w:r>
          </w:p>
          <w:p w14:paraId="4827488D" w14:textId="683C8A1D" w:rsidR="00057CCF" w:rsidRPr="001E2C16" w:rsidRDefault="00057CCF" w:rsidP="00057C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2027</w:t>
            </w:r>
            <w:r w:rsidRPr="001E2C16">
              <w:rPr>
                <w:rFonts w:ascii="Times New Roman" w:eastAsia="Times New Roman" w:hAnsi="Times New Roman"/>
                <w:sz w:val="28"/>
                <w:szCs w:val="28"/>
                <w:lang w:eastAsia="ru-RU"/>
              </w:rPr>
              <w:t xml:space="preserve"> год –</w:t>
            </w:r>
            <w:r w:rsidR="00B853B5">
              <w:rPr>
                <w:rFonts w:ascii="Times New Roman" w:hAnsi="Times New Roman"/>
                <w:bCs/>
                <w:color w:val="000000"/>
                <w:sz w:val="28"/>
                <w:szCs w:val="28"/>
              </w:rPr>
              <w:t xml:space="preserve"> </w:t>
            </w:r>
            <w:r w:rsidR="00CE4739" w:rsidRPr="00CE4739">
              <w:rPr>
                <w:rFonts w:ascii="Times New Roman" w:hAnsi="Times New Roman"/>
                <w:bCs/>
                <w:color w:val="000000"/>
                <w:sz w:val="28"/>
                <w:szCs w:val="28"/>
              </w:rPr>
              <w:t xml:space="preserve">119 123,5 </w:t>
            </w:r>
            <w:r w:rsidRPr="001E2C16">
              <w:rPr>
                <w:rFonts w:ascii="Times New Roman" w:eastAsia="Times New Roman" w:hAnsi="Times New Roman"/>
                <w:sz w:val="28"/>
                <w:szCs w:val="28"/>
                <w:lang w:eastAsia="ru-RU"/>
              </w:rPr>
              <w:t>тыс. руб.</w:t>
            </w:r>
          </w:p>
          <w:p w14:paraId="26172D1B" w14:textId="507DE452" w:rsidR="00057CCF" w:rsidRPr="001E2C16" w:rsidRDefault="00057CCF" w:rsidP="00057C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2C16">
              <w:rPr>
                <w:rFonts w:ascii="Times New Roman" w:eastAsia="Times New Roman" w:hAnsi="Times New Roman"/>
                <w:sz w:val="28"/>
                <w:szCs w:val="28"/>
                <w:lang w:eastAsia="ru-RU"/>
              </w:rPr>
              <w:t>202</w:t>
            </w:r>
            <w:r>
              <w:rPr>
                <w:rFonts w:ascii="Times New Roman" w:eastAsia="Times New Roman" w:hAnsi="Times New Roman"/>
                <w:sz w:val="28"/>
                <w:szCs w:val="28"/>
                <w:lang w:eastAsia="ru-RU"/>
              </w:rPr>
              <w:t>8</w:t>
            </w:r>
            <w:r w:rsidRPr="001E2C16">
              <w:rPr>
                <w:rFonts w:ascii="Times New Roman" w:eastAsia="Times New Roman" w:hAnsi="Times New Roman"/>
                <w:sz w:val="28"/>
                <w:szCs w:val="28"/>
                <w:lang w:eastAsia="ru-RU"/>
              </w:rPr>
              <w:t xml:space="preserve"> год –</w:t>
            </w:r>
            <w:r w:rsidR="00B853B5">
              <w:rPr>
                <w:rFonts w:ascii="Times New Roman" w:eastAsia="Times New Roman" w:hAnsi="Times New Roman"/>
                <w:sz w:val="28"/>
                <w:szCs w:val="28"/>
                <w:lang w:eastAsia="ru-RU"/>
              </w:rPr>
              <w:t xml:space="preserve"> </w:t>
            </w:r>
            <w:r w:rsidR="00CE4739" w:rsidRPr="00CE4739">
              <w:rPr>
                <w:rFonts w:ascii="Times New Roman" w:eastAsia="Times New Roman" w:hAnsi="Times New Roman"/>
                <w:sz w:val="28"/>
                <w:szCs w:val="28"/>
                <w:lang w:eastAsia="ru-RU"/>
              </w:rPr>
              <w:t xml:space="preserve">119 123,5 </w:t>
            </w:r>
            <w:r w:rsidRPr="001E2C16">
              <w:rPr>
                <w:rFonts w:ascii="Times New Roman" w:eastAsia="Times New Roman" w:hAnsi="Times New Roman"/>
                <w:sz w:val="28"/>
                <w:szCs w:val="28"/>
                <w:lang w:eastAsia="ru-RU"/>
              </w:rPr>
              <w:t>тыс. руб.</w:t>
            </w:r>
          </w:p>
          <w:p w14:paraId="622A1D27" w14:textId="375CE7FF" w:rsidR="00057CCF" w:rsidRPr="001E2C16" w:rsidRDefault="00057CCF" w:rsidP="00057C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2029</w:t>
            </w:r>
            <w:r w:rsidRPr="001E2C16">
              <w:rPr>
                <w:rFonts w:ascii="Times New Roman" w:eastAsia="Times New Roman" w:hAnsi="Times New Roman"/>
                <w:sz w:val="28"/>
                <w:szCs w:val="28"/>
                <w:lang w:eastAsia="ru-RU"/>
              </w:rPr>
              <w:t xml:space="preserve"> год –</w:t>
            </w:r>
            <w:r w:rsidR="00B853B5">
              <w:rPr>
                <w:rFonts w:ascii="Times New Roman" w:eastAsia="Times New Roman" w:hAnsi="Times New Roman"/>
                <w:sz w:val="28"/>
                <w:szCs w:val="28"/>
                <w:lang w:eastAsia="ru-RU"/>
              </w:rPr>
              <w:t xml:space="preserve"> </w:t>
            </w:r>
            <w:r w:rsidR="00CE4739" w:rsidRPr="00CE4739">
              <w:rPr>
                <w:rFonts w:ascii="Times New Roman" w:eastAsia="Times New Roman" w:hAnsi="Times New Roman"/>
                <w:sz w:val="28"/>
                <w:szCs w:val="28"/>
                <w:lang w:eastAsia="ru-RU"/>
              </w:rPr>
              <w:t xml:space="preserve">119 123,5 </w:t>
            </w:r>
            <w:r w:rsidRPr="001E2C16">
              <w:rPr>
                <w:rFonts w:ascii="Times New Roman" w:eastAsia="Times New Roman" w:hAnsi="Times New Roman"/>
                <w:sz w:val="28"/>
                <w:szCs w:val="28"/>
                <w:lang w:eastAsia="ru-RU"/>
              </w:rPr>
              <w:t>тыс. руб.</w:t>
            </w:r>
          </w:p>
          <w:p w14:paraId="7C7D32A1" w14:textId="5890FE08" w:rsidR="00057CCF" w:rsidRDefault="00057CCF" w:rsidP="00057C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Pr="001E2C16">
              <w:rPr>
                <w:rFonts w:ascii="Times New Roman" w:eastAsia="Times New Roman" w:hAnsi="Times New Roman"/>
                <w:sz w:val="28"/>
                <w:szCs w:val="28"/>
                <w:lang w:eastAsia="ru-RU"/>
              </w:rPr>
              <w:t>3</w:t>
            </w:r>
            <w:r>
              <w:rPr>
                <w:rFonts w:ascii="Times New Roman" w:eastAsia="Times New Roman" w:hAnsi="Times New Roman"/>
                <w:sz w:val="28"/>
                <w:szCs w:val="28"/>
                <w:lang w:eastAsia="ru-RU"/>
              </w:rPr>
              <w:t>0</w:t>
            </w:r>
            <w:r w:rsidRPr="001E2C16">
              <w:rPr>
                <w:rFonts w:ascii="Times New Roman" w:eastAsia="Times New Roman" w:hAnsi="Times New Roman"/>
                <w:sz w:val="28"/>
                <w:szCs w:val="28"/>
                <w:lang w:eastAsia="ru-RU"/>
              </w:rPr>
              <w:t xml:space="preserve"> год –</w:t>
            </w:r>
            <w:r w:rsidR="00B853B5">
              <w:rPr>
                <w:rFonts w:ascii="Times New Roman" w:eastAsia="Times New Roman" w:hAnsi="Times New Roman"/>
                <w:sz w:val="28"/>
                <w:szCs w:val="28"/>
                <w:lang w:eastAsia="ru-RU"/>
              </w:rPr>
              <w:t xml:space="preserve"> </w:t>
            </w:r>
            <w:r w:rsidR="00CE4739" w:rsidRPr="00CE4739">
              <w:rPr>
                <w:rFonts w:ascii="Times New Roman" w:eastAsia="Times New Roman" w:hAnsi="Times New Roman"/>
                <w:sz w:val="28"/>
                <w:szCs w:val="28"/>
                <w:lang w:eastAsia="ru-RU"/>
              </w:rPr>
              <w:t xml:space="preserve">119 123,5 </w:t>
            </w:r>
            <w:r w:rsidRPr="001E2C16">
              <w:rPr>
                <w:rFonts w:ascii="Times New Roman" w:eastAsia="Times New Roman" w:hAnsi="Times New Roman"/>
                <w:sz w:val="28"/>
                <w:szCs w:val="28"/>
                <w:lang w:eastAsia="ru-RU"/>
              </w:rPr>
              <w:t>тыс. руб.</w:t>
            </w:r>
          </w:p>
          <w:p w14:paraId="4A8F75B5" w14:textId="7360E837" w:rsidR="00D77F95" w:rsidRPr="001E2C16" w:rsidRDefault="00D77F95" w:rsidP="00057C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2C16">
              <w:rPr>
                <w:rFonts w:ascii="Times New Roman" w:eastAsia="Times New Roman" w:hAnsi="Times New Roman"/>
                <w:sz w:val="28"/>
                <w:szCs w:val="28"/>
                <w:lang w:eastAsia="ru-RU"/>
              </w:rPr>
              <w:t xml:space="preserve">из них:   </w:t>
            </w:r>
          </w:p>
          <w:p w14:paraId="7CA390B2" w14:textId="3BDA65FA" w:rsidR="00D77F95" w:rsidRPr="001E2C16" w:rsidRDefault="00D77F95" w:rsidP="00D77F95">
            <w:pPr>
              <w:widowControl w:val="0"/>
              <w:autoSpaceDE w:val="0"/>
              <w:autoSpaceDN w:val="0"/>
              <w:adjustRightInd w:val="0"/>
              <w:spacing w:after="0" w:line="240" w:lineRule="auto"/>
              <w:rPr>
                <w:rFonts w:ascii="Times New Roman" w:eastAsia="Times New Roman" w:hAnsi="Times New Roman"/>
                <w:sz w:val="28"/>
                <w:szCs w:val="28"/>
                <w:lang w:eastAsia="ru-RU"/>
              </w:rPr>
            </w:pPr>
            <w:r w:rsidRPr="001E2C16">
              <w:rPr>
                <w:rFonts w:ascii="Times New Roman" w:eastAsia="Times New Roman" w:hAnsi="Times New Roman"/>
                <w:sz w:val="28"/>
                <w:szCs w:val="28"/>
                <w:lang w:eastAsia="ru-RU"/>
              </w:rPr>
              <w:t xml:space="preserve">федеральный бюджет: </w:t>
            </w:r>
            <w:r w:rsidR="00FC1AF2">
              <w:rPr>
                <w:rFonts w:ascii="Times New Roman" w:eastAsia="Times New Roman" w:hAnsi="Times New Roman"/>
                <w:sz w:val="28"/>
                <w:szCs w:val="28"/>
                <w:lang w:eastAsia="ru-RU"/>
              </w:rPr>
              <w:t>200</w:t>
            </w:r>
            <w:r w:rsidR="00EB3437">
              <w:rPr>
                <w:rFonts w:ascii="Times New Roman" w:eastAsia="Times New Roman" w:hAnsi="Times New Roman"/>
                <w:sz w:val="28"/>
                <w:szCs w:val="28"/>
                <w:lang w:eastAsia="ru-RU"/>
              </w:rPr>
              <w:t xml:space="preserve"> </w:t>
            </w:r>
            <w:r w:rsidR="00FC1AF2">
              <w:rPr>
                <w:rFonts w:ascii="Times New Roman" w:eastAsia="Times New Roman" w:hAnsi="Times New Roman"/>
                <w:sz w:val="28"/>
                <w:szCs w:val="28"/>
                <w:lang w:eastAsia="ru-RU"/>
              </w:rPr>
              <w:t>877,4</w:t>
            </w:r>
            <w:r w:rsidR="000454E5">
              <w:rPr>
                <w:rFonts w:ascii="Times New Roman" w:eastAsia="Times New Roman" w:hAnsi="Times New Roman"/>
                <w:sz w:val="28"/>
                <w:szCs w:val="28"/>
                <w:lang w:eastAsia="ru-RU"/>
              </w:rPr>
              <w:t xml:space="preserve"> </w:t>
            </w:r>
            <w:r w:rsidRPr="001E2C16">
              <w:rPr>
                <w:rFonts w:ascii="Times New Roman" w:eastAsia="Times New Roman" w:hAnsi="Times New Roman"/>
                <w:sz w:val="28"/>
                <w:szCs w:val="28"/>
                <w:lang w:eastAsia="ru-RU"/>
              </w:rPr>
              <w:t>тыс. руб.</w:t>
            </w:r>
            <w:r w:rsidRPr="001E2C16">
              <w:rPr>
                <w:rFonts w:ascii="Times New Roman" w:eastAsia="Times New Roman" w:hAnsi="Times New Roman"/>
                <w:sz w:val="28"/>
                <w:szCs w:val="28"/>
                <w:lang w:eastAsia="ru-RU"/>
              </w:rPr>
              <w:br/>
              <w:t>в том числе (по годам реализации):</w:t>
            </w:r>
          </w:p>
          <w:p w14:paraId="6F5817B9" w14:textId="7A2CA7C9" w:rsidR="00B853B5" w:rsidRPr="001E2C16" w:rsidRDefault="00B853B5" w:rsidP="00B853B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2C16">
              <w:rPr>
                <w:rFonts w:ascii="Times New Roman" w:eastAsia="Times New Roman" w:hAnsi="Times New Roman"/>
                <w:sz w:val="28"/>
                <w:szCs w:val="28"/>
                <w:lang w:eastAsia="ru-RU"/>
              </w:rPr>
              <w:t>2024 год – 28</w:t>
            </w:r>
            <w:r w:rsidR="002B5F41">
              <w:rPr>
                <w:rFonts w:ascii="Times New Roman" w:eastAsia="Times New Roman" w:hAnsi="Times New Roman"/>
                <w:sz w:val="28"/>
                <w:szCs w:val="28"/>
                <w:lang w:eastAsia="ru-RU"/>
              </w:rPr>
              <w:t xml:space="preserve"> </w:t>
            </w:r>
            <w:r w:rsidRPr="001E2C16">
              <w:rPr>
                <w:rFonts w:ascii="Times New Roman" w:eastAsia="Times New Roman" w:hAnsi="Times New Roman"/>
                <w:sz w:val="28"/>
                <w:szCs w:val="28"/>
                <w:lang w:eastAsia="ru-RU"/>
              </w:rPr>
              <w:t>696,6 тыс. руб.</w:t>
            </w:r>
          </w:p>
          <w:p w14:paraId="2226D608" w14:textId="54CF3892" w:rsidR="00B853B5" w:rsidRDefault="002B5F41" w:rsidP="00B853B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2025 год – 28 </w:t>
            </w:r>
            <w:r w:rsidR="0052491E">
              <w:rPr>
                <w:rFonts w:ascii="Times New Roman" w:eastAsia="Times New Roman" w:hAnsi="Times New Roman"/>
                <w:sz w:val="28"/>
                <w:szCs w:val="28"/>
                <w:lang w:eastAsia="ru-RU"/>
              </w:rPr>
              <w:t>6</w:t>
            </w:r>
            <w:r w:rsidR="00B853B5" w:rsidRPr="001E2C16">
              <w:rPr>
                <w:rFonts w:ascii="Times New Roman" w:eastAsia="Times New Roman" w:hAnsi="Times New Roman"/>
                <w:sz w:val="28"/>
                <w:szCs w:val="28"/>
                <w:lang w:eastAsia="ru-RU"/>
              </w:rPr>
              <w:t>96,</w:t>
            </w:r>
            <w:r w:rsidR="00FC1AF2">
              <w:rPr>
                <w:rFonts w:ascii="Times New Roman" w:eastAsia="Times New Roman" w:hAnsi="Times New Roman"/>
                <w:sz w:val="28"/>
                <w:szCs w:val="28"/>
                <w:lang w:eastAsia="ru-RU"/>
              </w:rPr>
              <w:t>8</w:t>
            </w:r>
            <w:r w:rsidR="00B853B5" w:rsidRPr="001E2C16">
              <w:rPr>
                <w:rFonts w:ascii="Times New Roman" w:eastAsia="Times New Roman" w:hAnsi="Times New Roman"/>
                <w:sz w:val="28"/>
                <w:szCs w:val="28"/>
                <w:lang w:eastAsia="ru-RU"/>
              </w:rPr>
              <w:t xml:space="preserve"> тыс. руб.</w:t>
            </w:r>
          </w:p>
          <w:p w14:paraId="25345659" w14:textId="440A8FC2" w:rsidR="00B853B5" w:rsidRPr="00B853B5" w:rsidRDefault="00B853B5" w:rsidP="00B853B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853B5">
              <w:rPr>
                <w:rFonts w:ascii="Times New Roman" w:eastAsia="Times New Roman" w:hAnsi="Times New Roman"/>
                <w:sz w:val="28"/>
                <w:szCs w:val="28"/>
                <w:lang w:eastAsia="ru-RU"/>
              </w:rPr>
              <w:t xml:space="preserve">2026 год – </w:t>
            </w:r>
            <w:r w:rsidR="00FC1AF2" w:rsidRPr="00FC1AF2">
              <w:rPr>
                <w:rFonts w:ascii="Times New Roman" w:eastAsia="Times New Roman" w:hAnsi="Times New Roman"/>
                <w:sz w:val="28"/>
                <w:szCs w:val="28"/>
                <w:lang w:eastAsia="ru-RU"/>
              </w:rPr>
              <w:t xml:space="preserve">28 696,8 </w:t>
            </w:r>
            <w:r w:rsidRPr="00B853B5">
              <w:rPr>
                <w:rFonts w:ascii="Times New Roman" w:eastAsia="Times New Roman" w:hAnsi="Times New Roman"/>
                <w:sz w:val="28"/>
                <w:szCs w:val="28"/>
                <w:lang w:eastAsia="ru-RU"/>
              </w:rPr>
              <w:t>тыс. руб.</w:t>
            </w:r>
          </w:p>
          <w:p w14:paraId="63E14C14" w14:textId="0E1A1D40" w:rsidR="00B853B5" w:rsidRPr="00B853B5" w:rsidRDefault="00B853B5" w:rsidP="00B853B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853B5">
              <w:rPr>
                <w:rFonts w:ascii="Times New Roman" w:eastAsia="Times New Roman" w:hAnsi="Times New Roman"/>
                <w:sz w:val="28"/>
                <w:szCs w:val="28"/>
                <w:lang w:eastAsia="ru-RU"/>
              </w:rPr>
              <w:t xml:space="preserve">2027 год – </w:t>
            </w:r>
            <w:r w:rsidR="00FC1AF2" w:rsidRPr="00FC1AF2">
              <w:rPr>
                <w:rFonts w:ascii="Times New Roman" w:eastAsia="Times New Roman" w:hAnsi="Times New Roman"/>
                <w:sz w:val="28"/>
                <w:szCs w:val="28"/>
                <w:lang w:eastAsia="ru-RU"/>
              </w:rPr>
              <w:t xml:space="preserve">28 696,8 </w:t>
            </w:r>
            <w:r w:rsidRPr="00B853B5">
              <w:rPr>
                <w:rFonts w:ascii="Times New Roman" w:eastAsia="Times New Roman" w:hAnsi="Times New Roman"/>
                <w:sz w:val="28"/>
                <w:szCs w:val="28"/>
                <w:lang w:eastAsia="ru-RU"/>
              </w:rPr>
              <w:t>тыс. руб.</w:t>
            </w:r>
          </w:p>
          <w:p w14:paraId="55307A80" w14:textId="25423B08" w:rsidR="00B853B5" w:rsidRPr="00B853B5" w:rsidRDefault="00B853B5" w:rsidP="00B853B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853B5">
              <w:rPr>
                <w:rFonts w:ascii="Times New Roman" w:eastAsia="Times New Roman" w:hAnsi="Times New Roman"/>
                <w:sz w:val="28"/>
                <w:szCs w:val="28"/>
                <w:lang w:eastAsia="ru-RU"/>
              </w:rPr>
              <w:t>2028 год –</w:t>
            </w:r>
            <w:r w:rsidR="00FC1AF2">
              <w:rPr>
                <w:rFonts w:ascii="Times New Roman" w:eastAsia="Times New Roman" w:hAnsi="Times New Roman"/>
                <w:sz w:val="28"/>
                <w:szCs w:val="28"/>
                <w:lang w:eastAsia="ru-RU"/>
              </w:rPr>
              <w:t xml:space="preserve"> </w:t>
            </w:r>
            <w:r w:rsidR="00FC1AF2" w:rsidRPr="00FC1AF2">
              <w:rPr>
                <w:rFonts w:ascii="Times New Roman" w:eastAsia="Times New Roman" w:hAnsi="Times New Roman"/>
                <w:sz w:val="28"/>
                <w:szCs w:val="28"/>
                <w:lang w:eastAsia="ru-RU"/>
              </w:rPr>
              <w:t xml:space="preserve">28 696,8 </w:t>
            </w:r>
            <w:r w:rsidRPr="00B853B5">
              <w:rPr>
                <w:rFonts w:ascii="Times New Roman" w:eastAsia="Times New Roman" w:hAnsi="Times New Roman"/>
                <w:sz w:val="28"/>
                <w:szCs w:val="28"/>
                <w:lang w:eastAsia="ru-RU"/>
              </w:rPr>
              <w:t>тыс. руб.</w:t>
            </w:r>
          </w:p>
          <w:p w14:paraId="3FD8552B" w14:textId="4093888E" w:rsidR="00B853B5" w:rsidRPr="00B853B5" w:rsidRDefault="00B853B5" w:rsidP="00B853B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853B5">
              <w:rPr>
                <w:rFonts w:ascii="Times New Roman" w:eastAsia="Times New Roman" w:hAnsi="Times New Roman"/>
                <w:sz w:val="28"/>
                <w:szCs w:val="28"/>
                <w:lang w:eastAsia="ru-RU"/>
              </w:rPr>
              <w:t xml:space="preserve">2029 год – </w:t>
            </w:r>
            <w:r w:rsidR="00FC1AF2" w:rsidRPr="00FC1AF2">
              <w:rPr>
                <w:rFonts w:ascii="Times New Roman" w:eastAsia="Times New Roman" w:hAnsi="Times New Roman"/>
                <w:sz w:val="28"/>
                <w:szCs w:val="28"/>
                <w:lang w:eastAsia="ru-RU"/>
              </w:rPr>
              <w:t xml:space="preserve">28 696,8 </w:t>
            </w:r>
            <w:r w:rsidRPr="00B853B5">
              <w:rPr>
                <w:rFonts w:ascii="Times New Roman" w:eastAsia="Times New Roman" w:hAnsi="Times New Roman"/>
                <w:sz w:val="28"/>
                <w:szCs w:val="28"/>
                <w:lang w:eastAsia="ru-RU"/>
              </w:rPr>
              <w:t>тыс. руб.</w:t>
            </w:r>
          </w:p>
          <w:p w14:paraId="5FEB14FC" w14:textId="228ACFBD" w:rsidR="00D77F95" w:rsidRPr="00844CA1" w:rsidRDefault="00B853B5" w:rsidP="00B853B5">
            <w:pPr>
              <w:widowControl w:val="0"/>
              <w:autoSpaceDE w:val="0"/>
              <w:autoSpaceDN w:val="0"/>
              <w:adjustRightInd w:val="0"/>
              <w:spacing w:after="0" w:line="240" w:lineRule="auto"/>
              <w:rPr>
                <w:rFonts w:ascii="Times New Roman" w:eastAsia="Times New Roman" w:hAnsi="Times New Roman"/>
                <w:sz w:val="28"/>
                <w:szCs w:val="28"/>
                <w:lang w:eastAsia="ru-RU"/>
              </w:rPr>
            </w:pPr>
            <w:r w:rsidRPr="00B853B5">
              <w:rPr>
                <w:rFonts w:ascii="Times New Roman" w:eastAsia="Times New Roman" w:hAnsi="Times New Roman"/>
                <w:sz w:val="28"/>
                <w:szCs w:val="28"/>
                <w:lang w:eastAsia="ru-RU"/>
              </w:rPr>
              <w:t xml:space="preserve">2030 год – </w:t>
            </w:r>
            <w:r w:rsidR="00FC1AF2" w:rsidRPr="00FC1AF2">
              <w:rPr>
                <w:rFonts w:ascii="Times New Roman" w:eastAsia="Times New Roman" w:hAnsi="Times New Roman"/>
                <w:sz w:val="28"/>
                <w:szCs w:val="28"/>
                <w:lang w:eastAsia="ru-RU"/>
              </w:rPr>
              <w:t xml:space="preserve">28 696,8 </w:t>
            </w:r>
            <w:r w:rsidRPr="00B853B5">
              <w:rPr>
                <w:rFonts w:ascii="Times New Roman" w:eastAsia="Times New Roman" w:hAnsi="Times New Roman"/>
                <w:sz w:val="28"/>
                <w:szCs w:val="28"/>
                <w:lang w:eastAsia="ru-RU"/>
              </w:rPr>
              <w:t>тыс. руб.</w:t>
            </w:r>
            <w:r w:rsidR="00D77F95" w:rsidRPr="00844CA1">
              <w:rPr>
                <w:rFonts w:ascii="Times New Roman" w:eastAsia="Times New Roman" w:hAnsi="Times New Roman"/>
                <w:sz w:val="28"/>
                <w:szCs w:val="28"/>
                <w:lang w:eastAsia="ru-RU"/>
              </w:rPr>
              <w:br/>
              <w:t>областной бюджет</w:t>
            </w:r>
            <w:r w:rsidR="00DB77A2">
              <w:rPr>
                <w:rFonts w:ascii="Times New Roman" w:eastAsia="Times New Roman" w:hAnsi="Times New Roman"/>
                <w:sz w:val="28"/>
                <w:szCs w:val="28"/>
                <w:lang w:eastAsia="ru-RU"/>
              </w:rPr>
              <w:t>: 619</w:t>
            </w:r>
            <w:r w:rsidR="004D13C5">
              <w:rPr>
                <w:rFonts w:ascii="Times New Roman" w:eastAsia="Times New Roman" w:hAnsi="Times New Roman"/>
                <w:sz w:val="28"/>
                <w:szCs w:val="28"/>
                <w:lang w:eastAsia="ru-RU"/>
              </w:rPr>
              <w:t xml:space="preserve"> </w:t>
            </w:r>
            <w:r w:rsidR="00DB77A2">
              <w:rPr>
                <w:rFonts w:ascii="Times New Roman" w:eastAsia="Times New Roman" w:hAnsi="Times New Roman"/>
                <w:sz w:val="28"/>
                <w:szCs w:val="28"/>
                <w:lang w:eastAsia="ru-RU"/>
              </w:rPr>
              <w:t>536,0</w:t>
            </w:r>
            <w:r w:rsidR="000454E5">
              <w:rPr>
                <w:rFonts w:ascii="Times New Roman" w:eastAsia="Times New Roman" w:hAnsi="Times New Roman"/>
                <w:sz w:val="28"/>
                <w:szCs w:val="28"/>
                <w:lang w:eastAsia="ru-RU"/>
              </w:rPr>
              <w:t xml:space="preserve"> </w:t>
            </w:r>
            <w:r w:rsidR="00D77F95" w:rsidRPr="00844CA1">
              <w:rPr>
                <w:rFonts w:ascii="Times New Roman" w:eastAsia="Times New Roman" w:hAnsi="Times New Roman"/>
                <w:sz w:val="28"/>
                <w:szCs w:val="28"/>
                <w:lang w:eastAsia="ru-RU"/>
              </w:rPr>
              <w:t>тыс. руб.</w:t>
            </w:r>
            <w:r w:rsidR="00D77F95" w:rsidRPr="00844CA1">
              <w:rPr>
                <w:rFonts w:ascii="Times New Roman" w:eastAsia="Times New Roman" w:hAnsi="Times New Roman"/>
                <w:sz w:val="28"/>
                <w:szCs w:val="28"/>
                <w:lang w:eastAsia="ru-RU"/>
              </w:rPr>
              <w:br/>
              <w:t xml:space="preserve">в том числе: (по годам реализации) </w:t>
            </w:r>
          </w:p>
          <w:p w14:paraId="09713D64" w14:textId="329C1970" w:rsidR="000454E5" w:rsidRPr="00844CA1" w:rsidRDefault="000454E5" w:rsidP="000454E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91AEF">
              <w:rPr>
                <w:rFonts w:ascii="Times New Roman" w:eastAsia="Times New Roman" w:hAnsi="Times New Roman"/>
                <w:sz w:val="28"/>
                <w:szCs w:val="28"/>
                <w:lang w:eastAsia="ru-RU"/>
              </w:rPr>
              <w:t xml:space="preserve">2024 год – </w:t>
            </w:r>
            <w:r>
              <w:rPr>
                <w:rFonts w:ascii="Times New Roman" w:eastAsia="Times New Roman" w:hAnsi="Times New Roman"/>
                <w:sz w:val="28"/>
                <w:szCs w:val="28"/>
                <w:lang w:eastAsia="ru-RU"/>
              </w:rPr>
              <w:t>85</w:t>
            </w:r>
            <w:r w:rsidR="002B5F4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570,8</w:t>
            </w:r>
            <w:r w:rsidRPr="00A91AEF">
              <w:rPr>
                <w:rFonts w:ascii="Times New Roman" w:eastAsia="Times New Roman" w:hAnsi="Times New Roman"/>
                <w:sz w:val="28"/>
                <w:szCs w:val="28"/>
                <w:lang w:eastAsia="ru-RU"/>
              </w:rPr>
              <w:t xml:space="preserve"> тыс. руб</w:t>
            </w:r>
            <w:r w:rsidRPr="00844CA1">
              <w:rPr>
                <w:rFonts w:ascii="Times New Roman" w:eastAsia="Times New Roman" w:hAnsi="Times New Roman"/>
                <w:sz w:val="28"/>
                <w:szCs w:val="28"/>
                <w:lang w:eastAsia="ru-RU"/>
              </w:rPr>
              <w:t>.</w:t>
            </w:r>
          </w:p>
          <w:p w14:paraId="6EFC7D4B" w14:textId="2A5BCC1C" w:rsidR="000454E5" w:rsidRDefault="000454E5" w:rsidP="000454E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CA1">
              <w:rPr>
                <w:rFonts w:ascii="Times New Roman" w:eastAsia="Times New Roman" w:hAnsi="Times New Roman"/>
                <w:sz w:val="28"/>
                <w:szCs w:val="28"/>
                <w:lang w:eastAsia="ru-RU"/>
              </w:rPr>
              <w:t xml:space="preserve">2025 год – </w:t>
            </w:r>
            <w:r>
              <w:rPr>
                <w:rFonts w:ascii="Times New Roman" w:eastAsia="Times New Roman" w:hAnsi="Times New Roman"/>
                <w:sz w:val="28"/>
                <w:szCs w:val="28"/>
                <w:lang w:eastAsia="ru-RU"/>
              </w:rPr>
              <w:t>88</w:t>
            </w:r>
            <w:r w:rsidR="002B5F4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99</w:t>
            </w:r>
            <w:r w:rsidR="00DB77A2">
              <w:rPr>
                <w:rFonts w:ascii="Times New Roman" w:eastAsia="Times New Roman" w:hAnsi="Times New Roman"/>
                <w:sz w:val="28"/>
                <w:szCs w:val="28"/>
                <w:lang w:eastAsia="ru-RU"/>
              </w:rPr>
              <w:t>4,2</w:t>
            </w:r>
            <w:r w:rsidRPr="00844CA1">
              <w:rPr>
                <w:rFonts w:ascii="Times New Roman" w:eastAsia="Times New Roman" w:hAnsi="Times New Roman"/>
                <w:sz w:val="28"/>
                <w:szCs w:val="28"/>
                <w:lang w:eastAsia="ru-RU"/>
              </w:rPr>
              <w:t xml:space="preserve"> тыс. руб.</w:t>
            </w:r>
          </w:p>
          <w:p w14:paraId="47FAB79A" w14:textId="57433E7A" w:rsidR="000454E5" w:rsidRPr="000454E5" w:rsidRDefault="000454E5" w:rsidP="000454E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454E5">
              <w:rPr>
                <w:rFonts w:ascii="Times New Roman" w:eastAsia="Times New Roman" w:hAnsi="Times New Roman"/>
                <w:sz w:val="28"/>
                <w:szCs w:val="28"/>
                <w:lang w:eastAsia="ru-RU"/>
              </w:rPr>
              <w:t xml:space="preserve">2026 год – </w:t>
            </w:r>
            <w:r w:rsidR="00DB77A2" w:rsidRPr="00DB77A2">
              <w:rPr>
                <w:rFonts w:ascii="Times New Roman" w:eastAsia="Times New Roman" w:hAnsi="Times New Roman"/>
                <w:sz w:val="28"/>
                <w:szCs w:val="28"/>
                <w:lang w:eastAsia="ru-RU"/>
              </w:rPr>
              <w:t xml:space="preserve">88 994,2 </w:t>
            </w:r>
            <w:r w:rsidRPr="000454E5">
              <w:rPr>
                <w:rFonts w:ascii="Times New Roman" w:eastAsia="Times New Roman" w:hAnsi="Times New Roman"/>
                <w:sz w:val="28"/>
                <w:szCs w:val="28"/>
                <w:lang w:eastAsia="ru-RU"/>
              </w:rPr>
              <w:t>тыс. руб.</w:t>
            </w:r>
          </w:p>
          <w:p w14:paraId="78626E53" w14:textId="36A13BE0" w:rsidR="000454E5" w:rsidRPr="000454E5" w:rsidRDefault="000454E5" w:rsidP="000454E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454E5">
              <w:rPr>
                <w:rFonts w:ascii="Times New Roman" w:eastAsia="Times New Roman" w:hAnsi="Times New Roman"/>
                <w:sz w:val="28"/>
                <w:szCs w:val="28"/>
                <w:lang w:eastAsia="ru-RU"/>
              </w:rPr>
              <w:t xml:space="preserve">2027 год – </w:t>
            </w:r>
            <w:r w:rsidR="00DB77A2" w:rsidRPr="00DB77A2">
              <w:rPr>
                <w:rFonts w:ascii="Times New Roman" w:eastAsia="Times New Roman" w:hAnsi="Times New Roman"/>
                <w:sz w:val="28"/>
                <w:szCs w:val="28"/>
                <w:lang w:eastAsia="ru-RU"/>
              </w:rPr>
              <w:t xml:space="preserve">88 994,2 </w:t>
            </w:r>
            <w:r w:rsidRPr="000454E5">
              <w:rPr>
                <w:rFonts w:ascii="Times New Roman" w:eastAsia="Times New Roman" w:hAnsi="Times New Roman"/>
                <w:sz w:val="28"/>
                <w:szCs w:val="28"/>
                <w:lang w:eastAsia="ru-RU"/>
              </w:rPr>
              <w:t>тыс. руб.</w:t>
            </w:r>
          </w:p>
          <w:p w14:paraId="732F6F1E" w14:textId="6F3B3280" w:rsidR="000454E5" w:rsidRPr="000454E5" w:rsidRDefault="000454E5" w:rsidP="000454E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454E5">
              <w:rPr>
                <w:rFonts w:ascii="Times New Roman" w:eastAsia="Times New Roman" w:hAnsi="Times New Roman"/>
                <w:sz w:val="28"/>
                <w:szCs w:val="28"/>
                <w:lang w:eastAsia="ru-RU"/>
              </w:rPr>
              <w:t xml:space="preserve">2028 год – </w:t>
            </w:r>
            <w:r w:rsidR="00DB77A2" w:rsidRPr="00DB77A2">
              <w:rPr>
                <w:rFonts w:ascii="Times New Roman" w:eastAsia="Times New Roman" w:hAnsi="Times New Roman"/>
                <w:sz w:val="28"/>
                <w:szCs w:val="28"/>
                <w:lang w:eastAsia="ru-RU"/>
              </w:rPr>
              <w:t xml:space="preserve">88 994,2 </w:t>
            </w:r>
            <w:r w:rsidRPr="000454E5">
              <w:rPr>
                <w:rFonts w:ascii="Times New Roman" w:eastAsia="Times New Roman" w:hAnsi="Times New Roman"/>
                <w:sz w:val="28"/>
                <w:szCs w:val="28"/>
                <w:lang w:eastAsia="ru-RU"/>
              </w:rPr>
              <w:t>тыс. руб.</w:t>
            </w:r>
          </w:p>
          <w:p w14:paraId="7DC6D399" w14:textId="1E83C8BD" w:rsidR="000454E5" w:rsidRPr="000454E5" w:rsidRDefault="000454E5" w:rsidP="000454E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454E5">
              <w:rPr>
                <w:rFonts w:ascii="Times New Roman" w:eastAsia="Times New Roman" w:hAnsi="Times New Roman"/>
                <w:sz w:val="28"/>
                <w:szCs w:val="28"/>
                <w:lang w:eastAsia="ru-RU"/>
              </w:rPr>
              <w:t>2029 год –</w:t>
            </w:r>
            <w:r w:rsidR="002B5F41">
              <w:rPr>
                <w:rFonts w:ascii="Times New Roman" w:eastAsia="Times New Roman" w:hAnsi="Times New Roman"/>
                <w:sz w:val="28"/>
                <w:szCs w:val="28"/>
                <w:lang w:eastAsia="ru-RU"/>
              </w:rPr>
              <w:t xml:space="preserve"> </w:t>
            </w:r>
            <w:r w:rsidR="00DB77A2" w:rsidRPr="00DB77A2">
              <w:rPr>
                <w:rFonts w:ascii="Times New Roman" w:eastAsia="Times New Roman" w:hAnsi="Times New Roman"/>
                <w:sz w:val="28"/>
                <w:szCs w:val="28"/>
                <w:lang w:eastAsia="ru-RU"/>
              </w:rPr>
              <w:t xml:space="preserve">88 994,2 </w:t>
            </w:r>
            <w:r w:rsidRPr="000454E5">
              <w:rPr>
                <w:rFonts w:ascii="Times New Roman" w:eastAsia="Times New Roman" w:hAnsi="Times New Roman"/>
                <w:sz w:val="28"/>
                <w:szCs w:val="28"/>
                <w:lang w:eastAsia="ru-RU"/>
              </w:rPr>
              <w:t>тыс. руб.</w:t>
            </w:r>
          </w:p>
          <w:p w14:paraId="021E734B" w14:textId="4D2E4BF4" w:rsidR="00D77F95" w:rsidRPr="00844CA1" w:rsidRDefault="000454E5" w:rsidP="000454E5">
            <w:pPr>
              <w:widowControl w:val="0"/>
              <w:autoSpaceDE w:val="0"/>
              <w:autoSpaceDN w:val="0"/>
              <w:adjustRightInd w:val="0"/>
              <w:spacing w:after="0" w:line="240" w:lineRule="auto"/>
              <w:rPr>
                <w:rFonts w:ascii="Times New Roman" w:eastAsia="Times New Roman" w:hAnsi="Times New Roman"/>
                <w:sz w:val="28"/>
                <w:szCs w:val="28"/>
                <w:lang w:eastAsia="ru-RU"/>
              </w:rPr>
            </w:pPr>
            <w:r w:rsidRPr="000454E5">
              <w:rPr>
                <w:rFonts w:ascii="Times New Roman" w:eastAsia="Times New Roman" w:hAnsi="Times New Roman"/>
                <w:sz w:val="28"/>
                <w:szCs w:val="28"/>
                <w:lang w:eastAsia="ru-RU"/>
              </w:rPr>
              <w:t>2030 год –</w:t>
            </w:r>
            <w:r w:rsidR="002B5F41">
              <w:rPr>
                <w:rFonts w:ascii="Times New Roman" w:eastAsia="Times New Roman" w:hAnsi="Times New Roman"/>
                <w:sz w:val="28"/>
                <w:szCs w:val="28"/>
                <w:lang w:eastAsia="ru-RU"/>
              </w:rPr>
              <w:t xml:space="preserve"> </w:t>
            </w:r>
            <w:r w:rsidR="00DB77A2" w:rsidRPr="00DB77A2">
              <w:rPr>
                <w:rFonts w:ascii="Times New Roman" w:eastAsia="Times New Roman" w:hAnsi="Times New Roman"/>
                <w:sz w:val="28"/>
                <w:szCs w:val="28"/>
                <w:lang w:eastAsia="ru-RU"/>
              </w:rPr>
              <w:t xml:space="preserve">88 994,2 </w:t>
            </w:r>
            <w:r w:rsidRPr="000454E5">
              <w:rPr>
                <w:rFonts w:ascii="Times New Roman" w:eastAsia="Times New Roman" w:hAnsi="Times New Roman"/>
                <w:sz w:val="28"/>
                <w:szCs w:val="28"/>
                <w:lang w:eastAsia="ru-RU"/>
              </w:rPr>
              <w:t>тыс. руб.</w:t>
            </w:r>
            <w:r w:rsidR="00D77F95" w:rsidRPr="00844CA1">
              <w:rPr>
                <w:rFonts w:ascii="Times New Roman" w:eastAsia="Times New Roman" w:hAnsi="Times New Roman"/>
                <w:sz w:val="28"/>
                <w:szCs w:val="28"/>
                <w:lang w:eastAsia="ru-RU"/>
              </w:rPr>
              <w:br/>
              <w:t xml:space="preserve">местный бюджет: </w:t>
            </w:r>
            <w:r w:rsidR="004D13C5">
              <w:rPr>
                <w:rFonts w:ascii="Times New Roman" w:eastAsia="Times New Roman" w:hAnsi="Times New Roman"/>
                <w:sz w:val="28"/>
                <w:szCs w:val="28"/>
                <w:lang w:eastAsia="ru-RU"/>
              </w:rPr>
              <w:t>10</w:t>
            </w:r>
            <w:r w:rsidR="00BA481E">
              <w:rPr>
                <w:rFonts w:ascii="Times New Roman" w:eastAsia="Times New Roman" w:hAnsi="Times New Roman"/>
                <w:sz w:val="28"/>
                <w:szCs w:val="28"/>
                <w:lang w:eastAsia="ru-RU"/>
              </w:rPr>
              <w:t> 288,4</w:t>
            </w:r>
            <w:r>
              <w:rPr>
                <w:rFonts w:ascii="Times New Roman" w:hAnsi="Times New Roman"/>
                <w:color w:val="000000"/>
                <w:sz w:val="28"/>
                <w:szCs w:val="28"/>
              </w:rPr>
              <w:t xml:space="preserve"> </w:t>
            </w:r>
            <w:r w:rsidR="00D77F95" w:rsidRPr="00844CA1">
              <w:rPr>
                <w:rFonts w:ascii="Times New Roman" w:eastAsia="Times New Roman" w:hAnsi="Times New Roman"/>
                <w:sz w:val="28"/>
                <w:szCs w:val="28"/>
                <w:lang w:eastAsia="ru-RU"/>
              </w:rPr>
              <w:t xml:space="preserve">тыс. руб. </w:t>
            </w:r>
            <w:r w:rsidR="00D77F95" w:rsidRPr="00844CA1">
              <w:rPr>
                <w:rFonts w:ascii="Times New Roman" w:eastAsia="Times New Roman" w:hAnsi="Times New Roman"/>
                <w:sz w:val="28"/>
                <w:szCs w:val="28"/>
                <w:lang w:eastAsia="ru-RU"/>
              </w:rPr>
              <w:br/>
              <w:t xml:space="preserve">в том числе: (по годам реализации) </w:t>
            </w:r>
          </w:p>
          <w:p w14:paraId="207AB430" w14:textId="76A0299B" w:rsidR="000454E5" w:rsidRPr="00844CA1" w:rsidRDefault="00BA481E" w:rsidP="000454E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2024 год – 1 </w:t>
            </w:r>
            <w:r w:rsidR="000454E5" w:rsidRPr="008E783A">
              <w:rPr>
                <w:rFonts w:ascii="Times New Roman" w:eastAsia="Times New Roman" w:hAnsi="Times New Roman"/>
                <w:sz w:val="28"/>
                <w:szCs w:val="28"/>
                <w:lang w:eastAsia="ru-RU"/>
              </w:rPr>
              <w:t>693,4 тыс. руб.</w:t>
            </w:r>
          </w:p>
          <w:p w14:paraId="1E5F5EF2" w14:textId="77777777" w:rsidR="000454E5" w:rsidRPr="00844CA1" w:rsidRDefault="000454E5" w:rsidP="000454E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CA1">
              <w:rPr>
                <w:rFonts w:ascii="Times New Roman" w:eastAsia="Times New Roman" w:hAnsi="Times New Roman"/>
                <w:sz w:val="28"/>
                <w:szCs w:val="28"/>
                <w:lang w:eastAsia="ru-RU"/>
              </w:rPr>
              <w:t xml:space="preserve">2025 год – </w:t>
            </w:r>
            <w:r>
              <w:rPr>
                <w:rFonts w:ascii="Times New Roman" w:eastAsia="Times New Roman" w:hAnsi="Times New Roman"/>
                <w:sz w:val="28"/>
                <w:szCs w:val="28"/>
                <w:lang w:eastAsia="ru-RU"/>
              </w:rPr>
              <w:t>1432,5</w:t>
            </w:r>
            <w:r w:rsidRPr="00844CA1">
              <w:rPr>
                <w:rFonts w:ascii="Times New Roman" w:eastAsia="Times New Roman" w:hAnsi="Times New Roman"/>
                <w:sz w:val="28"/>
                <w:szCs w:val="28"/>
                <w:lang w:eastAsia="ru-RU"/>
              </w:rPr>
              <w:t xml:space="preserve"> тыс. руб.</w:t>
            </w:r>
          </w:p>
          <w:p w14:paraId="6821A12F" w14:textId="29CCFFAA" w:rsidR="000454E5" w:rsidRPr="000454E5" w:rsidRDefault="000454E5" w:rsidP="000454E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454E5">
              <w:rPr>
                <w:rFonts w:ascii="Times New Roman" w:eastAsia="Times New Roman" w:hAnsi="Times New Roman"/>
                <w:sz w:val="28"/>
                <w:szCs w:val="28"/>
                <w:lang w:eastAsia="ru-RU"/>
              </w:rPr>
              <w:t xml:space="preserve">2026 год – </w:t>
            </w:r>
            <w:r w:rsidR="006A1BC9" w:rsidRPr="006A1BC9">
              <w:rPr>
                <w:rFonts w:ascii="Times New Roman" w:eastAsia="Times New Roman" w:hAnsi="Times New Roman"/>
                <w:sz w:val="28"/>
                <w:szCs w:val="28"/>
                <w:lang w:eastAsia="ru-RU"/>
              </w:rPr>
              <w:t xml:space="preserve">1432,5 </w:t>
            </w:r>
            <w:r w:rsidRPr="000454E5">
              <w:rPr>
                <w:rFonts w:ascii="Times New Roman" w:eastAsia="Times New Roman" w:hAnsi="Times New Roman"/>
                <w:sz w:val="28"/>
                <w:szCs w:val="28"/>
                <w:lang w:eastAsia="ru-RU"/>
              </w:rPr>
              <w:t>тыс. руб.</w:t>
            </w:r>
          </w:p>
          <w:p w14:paraId="6D317937" w14:textId="10C019D4" w:rsidR="000454E5" w:rsidRPr="000454E5" w:rsidRDefault="000454E5" w:rsidP="000454E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454E5">
              <w:rPr>
                <w:rFonts w:ascii="Times New Roman" w:eastAsia="Times New Roman" w:hAnsi="Times New Roman"/>
                <w:sz w:val="28"/>
                <w:szCs w:val="28"/>
                <w:lang w:eastAsia="ru-RU"/>
              </w:rPr>
              <w:t xml:space="preserve">2027 год – </w:t>
            </w:r>
            <w:r w:rsidR="006A1BC9" w:rsidRPr="006A1BC9">
              <w:rPr>
                <w:rFonts w:ascii="Times New Roman" w:eastAsia="Times New Roman" w:hAnsi="Times New Roman"/>
                <w:sz w:val="28"/>
                <w:szCs w:val="28"/>
                <w:lang w:eastAsia="ru-RU"/>
              </w:rPr>
              <w:t xml:space="preserve">1432,5 </w:t>
            </w:r>
            <w:r w:rsidRPr="000454E5">
              <w:rPr>
                <w:rFonts w:ascii="Times New Roman" w:eastAsia="Times New Roman" w:hAnsi="Times New Roman"/>
                <w:sz w:val="28"/>
                <w:szCs w:val="28"/>
                <w:lang w:eastAsia="ru-RU"/>
              </w:rPr>
              <w:t>тыс. руб.</w:t>
            </w:r>
          </w:p>
          <w:p w14:paraId="1E041776" w14:textId="2542EDFD" w:rsidR="000454E5" w:rsidRPr="000454E5" w:rsidRDefault="000454E5" w:rsidP="000454E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454E5">
              <w:rPr>
                <w:rFonts w:ascii="Times New Roman" w:eastAsia="Times New Roman" w:hAnsi="Times New Roman"/>
                <w:sz w:val="28"/>
                <w:szCs w:val="28"/>
                <w:lang w:eastAsia="ru-RU"/>
              </w:rPr>
              <w:t xml:space="preserve">2028 год – </w:t>
            </w:r>
            <w:r w:rsidR="006A1BC9" w:rsidRPr="006A1BC9">
              <w:rPr>
                <w:rFonts w:ascii="Times New Roman" w:eastAsia="Times New Roman" w:hAnsi="Times New Roman"/>
                <w:sz w:val="28"/>
                <w:szCs w:val="28"/>
                <w:lang w:eastAsia="ru-RU"/>
              </w:rPr>
              <w:t xml:space="preserve">1432,5 </w:t>
            </w:r>
            <w:r w:rsidRPr="000454E5">
              <w:rPr>
                <w:rFonts w:ascii="Times New Roman" w:eastAsia="Times New Roman" w:hAnsi="Times New Roman"/>
                <w:sz w:val="28"/>
                <w:szCs w:val="28"/>
                <w:lang w:eastAsia="ru-RU"/>
              </w:rPr>
              <w:t>тыс. руб.</w:t>
            </w:r>
          </w:p>
          <w:p w14:paraId="1E04D3AD" w14:textId="0C14F7A4" w:rsidR="000454E5" w:rsidRPr="000454E5" w:rsidRDefault="000454E5" w:rsidP="000454E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454E5">
              <w:rPr>
                <w:rFonts w:ascii="Times New Roman" w:eastAsia="Times New Roman" w:hAnsi="Times New Roman"/>
                <w:sz w:val="28"/>
                <w:szCs w:val="28"/>
                <w:lang w:eastAsia="ru-RU"/>
              </w:rPr>
              <w:t xml:space="preserve">2029 год – </w:t>
            </w:r>
            <w:r w:rsidR="006A1BC9" w:rsidRPr="006A1BC9">
              <w:rPr>
                <w:rFonts w:ascii="Times New Roman" w:eastAsia="Times New Roman" w:hAnsi="Times New Roman"/>
                <w:sz w:val="28"/>
                <w:szCs w:val="28"/>
                <w:lang w:eastAsia="ru-RU"/>
              </w:rPr>
              <w:t xml:space="preserve">1432,5 </w:t>
            </w:r>
            <w:r w:rsidRPr="000454E5">
              <w:rPr>
                <w:rFonts w:ascii="Times New Roman" w:eastAsia="Times New Roman" w:hAnsi="Times New Roman"/>
                <w:sz w:val="28"/>
                <w:szCs w:val="28"/>
                <w:lang w:eastAsia="ru-RU"/>
              </w:rPr>
              <w:t>тыс. руб.</w:t>
            </w:r>
          </w:p>
          <w:p w14:paraId="146DC74C" w14:textId="77777777" w:rsidR="006A1BC9" w:rsidRDefault="000454E5" w:rsidP="006A1BC9">
            <w:pPr>
              <w:widowControl w:val="0"/>
              <w:autoSpaceDE w:val="0"/>
              <w:autoSpaceDN w:val="0"/>
              <w:adjustRightInd w:val="0"/>
              <w:spacing w:after="0" w:line="240" w:lineRule="auto"/>
              <w:rPr>
                <w:rFonts w:ascii="Times New Roman" w:eastAsia="Times New Roman" w:hAnsi="Times New Roman"/>
                <w:sz w:val="28"/>
                <w:szCs w:val="28"/>
                <w:lang w:eastAsia="ru-RU"/>
              </w:rPr>
            </w:pPr>
            <w:r w:rsidRPr="000454E5">
              <w:rPr>
                <w:rFonts w:ascii="Times New Roman" w:eastAsia="Times New Roman" w:hAnsi="Times New Roman"/>
                <w:sz w:val="28"/>
                <w:szCs w:val="28"/>
                <w:lang w:eastAsia="ru-RU"/>
              </w:rPr>
              <w:t xml:space="preserve">2030 год – </w:t>
            </w:r>
            <w:r w:rsidR="006A1BC9" w:rsidRPr="006A1BC9">
              <w:rPr>
                <w:rFonts w:ascii="Times New Roman" w:eastAsia="Times New Roman" w:hAnsi="Times New Roman"/>
                <w:sz w:val="28"/>
                <w:szCs w:val="28"/>
                <w:lang w:eastAsia="ru-RU"/>
              </w:rPr>
              <w:t xml:space="preserve">1432,5 </w:t>
            </w:r>
            <w:r w:rsidRPr="000454E5">
              <w:rPr>
                <w:rFonts w:ascii="Times New Roman" w:eastAsia="Times New Roman" w:hAnsi="Times New Roman"/>
                <w:sz w:val="28"/>
                <w:szCs w:val="28"/>
                <w:lang w:eastAsia="ru-RU"/>
              </w:rPr>
              <w:t>тыс. руб.</w:t>
            </w:r>
          </w:p>
          <w:p w14:paraId="2D2B1687" w14:textId="1D4ADF30" w:rsidR="00D77F95" w:rsidRPr="00844CA1" w:rsidRDefault="00D77F95" w:rsidP="006A1BC9">
            <w:pPr>
              <w:widowControl w:val="0"/>
              <w:autoSpaceDE w:val="0"/>
              <w:autoSpaceDN w:val="0"/>
              <w:adjustRightInd w:val="0"/>
              <w:spacing w:after="0" w:line="240" w:lineRule="auto"/>
              <w:rPr>
                <w:rFonts w:ascii="Times New Roman" w:eastAsia="Times New Roman" w:hAnsi="Times New Roman"/>
                <w:sz w:val="28"/>
                <w:szCs w:val="28"/>
                <w:lang w:eastAsia="ru-RU"/>
              </w:rPr>
            </w:pPr>
            <w:r w:rsidRPr="00844CA1">
              <w:rPr>
                <w:rFonts w:ascii="Times New Roman" w:eastAsia="Times New Roman" w:hAnsi="Times New Roman"/>
                <w:sz w:val="28"/>
                <w:szCs w:val="28"/>
                <w:lang w:eastAsia="ru-RU"/>
              </w:rPr>
              <w:t>внебюджетные источники: 0</w:t>
            </w:r>
            <w:r w:rsidRPr="00844CA1">
              <w:rPr>
                <w:rFonts w:ascii="Times New Roman" w:eastAsia="Times New Roman" w:hAnsi="Times New Roman"/>
                <w:sz w:val="28"/>
                <w:szCs w:val="28"/>
                <w:lang w:eastAsia="ru-RU"/>
              </w:rPr>
              <w:br/>
              <w:t>в том числе: (по годам реализации)</w:t>
            </w:r>
          </w:p>
        </w:tc>
      </w:tr>
      <w:tr w:rsidR="0047039A" w:rsidRPr="00743967" w14:paraId="3A25A77A" w14:textId="77777777" w:rsidTr="00D77F95">
        <w:trPr>
          <w:trHeight w:val="530"/>
        </w:trPr>
        <w:tc>
          <w:tcPr>
            <w:tcW w:w="4209" w:type="dxa"/>
          </w:tcPr>
          <w:p w14:paraId="06ED5D5C" w14:textId="77777777" w:rsidR="0047039A" w:rsidRPr="0047039A" w:rsidRDefault="0047039A" w:rsidP="00507781">
            <w:pPr>
              <w:widowControl w:val="0"/>
              <w:autoSpaceDE w:val="0"/>
              <w:autoSpaceDN w:val="0"/>
              <w:adjustRightInd w:val="0"/>
              <w:spacing w:after="0" w:line="240" w:lineRule="auto"/>
              <w:rPr>
                <w:rFonts w:ascii="Times New Roman" w:eastAsia="Times New Roman" w:hAnsi="Times New Roman"/>
                <w:sz w:val="28"/>
                <w:szCs w:val="28"/>
                <w:lang w:eastAsia="ru-RU"/>
              </w:rPr>
            </w:pPr>
            <w:proofErr w:type="spellStart"/>
            <w:r w:rsidRPr="0047039A">
              <w:rPr>
                <w:rFonts w:ascii="Times New Roman" w:eastAsia="Times New Roman" w:hAnsi="Times New Roman"/>
                <w:sz w:val="28"/>
                <w:szCs w:val="28"/>
                <w:lang w:eastAsia="ru-RU"/>
              </w:rPr>
              <w:t>Справочно</w:t>
            </w:r>
            <w:proofErr w:type="spellEnd"/>
            <w:r w:rsidRPr="0047039A">
              <w:rPr>
                <w:rFonts w:ascii="Times New Roman" w:eastAsia="Times New Roman" w:hAnsi="Times New Roman"/>
                <w:sz w:val="28"/>
                <w:szCs w:val="28"/>
                <w:lang w:eastAsia="ru-RU"/>
              </w:rPr>
              <w:t>: общий объем</w:t>
            </w:r>
          </w:p>
          <w:p w14:paraId="5B234359" w14:textId="77777777" w:rsidR="0047039A" w:rsidRPr="0047039A" w:rsidRDefault="0047039A" w:rsidP="00507781">
            <w:pPr>
              <w:widowControl w:val="0"/>
              <w:autoSpaceDE w:val="0"/>
              <w:autoSpaceDN w:val="0"/>
              <w:adjustRightInd w:val="0"/>
              <w:spacing w:after="0" w:line="240" w:lineRule="auto"/>
              <w:rPr>
                <w:rFonts w:ascii="Times New Roman" w:eastAsia="Times New Roman" w:hAnsi="Times New Roman"/>
                <w:sz w:val="28"/>
                <w:szCs w:val="28"/>
                <w:lang w:eastAsia="ru-RU"/>
              </w:rPr>
            </w:pPr>
            <w:r w:rsidRPr="0047039A">
              <w:rPr>
                <w:rFonts w:ascii="Times New Roman" w:eastAsia="Times New Roman" w:hAnsi="Times New Roman"/>
                <w:sz w:val="28"/>
                <w:szCs w:val="28"/>
                <w:lang w:eastAsia="ru-RU"/>
              </w:rPr>
              <w:t>налоговых льгот (налоговых</w:t>
            </w:r>
          </w:p>
          <w:p w14:paraId="72DB9E9F" w14:textId="77777777" w:rsidR="0047039A" w:rsidRPr="0047039A" w:rsidRDefault="0047039A" w:rsidP="00507781">
            <w:pPr>
              <w:widowControl w:val="0"/>
              <w:autoSpaceDE w:val="0"/>
              <w:autoSpaceDN w:val="0"/>
              <w:adjustRightInd w:val="0"/>
              <w:spacing w:after="0" w:line="240" w:lineRule="auto"/>
              <w:rPr>
                <w:rFonts w:ascii="Times New Roman" w:eastAsia="Times New Roman" w:hAnsi="Times New Roman"/>
                <w:sz w:val="28"/>
                <w:szCs w:val="28"/>
                <w:lang w:eastAsia="ru-RU"/>
              </w:rPr>
            </w:pPr>
            <w:r w:rsidRPr="0047039A">
              <w:rPr>
                <w:rFonts w:ascii="Times New Roman" w:eastAsia="Times New Roman" w:hAnsi="Times New Roman"/>
                <w:sz w:val="28"/>
                <w:szCs w:val="28"/>
                <w:lang w:eastAsia="ru-RU"/>
              </w:rPr>
              <w:t>расходов)</w:t>
            </w:r>
            <w:proofErr w:type="gramStart"/>
            <w:r w:rsidRPr="0047039A">
              <w:rPr>
                <w:rFonts w:ascii="Times New Roman" w:eastAsia="Times New Roman" w:hAnsi="Times New Roman"/>
                <w:sz w:val="28"/>
                <w:szCs w:val="28"/>
                <w:lang w:eastAsia="ru-RU"/>
              </w:rPr>
              <w:t>.</w:t>
            </w:r>
            <w:proofErr w:type="gramEnd"/>
            <w:r w:rsidRPr="0047039A">
              <w:rPr>
                <w:rFonts w:ascii="Times New Roman" w:eastAsia="Times New Roman" w:hAnsi="Times New Roman"/>
                <w:sz w:val="28"/>
                <w:szCs w:val="28"/>
                <w:lang w:eastAsia="ru-RU"/>
              </w:rPr>
              <w:t xml:space="preserve"> предоставленных</w:t>
            </w:r>
          </w:p>
          <w:p w14:paraId="6E612C2D" w14:textId="77777777" w:rsidR="0047039A" w:rsidRPr="0047039A" w:rsidRDefault="0047039A" w:rsidP="00507781">
            <w:pPr>
              <w:widowControl w:val="0"/>
              <w:autoSpaceDE w:val="0"/>
              <w:autoSpaceDN w:val="0"/>
              <w:adjustRightInd w:val="0"/>
              <w:spacing w:after="0" w:line="240" w:lineRule="auto"/>
              <w:rPr>
                <w:rFonts w:ascii="Times New Roman" w:eastAsia="Times New Roman" w:hAnsi="Times New Roman"/>
                <w:sz w:val="28"/>
                <w:szCs w:val="28"/>
                <w:lang w:eastAsia="ru-RU"/>
              </w:rPr>
            </w:pPr>
            <w:r w:rsidRPr="0047039A">
              <w:rPr>
                <w:rFonts w:ascii="Times New Roman" w:eastAsia="Times New Roman" w:hAnsi="Times New Roman"/>
                <w:sz w:val="28"/>
                <w:szCs w:val="28"/>
                <w:lang w:eastAsia="ru-RU"/>
              </w:rPr>
              <w:t>Думой городского округа,</w:t>
            </w:r>
          </w:p>
          <w:p w14:paraId="20E8A247" w14:textId="77777777" w:rsidR="0047039A" w:rsidRPr="0047039A" w:rsidRDefault="0047039A" w:rsidP="00507781">
            <w:pPr>
              <w:widowControl w:val="0"/>
              <w:autoSpaceDE w:val="0"/>
              <w:autoSpaceDN w:val="0"/>
              <w:adjustRightInd w:val="0"/>
              <w:spacing w:after="0" w:line="240" w:lineRule="auto"/>
              <w:rPr>
                <w:rFonts w:ascii="Times New Roman" w:eastAsia="Times New Roman" w:hAnsi="Times New Roman"/>
                <w:sz w:val="28"/>
                <w:szCs w:val="28"/>
                <w:lang w:eastAsia="ru-RU"/>
              </w:rPr>
            </w:pPr>
            <w:r w:rsidRPr="0047039A">
              <w:rPr>
                <w:rFonts w:ascii="Times New Roman" w:eastAsia="Times New Roman" w:hAnsi="Times New Roman"/>
                <w:sz w:val="28"/>
                <w:szCs w:val="28"/>
                <w:lang w:eastAsia="ru-RU"/>
              </w:rPr>
              <w:t>предусмотренных в рамках</w:t>
            </w:r>
          </w:p>
          <w:p w14:paraId="690D4574" w14:textId="17A62EE0" w:rsidR="0047039A" w:rsidRPr="004459A2" w:rsidRDefault="0047039A" w:rsidP="00507781">
            <w:pPr>
              <w:widowControl w:val="0"/>
              <w:autoSpaceDE w:val="0"/>
              <w:autoSpaceDN w:val="0"/>
              <w:adjustRightInd w:val="0"/>
              <w:spacing w:after="0" w:line="240" w:lineRule="auto"/>
              <w:rPr>
                <w:rFonts w:ascii="Times New Roman" w:eastAsia="Times New Roman" w:hAnsi="Times New Roman"/>
                <w:sz w:val="28"/>
                <w:szCs w:val="28"/>
                <w:lang w:eastAsia="ru-RU"/>
              </w:rPr>
            </w:pPr>
            <w:r w:rsidRPr="0047039A">
              <w:rPr>
                <w:rFonts w:ascii="Times New Roman" w:eastAsia="Times New Roman" w:hAnsi="Times New Roman"/>
                <w:sz w:val="28"/>
                <w:szCs w:val="28"/>
                <w:lang w:eastAsia="ru-RU"/>
              </w:rPr>
              <w:t>муниципальной программы</w:t>
            </w:r>
          </w:p>
        </w:tc>
        <w:tc>
          <w:tcPr>
            <w:tcW w:w="5430" w:type="dxa"/>
          </w:tcPr>
          <w:p w14:paraId="616DD0CA" w14:textId="0F9ACB2C" w:rsidR="00507781" w:rsidRPr="00507781" w:rsidRDefault="00507781" w:rsidP="00507781">
            <w:pPr>
              <w:widowControl w:val="0"/>
              <w:autoSpaceDE w:val="0"/>
              <w:autoSpaceDN w:val="0"/>
              <w:adjustRightInd w:val="0"/>
              <w:spacing w:after="0" w:line="240" w:lineRule="auto"/>
              <w:rPr>
                <w:rFonts w:ascii="Times New Roman" w:eastAsia="Times New Roman" w:hAnsi="Times New Roman"/>
                <w:sz w:val="28"/>
                <w:szCs w:val="28"/>
                <w:lang w:eastAsia="ru-RU"/>
              </w:rPr>
            </w:pPr>
            <w:r w:rsidRPr="00507781">
              <w:rPr>
                <w:rFonts w:ascii="Times New Roman" w:eastAsia="Times New Roman" w:hAnsi="Times New Roman"/>
                <w:sz w:val="28"/>
                <w:szCs w:val="28"/>
                <w:lang w:eastAsia="ru-RU"/>
              </w:rPr>
              <w:t xml:space="preserve">2024 год – </w:t>
            </w:r>
            <w:r w:rsidR="008303A2">
              <w:rPr>
                <w:rFonts w:ascii="Times New Roman" w:eastAsia="Times New Roman" w:hAnsi="Times New Roman"/>
                <w:sz w:val="28"/>
                <w:szCs w:val="28"/>
                <w:lang w:eastAsia="ru-RU"/>
              </w:rPr>
              <w:t xml:space="preserve">1 418,05 </w:t>
            </w:r>
            <w:r w:rsidRPr="00507781">
              <w:rPr>
                <w:rFonts w:ascii="Times New Roman" w:eastAsia="Times New Roman" w:hAnsi="Times New Roman"/>
                <w:sz w:val="28"/>
                <w:szCs w:val="28"/>
                <w:lang w:eastAsia="ru-RU"/>
              </w:rPr>
              <w:t>тыс. руб.</w:t>
            </w:r>
          </w:p>
          <w:p w14:paraId="4CEFAEB2" w14:textId="2CC9E793" w:rsidR="00507781" w:rsidRPr="00507781" w:rsidRDefault="00507781" w:rsidP="00507781">
            <w:pPr>
              <w:widowControl w:val="0"/>
              <w:autoSpaceDE w:val="0"/>
              <w:autoSpaceDN w:val="0"/>
              <w:adjustRightInd w:val="0"/>
              <w:spacing w:after="0" w:line="240" w:lineRule="auto"/>
              <w:rPr>
                <w:rFonts w:ascii="Times New Roman" w:eastAsia="Times New Roman" w:hAnsi="Times New Roman"/>
                <w:sz w:val="28"/>
                <w:szCs w:val="28"/>
                <w:lang w:eastAsia="ru-RU"/>
              </w:rPr>
            </w:pPr>
            <w:r w:rsidRPr="00507781">
              <w:rPr>
                <w:rFonts w:ascii="Times New Roman" w:eastAsia="Times New Roman" w:hAnsi="Times New Roman"/>
                <w:sz w:val="28"/>
                <w:szCs w:val="28"/>
                <w:lang w:eastAsia="ru-RU"/>
              </w:rPr>
              <w:t xml:space="preserve">2025 год – </w:t>
            </w:r>
            <w:r w:rsidR="008303A2">
              <w:rPr>
                <w:rFonts w:ascii="Times New Roman" w:eastAsia="Times New Roman" w:hAnsi="Times New Roman"/>
                <w:sz w:val="28"/>
                <w:szCs w:val="28"/>
                <w:lang w:eastAsia="ru-RU"/>
              </w:rPr>
              <w:t xml:space="preserve">1 418,05 </w:t>
            </w:r>
            <w:r w:rsidRPr="00507781">
              <w:rPr>
                <w:rFonts w:ascii="Times New Roman" w:eastAsia="Times New Roman" w:hAnsi="Times New Roman"/>
                <w:sz w:val="28"/>
                <w:szCs w:val="28"/>
                <w:lang w:eastAsia="ru-RU"/>
              </w:rPr>
              <w:t>тыс. руб.</w:t>
            </w:r>
          </w:p>
          <w:p w14:paraId="220DD049" w14:textId="285DAD31" w:rsidR="00507781" w:rsidRPr="00507781" w:rsidRDefault="00507781" w:rsidP="00507781">
            <w:pPr>
              <w:widowControl w:val="0"/>
              <w:autoSpaceDE w:val="0"/>
              <w:autoSpaceDN w:val="0"/>
              <w:adjustRightInd w:val="0"/>
              <w:spacing w:after="0" w:line="240" w:lineRule="auto"/>
              <w:rPr>
                <w:rFonts w:ascii="Times New Roman" w:eastAsia="Times New Roman" w:hAnsi="Times New Roman"/>
                <w:sz w:val="28"/>
                <w:szCs w:val="28"/>
                <w:lang w:eastAsia="ru-RU"/>
              </w:rPr>
            </w:pPr>
            <w:r w:rsidRPr="00507781">
              <w:rPr>
                <w:rFonts w:ascii="Times New Roman" w:eastAsia="Times New Roman" w:hAnsi="Times New Roman"/>
                <w:sz w:val="28"/>
                <w:szCs w:val="28"/>
                <w:lang w:eastAsia="ru-RU"/>
              </w:rPr>
              <w:t xml:space="preserve">2026 год – </w:t>
            </w:r>
            <w:r w:rsidR="008303A2">
              <w:rPr>
                <w:rFonts w:ascii="Times New Roman" w:eastAsia="Times New Roman" w:hAnsi="Times New Roman"/>
                <w:sz w:val="28"/>
                <w:szCs w:val="28"/>
                <w:lang w:eastAsia="ru-RU"/>
              </w:rPr>
              <w:t xml:space="preserve">1 418,05 </w:t>
            </w:r>
            <w:r w:rsidRPr="00507781">
              <w:rPr>
                <w:rFonts w:ascii="Times New Roman" w:eastAsia="Times New Roman" w:hAnsi="Times New Roman"/>
                <w:sz w:val="28"/>
                <w:szCs w:val="28"/>
                <w:lang w:eastAsia="ru-RU"/>
              </w:rPr>
              <w:t>тыс. руб.</w:t>
            </w:r>
          </w:p>
          <w:p w14:paraId="06FC5066" w14:textId="5A1CFCB8" w:rsidR="00507781" w:rsidRPr="00507781" w:rsidRDefault="00507781" w:rsidP="00507781">
            <w:pPr>
              <w:widowControl w:val="0"/>
              <w:autoSpaceDE w:val="0"/>
              <w:autoSpaceDN w:val="0"/>
              <w:adjustRightInd w:val="0"/>
              <w:spacing w:after="0" w:line="240" w:lineRule="auto"/>
              <w:rPr>
                <w:rFonts w:ascii="Times New Roman" w:eastAsia="Times New Roman" w:hAnsi="Times New Roman"/>
                <w:sz w:val="28"/>
                <w:szCs w:val="28"/>
                <w:lang w:eastAsia="ru-RU"/>
              </w:rPr>
            </w:pPr>
            <w:r w:rsidRPr="00507781">
              <w:rPr>
                <w:rFonts w:ascii="Times New Roman" w:eastAsia="Times New Roman" w:hAnsi="Times New Roman"/>
                <w:sz w:val="28"/>
                <w:szCs w:val="28"/>
                <w:lang w:eastAsia="ru-RU"/>
              </w:rPr>
              <w:t xml:space="preserve">2027 год – </w:t>
            </w:r>
            <w:r w:rsidR="008303A2">
              <w:rPr>
                <w:rFonts w:ascii="Times New Roman" w:eastAsia="Times New Roman" w:hAnsi="Times New Roman"/>
                <w:sz w:val="28"/>
                <w:szCs w:val="28"/>
                <w:lang w:eastAsia="ru-RU"/>
              </w:rPr>
              <w:t xml:space="preserve">1 418,05 </w:t>
            </w:r>
            <w:r w:rsidRPr="00507781">
              <w:rPr>
                <w:rFonts w:ascii="Times New Roman" w:eastAsia="Times New Roman" w:hAnsi="Times New Roman"/>
                <w:sz w:val="28"/>
                <w:szCs w:val="28"/>
                <w:lang w:eastAsia="ru-RU"/>
              </w:rPr>
              <w:t>тыс. руб.</w:t>
            </w:r>
          </w:p>
          <w:p w14:paraId="18A4FE4C" w14:textId="281B9EBE" w:rsidR="00507781" w:rsidRPr="00507781" w:rsidRDefault="00507781" w:rsidP="00507781">
            <w:pPr>
              <w:widowControl w:val="0"/>
              <w:autoSpaceDE w:val="0"/>
              <w:autoSpaceDN w:val="0"/>
              <w:adjustRightInd w:val="0"/>
              <w:spacing w:after="0" w:line="240" w:lineRule="auto"/>
              <w:rPr>
                <w:rFonts w:ascii="Times New Roman" w:eastAsia="Times New Roman" w:hAnsi="Times New Roman"/>
                <w:sz w:val="28"/>
                <w:szCs w:val="28"/>
                <w:lang w:eastAsia="ru-RU"/>
              </w:rPr>
            </w:pPr>
            <w:r w:rsidRPr="00507781">
              <w:rPr>
                <w:rFonts w:ascii="Times New Roman" w:eastAsia="Times New Roman" w:hAnsi="Times New Roman"/>
                <w:sz w:val="28"/>
                <w:szCs w:val="28"/>
                <w:lang w:eastAsia="ru-RU"/>
              </w:rPr>
              <w:t xml:space="preserve">2028 год – </w:t>
            </w:r>
            <w:r w:rsidR="008303A2">
              <w:rPr>
                <w:rFonts w:ascii="Times New Roman" w:eastAsia="Times New Roman" w:hAnsi="Times New Roman"/>
                <w:sz w:val="28"/>
                <w:szCs w:val="28"/>
                <w:lang w:eastAsia="ru-RU"/>
              </w:rPr>
              <w:t xml:space="preserve">1 418,05 </w:t>
            </w:r>
            <w:r w:rsidRPr="00507781">
              <w:rPr>
                <w:rFonts w:ascii="Times New Roman" w:eastAsia="Times New Roman" w:hAnsi="Times New Roman"/>
                <w:sz w:val="28"/>
                <w:szCs w:val="28"/>
                <w:lang w:eastAsia="ru-RU"/>
              </w:rPr>
              <w:t>тыс. руб.</w:t>
            </w:r>
          </w:p>
          <w:p w14:paraId="0CBC67A7" w14:textId="17D5BE9E" w:rsidR="00507781" w:rsidRPr="00507781" w:rsidRDefault="00507781" w:rsidP="00507781">
            <w:pPr>
              <w:widowControl w:val="0"/>
              <w:autoSpaceDE w:val="0"/>
              <w:autoSpaceDN w:val="0"/>
              <w:adjustRightInd w:val="0"/>
              <w:spacing w:after="0" w:line="240" w:lineRule="auto"/>
              <w:rPr>
                <w:rFonts w:ascii="Times New Roman" w:eastAsia="Times New Roman" w:hAnsi="Times New Roman"/>
                <w:sz w:val="28"/>
                <w:szCs w:val="28"/>
                <w:lang w:eastAsia="ru-RU"/>
              </w:rPr>
            </w:pPr>
            <w:r w:rsidRPr="00507781">
              <w:rPr>
                <w:rFonts w:ascii="Times New Roman" w:eastAsia="Times New Roman" w:hAnsi="Times New Roman"/>
                <w:sz w:val="28"/>
                <w:szCs w:val="28"/>
                <w:lang w:eastAsia="ru-RU"/>
              </w:rPr>
              <w:t xml:space="preserve">2029 год – </w:t>
            </w:r>
            <w:r w:rsidR="008303A2">
              <w:rPr>
                <w:rFonts w:ascii="Times New Roman" w:eastAsia="Times New Roman" w:hAnsi="Times New Roman"/>
                <w:sz w:val="28"/>
                <w:szCs w:val="28"/>
                <w:lang w:eastAsia="ru-RU"/>
              </w:rPr>
              <w:t xml:space="preserve">1 418,05 </w:t>
            </w:r>
            <w:r w:rsidRPr="00507781">
              <w:rPr>
                <w:rFonts w:ascii="Times New Roman" w:eastAsia="Times New Roman" w:hAnsi="Times New Roman"/>
                <w:sz w:val="28"/>
                <w:szCs w:val="28"/>
                <w:lang w:eastAsia="ru-RU"/>
              </w:rPr>
              <w:t>тыс. руб.</w:t>
            </w:r>
          </w:p>
          <w:p w14:paraId="3D2E7405" w14:textId="74FF68A6" w:rsidR="0047039A" w:rsidRPr="001E2C16" w:rsidRDefault="00507781" w:rsidP="00507781">
            <w:pPr>
              <w:widowControl w:val="0"/>
              <w:autoSpaceDE w:val="0"/>
              <w:autoSpaceDN w:val="0"/>
              <w:adjustRightInd w:val="0"/>
              <w:spacing w:after="0" w:line="240" w:lineRule="auto"/>
              <w:rPr>
                <w:rFonts w:ascii="Times New Roman" w:eastAsia="Times New Roman" w:hAnsi="Times New Roman"/>
                <w:sz w:val="28"/>
                <w:szCs w:val="28"/>
                <w:lang w:eastAsia="ru-RU"/>
              </w:rPr>
            </w:pPr>
            <w:r w:rsidRPr="00507781">
              <w:rPr>
                <w:rFonts w:ascii="Times New Roman" w:eastAsia="Times New Roman" w:hAnsi="Times New Roman"/>
                <w:sz w:val="28"/>
                <w:szCs w:val="28"/>
                <w:lang w:eastAsia="ru-RU"/>
              </w:rPr>
              <w:lastRenderedPageBreak/>
              <w:t xml:space="preserve">2030 год – </w:t>
            </w:r>
            <w:r w:rsidR="008303A2">
              <w:rPr>
                <w:rFonts w:ascii="Times New Roman" w:eastAsia="Times New Roman" w:hAnsi="Times New Roman"/>
                <w:sz w:val="28"/>
                <w:szCs w:val="28"/>
                <w:lang w:eastAsia="ru-RU"/>
              </w:rPr>
              <w:t xml:space="preserve">1 418,05 </w:t>
            </w:r>
            <w:r w:rsidRPr="00507781">
              <w:rPr>
                <w:rFonts w:ascii="Times New Roman" w:eastAsia="Times New Roman" w:hAnsi="Times New Roman"/>
                <w:sz w:val="28"/>
                <w:szCs w:val="28"/>
                <w:lang w:eastAsia="ru-RU"/>
              </w:rPr>
              <w:t>тыс. руб.</w:t>
            </w:r>
          </w:p>
        </w:tc>
      </w:tr>
      <w:tr w:rsidR="00743967" w:rsidRPr="00743967" w14:paraId="1F0E0D93" w14:textId="77777777" w:rsidTr="00D77F95">
        <w:trPr>
          <w:trHeight w:val="400"/>
        </w:trPr>
        <w:tc>
          <w:tcPr>
            <w:tcW w:w="4209" w:type="dxa"/>
          </w:tcPr>
          <w:p w14:paraId="0B018A88" w14:textId="3B0BB4B2" w:rsidR="00743967" w:rsidRPr="00743967" w:rsidRDefault="00743967" w:rsidP="005B0AAD">
            <w:pPr>
              <w:widowControl w:val="0"/>
              <w:autoSpaceDE w:val="0"/>
              <w:autoSpaceDN w:val="0"/>
              <w:adjustRightInd w:val="0"/>
              <w:spacing w:after="0" w:line="240" w:lineRule="auto"/>
              <w:rPr>
                <w:rFonts w:ascii="Times New Roman" w:hAnsi="Times New Roman"/>
                <w:sz w:val="28"/>
                <w:szCs w:val="28"/>
                <w:lang w:eastAsia="ru-RU"/>
              </w:rPr>
            </w:pPr>
            <w:r w:rsidRPr="00743967">
              <w:rPr>
                <w:rFonts w:ascii="Times New Roman" w:hAnsi="Times New Roman"/>
                <w:sz w:val="28"/>
                <w:szCs w:val="28"/>
                <w:lang w:eastAsia="ru-RU"/>
              </w:rPr>
              <w:lastRenderedPageBreak/>
              <w:t>Адрес размещения муниципальной программы в сети Интернет</w:t>
            </w:r>
          </w:p>
        </w:tc>
        <w:tc>
          <w:tcPr>
            <w:tcW w:w="5430" w:type="dxa"/>
          </w:tcPr>
          <w:p w14:paraId="552C498A" w14:textId="5C7E45CB" w:rsidR="00743967" w:rsidRPr="00743967" w:rsidRDefault="00743967" w:rsidP="00FA15D9">
            <w:pPr>
              <w:widowControl w:val="0"/>
              <w:autoSpaceDE w:val="0"/>
              <w:autoSpaceDN w:val="0"/>
              <w:adjustRightInd w:val="0"/>
              <w:spacing w:after="0" w:line="240" w:lineRule="auto"/>
              <w:jc w:val="both"/>
              <w:rPr>
                <w:rFonts w:ascii="Times New Roman" w:hAnsi="Times New Roman"/>
                <w:sz w:val="28"/>
                <w:szCs w:val="28"/>
                <w:lang w:eastAsia="ru-RU"/>
              </w:rPr>
            </w:pPr>
            <w:r w:rsidRPr="00743967">
              <w:rPr>
                <w:rFonts w:ascii="Times New Roman" w:hAnsi="Times New Roman"/>
                <w:sz w:val="28"/>
                <w:szCs w:val="28"/>
                <w:lang w:eastAsia="ru-RU"/>
              </w:rPr>
              <w:t>официальный сайт администрации городского округа http://v-salda.ru</w:t>
            </w:r>
          </w:p>
        </w:tc>
      </w:tr>
    </w:tbl>
    <w:p w14:paraId="4F3FC53B" w14:textId="77777777" w:rsidR="005B0AAD" w:rsidRDefault="005B0AAD" w:rsidP="00BB4EEF">
      <w:pPr>
        <w:widowControl w:val="0"/>
        <w:autoSpaceDE w:val="0"/>
        <w:autoSpaceDN w:val="0"/>
        <w:adjustRightInd w:val="0"/>
        <w:spacing w:after="0" w:line="240" w:lineRule="auto"/>
        <w:ind w:right="-143"/>
        <w:jc w:val="center"/>
        <w:rPr>
          <w:rFonts w:ascii="Times New Roman" w:hAnsi="Times New Roman"/>
          <w:b/>
          <w:sz w:val="28"/>
          <w:szCs w:val="28"/>
          <w:lang w:eastAsia="ru-RU"/>
        </w:rPr>
      </w:pPr>
    </w:p>
    <w:p w14:paraId="146AE082" w14:textId="77777777" w:rsidR="00BB4EEF" w:rsidRDefault="00BB4EEF" w:rsidP="00BB4EEF">
      <w:pPr>
        <w:widowControl w:val="0"/>
        <w:autoSpaceDE w:val="0"/>
        <w:autoSpaceDN w:val="0"/>
        <w:adjustRightInd w:val="0"/>
        <w:spacing w:after="0" w:line="240" w:lineRule="auto"/>
        <w:ind w:right="-143"/>
        <w:jc w:val="center"/>
        <w:rPr>
          <w:rFonts w:ascii="Times New Roman" w:hAnsi="Times New Roman"/>
          <w:b/>
          <w:sz w:val="28"/>
          <w:szCs w:val="28"/>
          <w:lang w:eastAsia="ru-RU"/>
        </w:rPr>
      </w:pPr>
      <w:r>
        <w:rPr>
          <w:rFonts w:ascii="Times New Roman" w:hAnsi="Times New Roman"/>
          <w:b/>
          <w:sz w:val="28"/>
          <w:szCs w:val="28"/>
          <w:lang w:eastAsia="ru-RU"/>
        </w:rPr>
        <w:t xml:space="preserve">Раздел 1. </w:t>
      </w:r>
      <w:r w:rsidR="0060693B">
        <w:rPr>
          <w:rFonts w:ascii="Times New Roman" w:hAnsi="Times New Roman"/>
          <w:b/>
          <w:sz w:val="28"/>
          <w:szCs w:val="28"/>
          <w:lang w:eastAsia="ru-RU"/>
        </w:rPr>
        <w:t>Х</w:t>
      </w:r>
      <w:r w:rsidR="0060693B" w:rsidRPr="0060693B">
        <w:rPr>
          <w:rFonts w:ascii="Times New Roman" w:hAnsi="Times New Roman"/>
          <w:b/>
          <w:sz w:val="28"/>
          <w:szCs w:val="28"/>
          <w:lang w:eastAsia="ru-RU"/>
        </w:rPr>
        <w:t>арактеристика и анализ текущего состояния сферы социально-экономического развития Верхнесалдинского городского округа</w:t>
      </w:r>
    </w:p>
    <w:p w14:paraId="63338629" w14:textId="77777777" w:rsidR="00BB4EEF" w:rsidRDefault="00BB4EEF" w:rsidP="00BB4EEF">
      <w:pPr>
        <w:widowControl w:val="0"/>
        <w:autoSpaceDE w:val="0"/>
        <w:autoSpaceDN w:val="0"/>
        <w:adjustRightInd w:val="0"/>
        <w:spacing w:after="0" w:line="240" w:lineRule="auto"/>
        <w:ind w:right="-143" w:firstLine="709"/>
        <w:rPr>
          <w:rFonts w:ascii="Arial" w:hAnsi="Arial" w:cs="Arial"/>
          <w:sz w:val="26"/>
          <w:szCs w:val="26"/>
          <w:lang w:eastAsia="ru-RU"/>
        </w:rPr>
      </w:pPr>
    </w:p>
    <w:p w14:paraId="4AAEAFCE" w14:textId="77777777" w:rsidR="00BB4EEF" w:rsidRDefault="00BB4EEF" w:rsidP="00BB4EEF">
      <w:pPr>
        <w:autoSpaceDE w:val="0"/>
        <w:autoSpaceDN w:val="0"/>
        <w:adjustRightInd w:val="0"/>
        <w:spacing w:after="0" w:line="240" w:lineRule="auto"/>
        <w:ind w:right="-143" w:firstLine="709"/>
        <w:jc w:val="both"/>
        <w:rPr>
          <w:rFonts w:ascii="Times New Roman" w:hAnsi="Times New Roman"/>
          <w:sz w:val="28"/>
          <w:szCs w:val="28"/>
        </w:rPr>
      </w:pPr>
      <w:r>
        <w:rPr>
          <w:rFonts w:ascii="Times New Roman" w:hAnsi="Times New Roman"/>
          <w:sz w:val="28"/>
          <w:szCs w:val="28"/>
        </w:rPr>
        <w:t xml:space="preserve">Развитие системы социальной поддержки населения на период до </w:t>
      </w:r>
      <w:r w:rsidR="0060693B">
        <w:rPr>
          <w:rFonts w:ascii="Times New Roman" w:hAnsi="Times New Roman"/>
          <w:sz w:val="28"/>
          <w:szCs w:val="28"/>
        </w:rPr>
        <w:br/>
      </w:r>
      <w:r>
        <w:rPr>
          <w:rFonts w:ascii="Times New Roman" w:hAnsi="Times New Roman"/>
          <w:sz w:val="28"/>
          <w:szCs w:val="28"/>
        </w:rPr>
        <w:t>20</w:t>
      </w:r>
      <w:r w:rsidR="0060693B">
        <w:rPr>
          <w:rFonts w:ascii="Times New Roman" w:hAnsi="Times New Roman"/>
          <w:sz w:val="28"/>
          <w:szCs w:val="28"/>
        </w:rPr>
        <w:t>30</w:t>
      </w:r>
      <w:r>
        <w:rPr>
          <w:rFonts w:ascii="Times New Roman" w:hAnsi="Times New Roman"/>
          <w:sz w:val="28"/>
          <w:szCs w:val="28"/>
        </w:rPr>
        <w:t xml:space="preserve"> года будет осуществляться по следующим основным задачам:</w:t>
      </w:r>
    </w:p>
    <w:p w14:paraId="2A9B54AB" w14:textId="77777777" w:rsidR="00BB4EEF" w:rsidRDefault="00BB4EEF" w:rsidP="00BB4EEF">
      <w:pPr>
        <w:pStyle w:val="13"/>
        <w:numPr>
          <w:ilvl w:val="0"/>
          <w:numId w:val="5"/>
        </w:numPr>
        <w:tabs>
          <w:tab w:val="left" w:pos="1134"/>
        </w:tabs>
        <w:autoSpaceDE w:val="0"/>
        <w:autoSpaceDN w:val="0"/>
        <w:adjustRightInd w:val="0"/>
        <w:spacing w:after="0" w:line="240" w:lineRule="auto"/>
        <w:ind w:left="0" w:right="-143" w:firstLine="709"/>
        <w:jc w:val="both"/>
        <w:rPr>
          <w:rFonts w:ascii="Times New Roman" w:hAnsi="Times New Roman"/>
          <w:sz w:val="28"/>
          <w:szCs w:val="28"/>
        </w:rPr>
      </w:pPr>
      <w:r>
        <w:rPr>
          <w:rFonts w:ascii="Times New Roman" w:hAnsi="Times New Roman"/>
          <w:color w:val="000000"/>
          <w:sz w:val="28"/>
          <w:szCs w:val="28"/>
        </w:rPr>
        <w:t>определение права на субсидии на оплату жилого помещения и коммунальных услуг;</w:t>
      </w:r>
    </w:p>
    <w:p w14:paraId="240BEE01" w14:textId="77777777" w:rsidR="00BB4EEF" w:rsidRDefault="00BB4EEF" w:rsidP="00BB4EEF">
      <w:pPr>
        <w:pStyle w:val="13"/>
        <w:numPr>
          <w:ilvl w:val="0"/>
          <w:numId w:val="5"/>
        </w:numPr>
        <w:tabs>
          <w:tab w:val="left" w:pos="1134"/>
        </w:tabs>
        <w:spacing w:after="0" w:line="240" w:lineRule="auto"/>
        <w:ind w:left="0" w:right="-143" w:firstLine="709"/>
        <w:jc w:val="both"/>
        <w:rPr>
          <w:rFonts w:ascii="Times New Roman" w:hAnsi="Times New Roman"/>
          <w:color w:val="000000"/>
          <w:sz w:val="28"/>
          <w:szCs w:val="28"/>
        </w:rPr>
      </w:pPr>
      <w:r>
        <w:rPr>
          <w:rFonts w:ascii="Times New Roman" w:hAnsi="Times New Roman"/>
          <w:sz w:val="28"/>
          <w:szCs w:val="28"/>
          <w:lang w:eastAsia="ru-RU"/>
        </w:rPr>
        <w:t>своевременное и полное обеспечение адресных социальных гарантий, установленных федеральными законами, нормативными правовыми актами в сфере социальной политики в Свердловской области, в Верхнесалдинском городском округе;</w:t>
      </w:r>
    </w:p>
    <w:p w14:paraId="78B65395" w14:textId="77777777" w:rsidR="00BB4EEF" w:rsidRDefault="00BB4EEF" w:rsidP="00BB4EEF">
      <w:pPr>
        <w:pStyle w:val="13"/>
        <w:numPr>
          <w:ilvl w:val="0"/>
          <w:numId w:val="5"/>
        </w:numPr>
        <w:tabs>
          <w:tab w:val="left" w:pos="1134"/>
        </w:tabs>
        <w:spacing w:after="0" w:line="240" w:lineRule="auto"/>
        <w:ind w:left="0" w:right="-143" w:firstLine="709"/>
        <w:jc w:val="both"/>
        <w:rPr>
          <w:rFonts w:ascii="Times New Roman" w:hAnsi="Times New Roman"/>
          <w:sz w:val="28"/>
          <w:szCs w:val="28"/>
          <w:lang w:eastAsia="ru-RU"/>
        </w:rPr>
      </w:pPr>
      <w:r>
        <w:rPr>
          <w:rFonts w:ascii="Times New Roman" w:hAnsi="Times New Roman"/>
          <w:sz w:val="28"/>
          <w:szCs w:val="28"/>
        </w:rPr>
        <w:t>повышение качества оказания государственных и муниципальных услуг;</w:t>
      </w:r>
    </w:p>
    <w:p w14:paraId="05B17651" w14:textId="77777777" w:rsidR="00BB4EEF" w:rsidRDefault="00BB4EEF" w:rsidP="00BB4EEF">
      <w:pPr>
        <w:pStyle w:val="13"/>
        <w:numPr>
          <w:ilvl w:val="0"/>
          <w:numId w:val="5"/>
        </w:numPr>
        <w:tabs>
          <w:tab w:val="left" w:pos="1134"/>
        </w:tabs>
        <w:spacing w:after="0" w:line="240" w:lineRule="auto"/>
        <w:ind w:left="0" w:right="-143" w:firstLine="709"/>
        <w:jc w:val="both"/>
        <w:rPr>
          <w:rFonts w:ascii="Times New Roman" w:hAnsi="Times New Roman"/>
          <w:sz w:val="28"/>
          <w:szCs w:val="28"/>
          <w:lang w:eastAsia="ru-RU"/>
        </w:rPr>
      </w:pPr>
      <w:r>
        <w:rPr>
          <w:rFonts w:ascii="Times New Roman" w:hAnsi="Times New Roman"/>
          <w:sz w:val="28"/>
          <w:szCs w:val="28"/>
          <w:lang w:eastAsia="ru-RU"/>
        </w:rPr>
        <w:t>социальная поддержка отдельных категорий граждан Верхнесалдинского городского округа;</w:t>
      </w:r>
    </w:p>
    <w:p w14:paraId="0414A638" w14:textId="77777777" w:rsidR="00BB4EEF" w:rsidRDefault="00BB4EEF" w:rsidP="00BB4EEF">
      <w:pPr>
        <w:pStyle w:val="13"/>
        <w:numPr>
          <w:ilvl w:val="0"/>
          <w:numId w:val="5"/>
        </w:numPr>
        <w:tabs>
          <w:tab w:val="left" w:pos="1134"/>
        </w:tabs>
        <w:spacing w:after="0" w:line="240" w:lineRule="auto"/>
        <w:ind w:left="0" w:right="-143" w:firstLine="709"/>
        <w:jc w:val="both"/>
        <w:rPr>
          <w:rFonts w:ascii="Times New Roman" w:hAnsi="Times New Roman"/>
          <w:sz w:val="28"/>
          <w:szCs w:val="28"/>
          <w:lang w:eastAsia="ru-RU"/>
        </w:rPr>
      </w:pPr>
      <w:r>
        <w:rPr>
          <w:rFonts w:ascii="Times New Roman" w:hAnsi="Times New Roman"/>
          <w:sz w:val="28"/>
          <w:szCs w:val="28"/>
          <w:lang w:eastAsia="ru-RU"/>
        </w:rPr>
        <w:t>повышение качества жизни граждан пожилого возраста, ветеранов, инвалидов, граждан, оказавшихся в трудной жизненной ситуации.</w:t>
      </w:r>
    </w:p>
    <w:p w14:paraId="27396CF1" w14:textId="77777777" w:rsidR="00BB4EEF" w:rsidRDefault="00BB4EEF" w:rsidP="00BB4EEF">
      <w:pPr>
        <w:autoSpaceDE w:val="0"/>
        <w:autoSpaceDN w:val="0"/>
        <w:adjustRightInd w:val="0"/>
        <w:spacing w:after="0" w:line="240" w:lineRule="auto"/>
        <w:ind w:right="-143" w:firstLine="709"/>
        <w:jc w:val="both"/>
        <w:rPr>
          <w:rFonts w:ascii="Times New Roman" w:hAnsi="Times New Roman"/>
          <w:sz w:val="28"/>
          <w:szCs w:val="28"/>
        </w:rPr>
      </w:pPr>
      <w:r>
        <w:rPr>
          <w:rFonts w:ascii="Times New Roman" w:hAnsi="Times New Roman"/>
          <w:sz w:val="28"/>
          <w:szCs w:val="28"/>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граждан. Категории граждан - получателей мер социальной поддержки:</w:t>
      </w:r>
    </w:p>
    <w:p w14:paraId="61150EAC" w14:textId="77777777" w:rsidR="00BB4EEF" w:rsidRDefault="00BB4EEF" w:rsidP="00BB4EEF">
      <w:pPr>
        <w:widowControl w:val="0"/>
        <w:autoSpaceDE w:val="0"/>
        <w:autoSpaceDN w:val="0"/>
        <w:adjustRightInd w:val="0"/>
        <w:spacing w:after="0" w:line="240" w:lineRule="auto"/>
        <w:ind w:right="-143" w:firstLine="709"/>
        <w:jc w:val="both"/>
        <w:rPr>
          <w:rFonts w:ascii="Times New Roman" w:hAnsi="Times New Roman"/>
          <w:sz w:val="28"/>
          <w:szCs w:val="28"/>
          <w:lang w:eastAsia="ru-RU"/>
        </w:rPr>
      </w:pPr>
      <w:r>
        <w:rPr>
          <w:rFonts w:ascii="Times New Roman" w:hAnsi="Times New Roman"/>
          <w:sz w:val="28"/>
          <w:szCs w:val="28"/>
        </w:rPr>
        <w:t>1) по оказанию материальной помощи</w:t>
      </w:r>
      <w:r>
        <w:rPr>
          <w:rFonts w:ascii="Times New Roman" w:hAnsi="Times New Roman"/>
          <w:sz w:val="28"/>
          <w:szCs w:val="28"/>
          <w:lang w:eastAsia="ru-RU"/>
        </w:rPr>
        <w:t>, условия их предоставления определены Административным регламентом предоставления муниципальной услуги «Оказание материальной помощи отдельным категориям граждан, проживающим на территории Верхнесалдинского городского округа», утвержденным постановлением администрации Верхнесалдинского городского округа от 24 января 2014 года № 296;</w:t>
      </w:r>
    </w:p>
    <w:p w14:paraId="6FD4E1CB" w14:textId="3C31F656" w:rsidR="00BD7E77" w:rsidRDefault="00BD7E77" w:rsidP="00BB4EEF">
      <w:pPr>
        <w:widowControl w:val="0"/>
        <w:autoSpaceDE w:val="0"/>
        <w:autoSpaceDN w:val="0"/>
        <w:adjustRightInd w:val="0"/>
        <w:spacing w:after="0" w:line="240" w:lineRule="auto"/>
        <w:ind w:right="-143" w:firstLine="709"/>
        <w:jc w:val="both"/>
        <w:rPr>
          <w:rFonts w:ascii="Times New Roman" w:hAnsi="Times New Roman"/>
          <w:sz w:val="28"/>
          <w:szCs w:val="28"/>
          <w:lang w:eastAsia="ru-RU"/>
        </w:rPr>
      </w:pPr>
      <w:r w:rsidRPr="00BD7E77">
        <w:rPr>
          <w:rFonts w:ascii="Times New Roman" w:hAnsi="Times New Roman"/>
          <w:sz w:val="28"/>
          <w:szCs w:val="28"/>
          <w:lang w:eastAsia="ru-RU"/>
        </w:rPr>
        <w:t>Положением о Комиссии по расходованию денежных средств в рамках муниципальной программы «Адресная поддержка населения Верхнесалдинского городского округа до 2025 года», утвержденным постановлением администрации Верхнесалдинского городского округа от 12.11.2022 № 2753;</w:t>
      </w:r>
    </w:p>
    <w:p w14:paraId="7FE0D45E" w14:textId="19D0995F" w:rsidR="00BB4EEF" w:rsidRPr="005D0B77" w:rsidRDefault="00C87A10" w:rsidP="00BB4EEF">
      <w:pPr>
        <w:autoSpaceDE w:val="0"/>
        <w:autoSpaceDN w:val="0"/>
        <w:adjustRightInd w:val="0"/>
        <w:spacing w:after="0" w:line="240" w:lineRule="auto"/>
        <w:ind w:right="-143" w:firstLine="709"/>
        <w:jc w:val="both"/>
        <w:rPr>
          <w:rFonts w:ascii="Times New Roman" w:hAnsi="Times New Roman"/>
          <w:sz w:val="28"/>
          <w:szCs w:val="28"/>
        </w:rPr>
      </w:pPr>
      <w:r>
        <w:rPr>
          <w:rFonts w:ascii="Times New Roman" w:hAnsi="Times New Roman"/>
          <w:sz w:val="28"/>
          <w:szCs w:val="28"/>
        </w:rPr>
        <w:t>2</w:t>
      </w:r>
      <w:r w:rsidR="00BB4EEF">
        <w:rPr>
          <w:rFonts w:ascii="Times New Roman" w:hAnsi="Times New Roman"/>
          <w:sz w:val="28"/>
          <w:szCs w:val="28"/>
        </w:rPr>
        <w:t xml:space="preserve">) по оплате жилого помещения и </w:t>
      </w:r>
      <w:proofErr w:type="gramStart"/>
      <w:r w:rsidR="00BB4EEF">
        <w:rPr>
          <w:rFonts w:ascii="Times New Roman" w:hAnsi="Times New Roman"/>
          <w:sz w:val="28"/>
          <w:szCs w:val="28"/>
        </w:rPr>
        <w:t>коммунальных услуг</w:t>
      </w:r>
      <w:proofErr w:type="gramEnd"/>
      <w:r w:rsidR="00BB4EEF">
        <w:rPr>
          <w:rFonts w:ascii="Times New Roman" w:hAnsi="Times New Roman"/>
          <w:sz w:val="28"/>
          <w:szCs w:val="28"/>
        </w:rPr>
        <w:t xml:space="preserve"> и условия их предоставления определены федеральным и </w:t>
      </w:r>
      <w:r w:rsidR="00BB4EEF" w:rsidRPr="005D0B77">
        <w:rPr>
          <w:rFonts w:ascii="Times New Roman" w:hAnsi="Times New Roman"/>
          <w:sz w:val="28"/>
          <w:szCs w:val="28"/>
        </w:rPr>
        <w:t>областным законодательством.</w:t>
      </w:r>
    </w:p>
    <w:p w14:paraId="6F400BF6" w14:textId="06A1F250" w:rsidR="00BB4EEF" w:rsidRPr="005D0B77" w:rsidRDefault="00BB4EEF" w:rsidP="00BB4EEF">
      <w:pPr>
        <w:widowControl w:val="0"/>
        <w:autoSpaceDE w:val="0"/>
        <w:autoSpaceDN w:val="0"/>
        <w:adjustRightInd w:val="0"/>
        <w:spacing w:after="0" w:line="240" w:lineRule="auto"/>
        <w:ind w:right="-143" w:firstLine="709"/>
        <w:jc w:val="both"/>
        <w:rPr>
          <w:rFonts w:ascii="Times New Roman" w:hAnsi="Times New Roman"/>
          <w:sz w:val="28"/>
          <w:szCs w:val="28"/>
          <w:lang w:eastAsia="ru-RU"/>
        </w:rPr>
      </w:pPr>
      <w:r w:rsidRPr="005D0B77">
        <w:rPr>
          <w:rFonts w:ascii="Times New Roman" w:hAnsi="Times New Roman"/>
          <w:sz w:val="28"/>
          <w:szCs w:val="28"/>
          <w:lang w:eastAsia="ru-RU"/>
        </w:rPr>
        <w:t xml:space="preserve">На территории Верхнесалдинского городского округа на </w:t>
      </w:r>
      <w:r w:rsidRPr="000927AF">
        <w:rPr>
          <w:rFonts w:ascii="Times New Roman" w:hAnsi="Times New Roman"/>
          <w:sz w:val="28"/>
          <w:szCs w:val="28"/>
          <w:lang w:eastAsia="ru-RU"/>
        </w:rPr>
        <w:t>01.01.20</w:t>
      </w:r>
      <w:r w:rsidR="00945EF1" w:rsidRPr="000927AF">
        <w:rPr>
          <w:rFonts w:ascii="Times New Roman" w:hAnsi="Times New Roman"/>
          <w:sz w:val="28"/>
          <w:szCs w:val="28"/>
          <w:lang w:eastAsia="ru-RU"/>
        </w:rPr>
        <w:t>23</w:t>
      </w:r>
      <w:r w:rsidRPr="005D0B77">
        <w:rPr>
          <w:rFonts w:ascii="Times New Roman" w:hAnsi="Times New Roman"/>
          <w:sz w:val="28"/>
          <w:szCs w:val="28"/>
          <w:lang w:eastAsia="ru-RU"/>
        </w:rPr>
        <w:t xml:space="preserve"> проживает </w:t>
      </w:r>
      <w:r w:rsidR="004577A5">
        <w:rPr>
          <w:rFonts w:ascii="Times New Roman" w:hAnsi="Times New Roman"/>
          <w:sz w:val="28"/>
          <w:szCs w:val="28"/>
          <w:lang w:eastAsia="ru-RU"/>
        </w:rPr>
        <w:t>15,5</w:t>
      </w:r>
      <w:r w:rsidR="00145793">
        <w:rPr>
          <w:rFonts w:ascii="Times New Roman" w:hAnsi="Times New Roman"/>
          <w:sz w:val="28"/>
          <w:szCs w:val="28"/>
          <w:lang w:eastAsia="ru-RU"/>
        </w:rPr>
        <w:t>3</w:t>
      </w:r>
      <w:r w:rsidRPr="005D0B77">
        <w:rPr>
          <w:rFonts w:ascii="Times New Roman" w:hAnsi="Times New Roman"/>
          <w:sz w:val="28"/>
          <w:szCs w:val="28"/>
          <w:lang w:eastAsia="ru-RU"/>
        </w:rPr>
        <w:t xml:space="preserve"> тысяч пенсионеров, в том числе </w:t>
      </w:r>
      <w:r w:rsidR="004577A5">
        <w:rPr>
          <w:rFonts w:ascii="Times New Roman" w:hAnsi="Times New Roman"/>
          <w:sz w:val="28"/>
          <w:szCs w:val="28"/>
          <w:lang w:eastAsia="ru-RU"/>
        </w:rPr>
        <w:t>12,41</w:t>
      </w:r>
      <w:r w:rsidRPr="005D0B77">
        <w:rPr>
          <w:rFonts w:ascii="Times New Roman" w:hAnsi="Times New Roman"/>
          <w:sz w:val="28"/>
          <w:szCs w:val="28"/>
          <w:lang w:eastAsia="ru-RU"/>
        </w:rPr>
        <w:t xml:space="preserve"> тысяч граждан старше трудоспособного возраста, что составляет </w:t>
      </w:r>
      <w:r w:rsidR="00464044">
        <w:rPr>
          <w:rFonts w:ascii="Times New Roman" w:hAnsi="Times New Roman"/>
          <w:sz w:val="28"/>
          <w:szCs w:val="28"/>
          <w:lang w:eastAsia="ru-RU"/>
        </w:rPr>
        <w:t>36,7</w:t>
      </w:r>
      <w:r w:rsidRPr="005D0B77">
        <w:rPr>
          <w:rFonts w:ascii="Times New Roman" w:hAnsi="Times New Roman"/>
          <w:sz w:val="28"/>
          <w:szCs w:val="28"/>
          <w:lang w:eastAsia="ru-RU"/>
        </w:rPr>
        <w:t xml:space="preserve"> </w:t>
      </w:r>
      <w:r w:rsidR="00AE5D0C">
        <w:rPr>
          <w:rFonts w:ascii="Times New Roman" w:hAnsi="Times New Roman"/>
          <w:sz w:val="28"/>
          <w:szCs w:val="28"/>
          <w:lang w:eastAsia="ru-RU"/>
        </w:rPr>
        <w:t>%</w:t>
      </w:r>
      <w:r w:rsidRPr="005D0B77">
        <w:rPr>
          <w:rFonts w:ascii="Times New Roman" w:hAnsi="Times New Roman"/>
          <w:sz w:val="28"/>
          <w:szCs w:val="28"/>
          <w:lang w:eastAsia="ru-RU"/>
        </w:rPr>
        <w:t xml:space="preserve"> от населения городского округа. По сравнению с </w:t>
      </w:r>
      <w:r w:rsidRPr="000927AF">
        <w:rPr>
          <w:rFonts w:ascii="Times New Roman" w:hAnsi="Times New Roman"/>
          <w:sz w:val="28"/>
          <w:szCs w:val="28"/>
          <w:lang w:eastAsia="ru-RU"/>
        </w:rPr>
        <w:t>20</w:t>
      </w:r>
      <w:r w:rsidR="002E580B" w:rsidRPr="000927AF">
        <w:rPr>
          <w:rFonts w:ascii="Times New Roman" w:hAnsi="Times New Roman"/>
          <w:sz w:val="28"/>
          <w:szCs w:val="28"/>
          <w:lang w:eastAsia="ru-RU"/>
        </w:rPr>
        <w:t>21</w:t>
      </w:r>
      <w:r w:rsidRPr="005D0B77">
        <w:rPr>
          <w:rFonts w:ascii="Times New Roman" w:hAnsi="Times New Roman"/>
          <w:sz w:val="28"/>
          <w:szCs w:val="28"/>
          <w:lang w:eastAsia="ru-RU"/>
        </w:rPr>
        <w:t xml:space="preserve"> годом (когда этот показатель составлял </w:t>
      </w:r>
      <w:r w:rsidR="00874AF1">
        <w:rPr>
          <w:rFonts w:ascii="Times New Roman" w:hAnsi="Times New Roman"/>
          <w:sz w:val="28"/>
          <w:szCs w:val="28"/>
          <w:lang w:eastAsia="ru-RU"/>
        </w:rPr>
        <w:t>38,3</w:t>
      </w:r>
      <w:r w:rsidRPr="005D0B77">
        <w:rPr>
          <w:rFonts w:ascii="Times New Roman" w:hAnsi="Times New Roman"/>
          <w:sz w:val="28"/>
          <w:szCs w:val="28"/>
          <w:lang w:eastAsia="ru-RU"/>
        </w:rPr>
        <w:t xml:space="preserve"> %), численность пожилых людей </w:t>
      </w:r>
      <w:r w:rsidR="0038281B">
        <w:rPr>
          <w:rFonts w:ascii="Times New Roman" w:hAnsi="Times New Roman"/>
          <w:sz w:val="28"/>
          <w:szCs w:val="28"/>
          <w:lang w:eastAsia="ru-RU"/>
        </w:rPr>
        <w:t>снизилась</w:t>
      </w:r>
      <w:r w:rsidRPr="005D0B77">
        <w:rPr>
          <w:rFonts w:ascii="Times New Roman" w:hAnsi="Times New Roman"/>
          <w:sz w:val="28"/>
          <w:szCs w:val="28"/>
          <w:lang w:eastAsia="ru-RU"/>
        </w:rPr>
        <w:t xml:space="preserve"> на </w:t>
      </w:r>
      <w:r w:rsidR="00874AF1">
        <w:rPr>
          <w:rFonts w:ascii="Times New Roman" w:hAnsi="Times New Roman"/>
          <w:sz w:val="28"/>
          <w:szCs w:val="28"/>
          <w:lang w:eastAsia="ru-RU"/>
        </w:rPr>
        <w:t>1</w:t>
      </w:r>
      <w:r w:rsidR="000927AF">
        <w:rPr>
          <w:rFonts w:ascii="Times New Roman" w:hAnsi="Times New Roman"/>
          <w:sz w:val="28"/>
          <w:szCs w:val="28"/>
          <w:lang w:eastAsia="ru-RU"/>
        </w:rPr>
        <w:t>,6</w:t>
      </w:r>
      <w:r w:rsidRPr="005D0B77">
        <w:rPr>
          <w:rFonts w:ascii="Times New Roman" w:hAnsi="Times New Roman"/>
          <w:sz w:val="28"/>
          <w:szCs w:val="28"/>
          <w:lang w:eastAsia="ru-RU"/>
        </w:rPr>
        <w:t xml:space="preserve"> </w:t>
      </w:r>
      <w:r w:rsidR="00874AF1">
        <w:rPr>
          <w:rFonts w:ascii="Times New Roman" w:hAnsi="Times New Roman"/>
          <w:sz w:val="28"/>
          <w:szCs w:val="28"/>
          <w:lang w:eastAsia="ru-RU"/>
        </w:rPr>
        <w:t>%</w:t>
      </w:r>
      <w:r w:rsidRPr="005D0B77">
        <w:rPr>
          <w:rFonts w:ascii="Times New Roman" w:hAnsi="Times New Roman"/>
          <w:sz w:val="28"/>
          <w:szCs w:val="28"/>
          <w:lang w:eastAsia="ru-RU"/>
        </w:rPr>
        <w:t>.</w:t>
      </w:r>
      <w:r w:rsidR="005B6518">
        <w:rPr>
          <w:rFonts w:ascii="Times New Roman" w:hAnsi="Times New Roman"/>
          <w:sz w:val="28"/>
          <w:szCs w:val="28"/>
          <w:lang w:eastAsia="ru-RU"/>
        </w:rPr>
        <w:t xml:space="preserve"> </w:t>
      </w:r>
    </w:p>
    <w:p w14:paraId="0717D947" w14:textId="77777777" w:rsidR="00BB4EEF" w:rsidRPr="005D0B77" w:rsidRDefault="00BB4EEF" w:rsidP="00BB4EEF">
      <w:pPr>
        <w:autoSpaceDE w:val="0"/>
        <w:autoSpaceDN w:val="0"/>
        <w:adjustRightInd w:val="0"/>
        <w:spacing w:after="0" w:line="240" w:lineRule="auto"/>
        <w:ind w:right="-143" w:firstLine="708"/>
        <w:jc w:val="both"/>
        <w:rPr>
          <w:rFonts w:ascii="Times New Roman" w:hAnsi="Times New Roman"/>
          <w:sz w:val="28"/>
          <w:szCs w:val="28"/>
        </w:rPr>
      </w:pPr>
      <w:r w:rsidRPr="005D0B77">
        <w:rPr>
          <w:rFonts w:ascii="Times New Roman" w:hAnsi="Times New Roman"/>
          <w:sz w:val="28"/>
          <w:szCs w:val="28"/>
        </w:rPr>
        <w:lastRenderedPageBreak/>
        <w:t>По статистическим данным в Верхнесалдинском городском округе на учете в Управлении социальной политики по Верхнесалдинскому району состоят граждане, имеющие право на меры социальной поддержки по льготным категориям:</w:t>
      </w:r>
    </w:p>
    <w:p w14:paraId="38F7247A" w14:textId="4B1FF07F" w:rsidR="00BB4EEF" w:rsidRPr="005D0B77" w:rsidRDefault="00BB4EEF" w:rsidP="00BB4EEF">
      <w:pPr>
        <w:autoSpaceDE w:val="0"/>
        <w:autoSpaceDN w:val="0"/>
        <w:adjustRightInd w:val="0"/>
        <w:spacing w:after="0" w:line="240" w:lineRule="auto"/>
        <w:ind w:right="-143" w:firstLine="709"/>
        <w:jc w:val="both"/>
        <w:rPr>
          <w:rFonts w:ascii="Times New Roman" w:hAnsi="Times New Roman"/>
          <w:sz w:val="28"/>
          <w:szCs w:val="28"/>
        </w:rPr>
      </w:pPr>
      <w:r w:rsidRPr="005D0B77">
        <w:rPr>
          <w:rFonts w:ascii="Times New Roman" w:hAnsi="Times New Roman"/>
          <w:sz w:val="28"/>
          <w:szCs w:val="28"/>
        </w:rPr>
        <w:t>многодетные –</w:t>
      </w:r>
      <w:r w:rsidR="005F76A2">
        <w:rPr>
          <w:rFonts w:ascii="Times New Roman" w:hAnsi="Times New Roman"/>
          <w:sz w:val="28"/>
          <w:szCs w:val="28"/>
        </w:rPr>
        <w:t xml:space="preserve"> </w:t>
      </w:r>
      <w:r w:rsidR="001842E5">
        <w:rPr>
          <w:rFonts w:ascii="Times New Roman" w:hAnsi="Times New Roman"/>
          <w:sz w:val="28"/>
          <w:szCs w:val="28"/>
        </w:rPr>
        <w:t xml:space="preserve">451 </w:t>
      </w:r>
      <w:r w:rsidRPr="005D0B77">
        <w:rPr>
          <w:rFonts w:ascii="Times New Roman" w:hAnsi="Times New Roman"/>
          <w:sz w:val="28"/>
          <w:szCs w:val="28"/>
        </w:rPr>
        <w:t>сем</w:t>
      </w:r>
      <w:r w:rsidR="00D3200D">
        <w:rPr>
          <w:rFonts w:ascii="Times New Roman" w:hAnsi="Times New Roman"/>
          <w:sz w:val="28"/>
          <w:szCs w:val="28"/>
        </w:rPr>
        <w:t>ья</w:t>
      </w:r>
      <w:r w:rsidRPr="005D0B77">
        <w:rPr>
          <w:rFonts w:ascii="Times New Roman" w:hAnsi="Times New Roman"/>
          <w:sz w:val="28"/>
          <w:szCs w:val="28"/>
        </w:rPr>
        <w:t xml:space="preserve"> (в </w:t>
      </w:r>
      <w:r w:rsidR="005F76A2">
        <w:rPr>
          <w:rFonts w:ascii="Times New Roman" w:hAnsi="Times New Roman"/>
          <w:sz w:val="28"/>
          <w:szCs w:val="28"/>
        </w:rPr>
        <w:t>2021</w:t>
      </w:r>
      <w:r w:rsidRPr="005D0B77">
        <w:rPr>
          <w:rFonts w:ascii="Times New Roman" w:hAnsi="Times New Roman"/>
          <w:sz w:val="28"/>
          <w:szCs w:val="28"/>
        </w:rPr>
        <w:t xml:space="preserve"> –</w:t>
      </w:r>
      <w:r w:rsidR="005F76A2">
        <w:rPr>
          <w:rFonts w:ascii="Times New Roman" w:hAnsi="Times New Roman"/>
          <w:sz w:val="28"/>
          <w:szCs w:val="28"/>
        </w:rPr>
        <w:t xml:space="preserve"> </w:t>
      </w:r>
      <w:r w:rsidR="001842E5">
        <w:rPr>
          <w:rFonts w:ascii="Times New Roman" w:hAnsi="Times New Roman"/>
          <w:sz w:val="28"/>
          <w:szCs w:val="28"/>
        </w:rPr>
        <w:t xml:space="preserve">444 </w:t>
      </w:r>
      <w:r w:rsidRPr="005D0B77">
        <w:rPr>
          <w:rFonts w:ascii="Times New Roman" w:hAnsi="Times New Roman"/>
          <w:sz w:val="28"/>
          <w:szCs w:val="28"/>
        </w:rPr>
        <w:t>семь</w:t>
      </w:r>
      <w:r w:rsidR="00D3200D">
        <w:rPr>
          <w:rFonts w:ascii="Times New Roman" w:hAnsi="Times New Roman"/>
          <w:sz w:val="28"/>
          <w:szCs w:val="28"/>
        </w:rPr>
        <w:t>и</w:t>
      </w:r>
      <w:r w:rsidRPr="005D0B77">
        <w:rPr>
          <w:rFonts w:ascii="Times New Roman" w:hAnsi="Times New Roman"/>
          <w:sz w:val="28"/>
          <w:szCs w:val="28"/>
        </w:rPr>
        <w:t>);</w:t>
      </w:r>
    </w:p>
    <w:p w14:paraId="7C3F322F" w14:textId="302AA5C3" w:rsidR="00BB4EEF" w:rsidRPr="005D0B77" w:rsidRDefault="00BB4EEF" w:rsidP="00BB4EEF">
      <w:pPr>
        <w:autoSpaceDE w:val="0"/>
        <w:autoSpaceDN w:val="0"/>
        <w:adjustRightInd w:val="0"/>
        <w:spacing w:after="0" w:line="240" w:lineRule="auto"/>
        <w:ind w:right="-143" w:firstLine="709"/>
        <w:jc w:val="both"/>
        <w:rPr>
          <w:rFonts w:ascii="Times New Roman" w:hAnsi="Times New Roman"/>
          <w:sz w:val="28"/>
          <w:szCs w:val="28"/>
        </w:rPr>
      </w:pPr>
      <w:r w:rsidRPr="005D0B77">
        <w:rPr>
          <w:rFonts w:ascii="Times New Roman" w:hAnsi="Times New Roman"/>
          <w:sz w:val="28"/>
          <w:szCs w:val="28"/>
        </w:rPr>
        <w:t>ветераны труда –</w:t>
      </w:r>
      <w:r w:rsidR="005F76A2">
        <w:rPr>
          <w:rFonts w:ascii="Times New Roman" w:hAnsi="Times New Roman"/>
          <w:sz w:val="28"/>
          <w:szCs w:val="28"/>
        </w:rPr>
        <w:t xml:space="preserve"> </w:t>
      </w:r>
      <w:r w:rsidR="001842E5">
        <w:rPr>
          <w:rFonts w:ascii="Times New Roman" w:hAnsi="Times New Roman"/>
          <w:sz w:val="28"/>
          <w:szCs w:val="28"/>
        </w:rPr>
        <w:t xml:space="preserve">4525 </w:t>
      </w:r>
      <w:r w:rsidRPr="005D0B77">
        <w:rPr>
          <w:rFonts w:ascii="Times New Roman" w:hAnsi="Times New Roman"/>
          <w:sz w:val="28"/>
          <w:szCs w:val="28"/>
        </w:rPr>
        <w:t>человек;</w:t>
      </w:r>
    </w:p>
    <w:p w14:paraId="1F753B6C" w14:textId="26201E53" w:rsidR="00BB4EEF" w:rsidRPr="005D0B77" w:rsidRDefault="00BB4EEF" w:rsidP="00BB4EEF">
      <w:pPr>
        <w:autoSpaceDE w:val="0"/>
        <w:autoSpaceDN w:val="0"/>
        <w:adjustRightInd w:val="0"/>
        <w:spacing w:after="0" w:line="240" w:lineRule="auto"/>
        <w:ind w:right="-143" w:firstLine="709"/>
        <w:jc w:val="both"/>
        <w:rPr>
          <w:rFonts w:ascii="Times New Roman" w:hAnsi="Times New Roman"/>
          <w:sz w:val="28"/>
          <w:szCs w:val="28"/>
        </w:rPr>
      </w:pPr>
      <w:r w:rsidRPr="005D0B77">
        <w:rPr>
          <w:rFonts w:ascii="Times New Roman" w:hAnsi="Times New Roman"/>
          <w:sz w:val="28"/>
          <w:szCs w:val="28"/>
        </w:rPr>
        <w:t>инвалиды</w:t>
      </w:r>
      <w:r>
        <w:rPr>
          <w:rFonts w:ascii="Times New Roman" w:hAnsi="Times New Roman"/>
          <w:sz w:val="28"/>
          <w:szCs w:val="28"/>
        </w:rPr>
        <w:t xml:space="preserve"> </w:t>
      </w:r>
      <w:r w:rsidRPr="005D0B77">
        <w:rPr>
          <w:rFonts w:ascii="Times New Roman" w:hAnsi="Times New Roman"/>
          <w:sz w:val="28"/>
          <w:szCs w:val="28"/>
        </w:rPr>
        <w:t>/ семьи, имею</w:t>
      </w:r>
      <w:r>
        <w:rPr>
          <w:rFonts w:ascii="Times New Roman" w:hAnsi="Times New Roman"/>
          <w:sz w:val="28"/>
          <w:szCs w:val="28"/>
        </w:rPr>
        <w:t>щие детей-инвалидов –</w:t>
      </w:r>
      <w:r w:rsidR="005F76A2">
        <w:rPr>
          <w:rFonts w:ascii="Times New Roman" w:hAnsi="Times New Roman"/>
          <w:sz w:val="28"/>
          <w:szCs w:val="28"/>
        </w:rPr>
        <w:t xml:space="preserve"> </w:t>
      </w:r>
      <w:r w:rsidR="005A250E">
        <w:rPr>
          <w:rFonts w:ascii="Times New Roman" w:hAnsi="Times New Roman"/>
          <w:sz w:val="28"/>
          <w:szCs w:val="28"/>
        </w:rPr>
        <w:t>2800</w:t>
      </w:r>
      <w:r w:rsidR="005F76A2">
        <w:rPr>
          <w:rFonts w:ascii="Times New Roman" w:hAnsi="Times New Roman"/>
          <w:sz w:val="28"/>
          <w:szCs w:val="28"/>
        </w:rPr>
        <w:t xml:space="preserve"> </w:t>
      </w:r>
      <w:r w:rsidR="00D3200D">
        <w:rPr>
          <w:rFonts w:ascii="Times New Roman" w:hAnsi="Times New Roman"/>
          <w:sz w:val="28"/>
          <w:szCs w:val="28"/>
        </w:rPr>
        <w:t xml:space="preserve">человек </w:t>
      </w:r>
      <w:r w:rsidRPr="005D0B77">
        <w:rPr>
          <w:rFonts w:ascii="Times New Roman" w:hAnsi="Times New Roman"/>
          <w:sz w:val="28"/>
          <w:szCs w:val="28"/>
        </w:rPr>
        <w:t>/</w:t>
      </w:r>
      <w:r w:rsidR="005F76A2">
        <w:rPr>
          <w:rFonts w:ascii="Times New Roman" w:hAnsi="Times New Roman"/>
          <w:sz w:val="28"/>
          <w:szCs w:val="28"/>
        </w:rPr>
        <w:t xml:space="preserve"> </w:t>
      </w:r>
      <w:r w:rsidR="005A250E">
        <w:rPr>
          <w:rFonts w:ascii="Times New Roman" w:hAnsi="Times New Roman"/>
          <w:sz w:val="28"/>
          <w:szCs w:val="28"/>
        </w:rPr>
        <w:t xml:space="preserve">180 </w:t>
      </w:r>
      <w:r w:rsidRPr="005D0B77">
        <w:rPr>
          <w:rFonts w:ascii="Times New Roman" w:hAnsi="Times New Roman"/>
          <w:sz w:val="28"/>
          <w:szCs w:val="28"/>
        </w:rPr>
        <w:t>семей;</w:t>
      </w:r>
    </w:p>
    <w:p w14:paraId="6F756BEF" w14:textId="3FA2272E" w:rsidR="00BB4EEF" w:rsidRDefault="00BB4EEF" w:rsidP="00BB4EEF">
      <w:pPr>
        <w:autoSpaceDE w:val="0"/>
        <w:autoSpaceDN w:val="0"/>
        <w:adjustRightInd w:val="0"/>
        <w:spacing w:after="0" w:line="240" w:lineRule="auto"/>
        <w:ind w:right="-143" w:firstLine="709"/>
        <w:jc w:val="both"/>
        <w:rPr>
          <w:rFonts w:ascii="Times New Roman" w:hAnsi="Times New Roman"/>
          <w:sz w:val="28"/>
          <w:szCs w:val="28"/>
        </w:rPr>
      </w:pPr>
      <w:r w:rsidRPr="005D0B77">
        <w:rPr>
          <w:rFonts w:ascii="Times New Roman" w:hAnsi="Times New Roman"/>
          <w:sz w:val="28"/>
          <w:szCs w:val="28"/>
        </w:rPr>
        <w:t>малоимущие граждане –</w:t>
      </w:r>
      <w:r w:rsidR="005F76A2">
        <w:rPr>
          <w:rFonts w:ascii="Times New Roman" w:hAnsi="Times New Roman"/>
          <w:sz w:val="28"/>
          <w:szCs w:val="28"/>
        </w:rPr>
        <w:t xml:space="preserve"> </w:t>
      </w:r>
      <w:r w:rsidR="00D3200D">
        <w:rPr>
          <w:rFonts w:ascii="Times New Roman" w:hAnsi="Times New Roman"/>
          <w:sz w:val="28"/>
          <w:szCs w:val="28"/>
        </w:rPr>
        <w:t xml:space="preserve">221 </w:t>
      </w:r>
      <w:r w:rsidRPr="005D0B77">
        <w:rPr>
          <w:rFonts w:ascii="Times New Roman" w:hAnsi="Times New Roman"/>
          <w:sz w:val="28"/>
          <w:szCs w:val="28"/>
        </w:rPr>
        <w:t>человек</w:t>
      </w:r>
      <w:r>
        <w:rPr>
          <w:rFonts w:ascii="Times New Roman" w:hAnsi="Times New Roman"/>
          <w:sz w:val="28"/>
          <w:szCs w:val="28"/>
        </w:rPr>
        <w:t>.</w:t>
      </w:r>
    </w:p>
    <w:p w14:paraId="25F78A4C" w14:textId="520F8FDE" w:rsidR="0042003F" w:rsidRDefault="00947CB2" w:rsidP="0088455E">
      <w:pPr>
        <w:autoSpaceDE w:val="0"/>
        <w:autoSpaceDN w:val="0"/>
        <w:adjustRightInd w:val="0"/>
        <w:spacing w:after="0" w:line="240" w:lineRule="auto"/>
        <w:ind w:right="-143" w:firstLine="709"/>
        <w:jc w:val="both"/>
        <w:rPr>
          <w:rFonts w:ascii="Times New Roman" w:hAnsi="Times New Roman"/>
          <w:sz w:val="28"/>
          <w:szCs w:val="28"/>
        </w:rPr>
      </w:pPr>
      <w:r>
        <w:rPr>
          <w:rFonts w:ascii="Times New Roman" w:hAnsi="Times New Roman"/>
          <w:sz w:val="28"/>
          <w:szCs w:val="28"/>
        </w:rPr>
        <w:t xml:space="preserve">По состоянию на 01.09.2023 на территории Верхнесалдинского городского округа </w:t>
      </w:r>
      <w:r w:rsidR="0088455E">
        <w:rPr>
          <w:rFonts w:ascii="Times New Roman" w:hAnsi="Times New Roman"/>
          <w:sz w:val="28"/>
          <w:szCs w:val="28"/>
        </w:rPr>
        <w:t xml:space="preserve">9 </w:t>
      </w:r>
      <w:r w:rsidR="00441661">
        <w:rPr>
          <w:rFonts w:ascii="Times New Roman" w:hAnsi="Times New Roman"/>
          <w:sz w:val="28"/>
          <w:szCs w:val="28"/>
        </w:rPr>
        <w:t>гражданам</w:t>
      </w:r>
      <w:r w:rsidR="0088455E" w:rsidRPr="0088455E">
        <w:rPr>
          <w:rFonts w:ascii="Times New Roman" w:hAnsi="Times New Roman"/>
          <w:sz w:val="28"/>
          <w:szCs w:val="28"/>
        </w:rPr>
        <w:t xml:space="preserve"> присвоено звание «Почетный гражданин города Верхняя Салда»,</w:t>
      </w:r>
      <w:r w:rsidR="0088455E">
        <w:rPr>
          <w:rFonts w:ascii="Times New Roman" w:hAnsi="Times New Roman"/>
          <w:sz w:val="28"/>
          <w:szCs w:val="28"/>
        </w:rPr>
        <w:t xml:space="preserve"> </w:t>
      </w:r>
      <w:r w:rsidR="0088455E" w:rsidRPr="0088455E">
        <w:rPr>
          <w:rFonts w:ascii="Times New Roman" w:hAnsi="Times New Roman"/>
          <w:sz w:val="28"/>
          <w:szCs w:val="28"/>
        </w:rPr>
        <w:t>«Почетный гражданин Верхнесалдинского городского округа»</w:t>
      </w:r>
      <w:r w:rsidR="0088455E">
        <w:rPr>
          <w:rFonts w:ascii="Times New Roman" w:hAnsi="Times New Roman"/>
          <w:sz w:val="28"/>
          <w:szCs w:val="28"/>
        </w:rPr>
        <w:t>.</w:t>
      </w:r>
    </w:p>
    <w:p w14:paraId="06BA9787" w14:textId="059AF29E" w:rsidR="00AD078E" w:rsidRDefault="00BB4EEF" w:rsidP="00E562D2">
      <w:pPr>
        <w:widowControl w:val="0"/>
        <w:autoSpaceDE w:val="0"/>
        <w:autoSpaceDN w:val="0"/>
        <w:adjustRightInd w:val="0"/>
        <w:spacing w:after="0" w:line="240" w:lineRule="auto"/>
        <w:ind w:right="-143" w:firstLine="709"/>
        <w:jc w:val="both"/>
        <w:rPr>
          <w:rFonts w:ascii="Times New Roman" w:hAnsi="Times New Roman"/>
          <w:sz w:val="28"/>
          <w:szCs w:val="28"/>
          <w:lang w:eastAsia="ru-RU"/>
        </w:rPr>
      </w:pPr>
      <w:r w:rsidRPr="005D0B77">
        <w:rPr>
          <w:rFonts w:ascii="Times New Roman" w:hAnsi="Times New Roman"/>
          <w:sz w:val="28"/>
          <w:szCs w:val="28"/>
          <w:lang w:eastAsia="ru-RU"/>
        </w:rPr>
        <w:t xml:space="preserve">Последовательная реализация данной программы позволит направить социальные меры поддержки на создание </w:t>
      </w:r>
      <w:r>
        <w:rPr>
          <w:rFonts w:ascii="Times New Roman" w:hAnsi="Times New Roman"/>
          <w:sz w:val="28"/>
          <w:szCs w:val="28"/>
          <w:lang w:eastAsia="ru-RU"/>
        </w:rPr>
        <w:t>равных условий для всех членов общества, повышение уровня и качества жизни граждан, нуждающихся в социальной поддержке</w:t>
      </w:r>
      <w:r w:rsidR="00C87A10">
        <w:rPr>
          <w:rFonts w:ascii="Times New Roman" w:hAnsi="Times New Roman"/>
          <w:sz w:val="28"/>
          <w:szCs w:val="28"/>
          <w:lang w:eastAsia="ru-RU"/>
        </w:rPr>
        <w:t>.</w:t>
      </w:r>
    </w:p>
    <w:p w14:paraId="1AF747C1" w14:textId="77777777" w:rsidR="00441277" w:rsidRPr="00504761" w:rsidRDefault="00441277" w:rsidP="005C46F5">
      <w:pPr>
        <w:widowControl w:val="0"/>
        <w:autoSpaceDE w:val="0"/>
        <w:autoSpaceDN w:val="0"/>
        <w:adjustRightInd w:val="0"/>
        <w:spacing w:after="0" w:line="240" w:lineRule="auto"/>
        <w:ind w:right="-143" w:firstLine="709"/>
        <w:jc w:val="both"/>
        <w:rPr>
          <w:rFonts w:ascii="Times New Roman" w:hAnsi="Times New Roman"/>
          <w:b/>
          <w:sz w:val="28"/>
          <w:szCs w:val="28"/>
          <w:lang w:eastAsia="ru-RU"/>
        </w:rPr>
      </w:pPr>
    </w:p>
    <w:p w14:paraId="3F53D881" w14:textId="77777777" w:rsidR="00A1227C" w:rsidRDefault="00BB4EEF" w:rsidP="00A1227C">
      <w:pPr>
        <w:widowControl w:val="0"/>
        <w:autoSpaceDE w:val="0"/>
        <w:autoSpaceDN w:val="0"/>
        <w:adjustRightInd w:val="0"/>
        <w:spacing w:after="0" w:line="240" w:lineRule="auto"/>
        <w:ind w:right="-143"/>
        <w:jc w:val="center"/>
        <w:rPr>
          <w:rFonts w:ascii="Times New Roman" w:hAnsi="Times New Roman"/>
          <w:b/>
          <w:sz w:val="28"/>
          <w:szCs w:val="28"/>
          <w:lang w:eastAsia="ru-RU"/>
        </w:rPr>
      </w:pPr>
      <w:r>
        <w:rPr>
          <w:rFonts w:ascii="Times New Roman" w:hAnsi="Times New Roman"/>
          <w:b/>
          <w:sz w:val="28"/>
          <w:szCs w:val="28"/>
          <w:lang w:eastAsia="ru-RU"/>
        </w:rPr>
        <w:t xml:space="preserve">Подпрограмма 1. </w:t>
      </w:r>
    </w:p>
    <w:p w14:paraId="0EA5AB20" w14:textId="77777777" w:rsidR="00BB4EEF" w:rsidRDefault="00BB4EEF" w:rsidP="00A1227C">
      <w:pPr>
        <w:widowControl w:val="0"/>
        <w:autoSpaceDE w:val="0"/>
        <w:autoSpaceDN w:val="0"/>
        <w:adjustRightInd w:val="0"/>
        <w:spacing w:after="0" w:line="240" w:lineRule="auto"/>
        <w:ind w:right="-143"/>
        <w:jc w:val="center"/>
        <w:rPr>
          <w:rFonts w:ascii="Times New Roman" w:hAnsi="Times New Roman"/>
          <w:sz w:val="28"/>
          <w:szCs w:val="28"/>
          <w:lang w:eastAsia="ru-RU"/>
        </w:rPr>
      </w:pPr>
      <w:r w:rsidRPr="00A1227C">
        <w:rPr>
          <w:rFonts w:ascii="Times New Roman" w:hAnsi="Times New Roman"/>
          <w:b/>
          <w:sz w:val="28"/>
          <w:szCs w:val="28"/>
          <w:lang w:eastAsia="ru-RU"/>
        </w:rPr>
        <w:t>«Реализация дополнительных мер социальной помощи отдельным категориям граждан Верхнесалдинского городского округа»</w:t>
      </w:r>
    </w:p>
    <w:p w14:paraId="04A2B170" w14:textId="77777777" w:rsidR="00BB4EEF" w:rsidRDefault="00BB4EEF" w:rsidP="00BB4EEF">
      <w:pPr>
        <w:widowControl w:val="0"/>
        <w:autoSpaceDE w:val="0"/>
        <w:autoSpaceDN w:val="0"/>
        <w:adjustRightInd w:val="0"/>
        <w:spacing w:after="0" w:line="240" w:lineRule="auto"/>
        <w:ind w:right="-143" w:firstLine="709"/>
        <w:jc w:val="center"/>
        <w:rPr>
          <w:rFonts w:ascii="Times New Roman" w:hAnsi="Times New Roman"/>
          <w:b/>
          <w:sz w:val="28"/>
          <w:szCs w:val="28"/>
          <w:lang w:eastAsia="ru-RU"/>
        </w:rPr>
      </w:pPr>
    </w:p>
    <w:p w14:paraId="707DBBC0" w14:textId="77777777" w:rsidR="00BB4EEF" w:rsidRPr="00A1227C" w:rsidRDefault="00BB4EEF" w:rsidP="00BB4EEF">
      <w:pPr>
        <w:widowControl w:val="0"/>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Раздел 1. </w:t>
      </w:r>
      <w:r w:rsidRPr="00A1227C">
        <w:rPr>
          <w:rFonts w:ascii="Times New Roman" w:hAnsi="Times New Roman"/>
          <w:b/>
          <w:sz w:val="28"/>
          <w:szCs w:val="28"/>
          <w:lang w:eastAsia="ru-RU"/>
        </w:rPr>
        <w:t>Характеристика и анализ проблем в целях реализации дополнительных мер социальной помощи отдельным категориям граждан в Верхнесалдинском городском округе</w:t>
      </w:r>
    </w:p>
    <w:p w14:paraId="22989915" w14:textId="77777777" w:rsidR="00BB4EEF" w:rsidRDefault="00BB4EEF" w:rsidP="00BB4EEF">
      <w:pPr>
        <w:widowControl w:val="0"/>
        <w:autoSpaceDE w:val="0"/>
        <w:autoSpaceDN w:val="0"/>
        <w:adjustRightInd w:val="0"/>
        <w:spacing w:after="0" w:line="240" w:lineRule="auto"/>
        <w:jc w:val="center"/>
        <w:rPr>
          <w:rFonts w:ascii="Arial" w:hAnsi="Arial" w:cs="Arial"/>
          <w:sz w:val="26"/>
          <w:szCs w:val="26"/>
          <w:lang w:eastAsia="ru-RU"/>
        </w:rPr>
      </w:pPr>
    </w:p>
    <w:p w14:paraId="5335767F" w14:textId="77777777" w:rsidR="00BB4EEF" w:rsidRDefault="00BB4EEF" w:rsidP="00BB4EEF">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Повышаются пенсии, различные виды пособий и компенсаций, однако, на уровне администрации городского округа существует необходимость принятия дополнительных мер социальной поддержки наименее защищенных слоев населения: одиноко проживающих граждан пожилого возраста, инвалидов, семей, имеющих детей-инвалидов, малообеспеченных. Нуждаются в социальной поддержке и те граждане, которые в силу своих индивидуальных особенностей или объективных причин оказываются в трудном положении и не имеют возможности улучшить его собственными силами. Несмотря на постоянный рост среднего размера пенсии, неуклонно возрастают показатели роста стоимости минимального потребительского бюджета и </w:t>
      </w:r>
      <w:hyperlink r:id="rId11" w:history="1">
        <w:r>
          <w:rPr>
            <w:rFonts w:ascii="Times New Roman" w:hAnsi="Times New Roman"/>
            <w:sz w:val="28"/>
            <w:szCs w:val="28"/>
            <w:lang w:eastAsia="ru-RU"/>
          </w:rPr>
          <w:t>прожиточный минимум</w:t>
        </w:r>
      </w:hyperlink>
      <w:r>
        <w:rPr>
          <w:rFonts w:ascii="Times New Roman" w:hAnsi="Times New Roman"/>
          <w:sz w:val="28"/>
          <w:szCs w:val="28"/>
          <w:lang w:eastAsia="ru-RU"/>
        </w:rPr>
        <w:t>. Средний доход пенсионеров хотя и превышает прожиточный минимум, но до сих пор не достиг размера минимального потребительского бюджета.</w:t>
      </w:r>
    </w:p>
    <w:p w14:paraId="450FC4FF" w14:textId="77777777" w:rsidR="00BB4EEF" w:rsidRDefault="00BB4EEF" w:rsidP="00BB4EEF">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Нуждаемость граждан пожилого возраста в социальной помощи возрастает вследствие многих причин: ухудшение состояние здоровья, снижение способности к самообслуживанию, неустойчивое материальное положение, утрата привычного социального статуса. В трудной жизненной ситуации пенсионеры в первую очередь обращаются к администрации городского округа, следовательно, администрации Верхнесалдинского городского округа необходимо изыскать возможность оказания материальной поддержки отдельным категориям граждан из средств местного бюджета.</w:t>
      </w:r>
    </w:p>
    <w:p w14:paraId="090542D5" w14:textId="77777777" w:rsidR="00BB4EEF" w:rsidRDefault="00BB4EEF" w:rsidP="00BB4EEF">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В силу таких обстоятельств администрация Верхнесалдинского </w:t>
      </w:r>
      <w:r>
        <w:rPr>
          <w:rFonts w:ascii="Times New Roman" w:hAnsi="Times New Roman"/>
          <w:sz w:val="28"/>
          <w:szCs w:val="28"/>
          <w:lang w:eastAsia="ru-RU"/>
        </w:rPr>
        <w:lastRenderedPageBreak/>
        <w:t>городского округа и организует работу по предоставлению дополнительных мер социальной поддержки отдельным категориям граждан:</w:t>
      </w:r>
    </w:p>
    <w:p w14:paraId="29E190D7" w14:textId="77777777" w:rsidR="00BB4EEF" w:rsidRDefault="00BB4EEF" w:rsidP="00BB4EEF">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1) предоставление мер социальной поддержки в денежной форме в виде: </w:t>
      </w:r>
      <w:r>
        <w:rPr>
          <w:rFonts w:ascii="Times New Roman" w:hAnsi="Times New Roman"/>
          <w:sz w:val="28"/>
          <w:szCs w:val="28"/>
          <w:lang w:eastAsia="ru-RU"/>
        </w:rPr>
        <w:tab/>
        <w:t xml:space="preserve">ежемесячных денежных выплат лицам, удостоенным звания «Почетный гражданин города Верхняя Салда», «Почетный гражданин Верхнесалдинского городского округа»; </w:t>
      </w:r>
    </w:p>
    <w:p w14:paraId="4D7E4911" w14:textId="77777777" w:rsidR="00BB4EEF" w:rsidRDefault="00BB4EEF" w:rsidP="00BB4EEF">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единовременных денежных выплат детям-инвалидам, больным сахарным диабетом, онкологическим больным и больным </w:t>
      </w:r>
      <w:proofErr w:type="spellStart"/>
      <w:r>
        <w:rPr>
          <w:rFonts w:ascii="Times New Roman" w:hAnsi="Times New Roman"/>
          <w:sz w:val="28"/>
          <w:szCs w:val="28"/>
          <w:lang w:eastAsia="ru-RU"/>
        </w:rPr>
        <w:t>целиакией</w:t>
      </w:r>
      <w:proofErr w:type="spellEnd"/>
      <w:r>
        <w:rPr>
          <w:rFonts w:ascii="Times New Roman" w:hAnsi="Times New Roman"/>
          <w:sz w:val="28"/>
          <w:szCs w:val="28"/>
          <w:lang w:eastAsia="ru-RU"/>
        </w:rPr>
        <w:t>, лицам, пришедшим из мест лишения свободы, неработающим беременным женщинам и гражданам,</w:t>
      </w:r>
    </w:p>
    <w:p w14:paraId="00C5FD87" w14:textId="77777777" w:rsidR="00BB4EEF" w:rsidRDefault="00BB4EEF" w:rsidP="00BB4EE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оказавшимся в трудной жизненной ситуации;</w:t>
      </w:r>
    </w:p>
    <w:p w14:paraId="469BCA2E" w14:textId="77777777" w:rsidR="00BB4EEF" w:rsidRDefault="00BB4EEF" w:rsidP="00BB4EEF">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 предоставление мер социальной поддержки в форме услуг - путем организации и проведения мероприятий, посвященных социально-значимым датам, приобретения венков и цветов для возложения на могилы умерших граждан, внесших вклад в социально-экономическое развитие Верхнесалдинского городского округа, ветеранов Великой Отечественной войны;</w:t>
      </w:r>
    </w:p>
    <w:p w14:paraId="0C93603B" w14:textId="349E8014" w:rsidR="00BB4EEF" w:rsidRDefault="00C87A10" w:rsidP="00BB4EEF">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w:t>
      </w:r>
      <w:r w:rsidR="00BB4EEF">
        <w:rPr>
          <w:rFonts w:ascii="Times New Roman" w:hAnsi="Times New Roman"/>
          <w:sz w:val="28"/>
          <w:szCs w:val="28"/>
          <w:lang w:eastAsia="ru-RU"/>
        </w:rPr>
        <w:t>) предоставление мер социальной поддержки в натуральной форме - обеспечение продуктами питания больных ветеранов, пенсионеров, граждан, находящихся в трудной жизненной ситуации, подарками - детей-инвалидов.</w:t>
      </w:r>
    </w:p>
    <w:p w14:paraId="0CDF6152" w14:textId="63334CA5" w:rsidR="00BB4EEF" w:rsidRDefault="00BB4EEF" w:rsidP="00BB4EEF">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Меры социальной поддержки отдельных категорий граждан, предоставляемые в денежной форме, являются одним из дополнительных источников обеспечения населения денежными доходами</w:t>
      </w:r>
      <w:r>
        <w:rPr>
          <w:rFonts w:ascii="Arial" w:hAnsi="Arial" w:cs="Arial"/>
          <w:sz w:val="26"/>
          <w:szCs w:val="26"/>
          <w:lang w:eastAsia="ru-RU"/>
        </w:rPr>
        <w:t xml:space="preserve">. </w:t>
      </w:r>
      <w:r>
        <w:rPr>
          <w:rFonts w:ascii="Times New Roman" w:hAnsi="Times New Roman"/>
          <w:sz w:val="28"/>
          <w:szCs w:val="28"/>
          <w:lang w:eastAsia="ru-RU"/>
        </w:rPr>
        <w:t>Суммар</w:t>
      </w:r>
      <w:r w:rsidR="0047705A">
        <w:rPr>
          <w:rFonts w:ascii="Times New Roman" w:hAnsi="Times New Roman"/>
          <w:sz w:val="28"/>
          <w:szCs w:val="28"/>
          <w:lang w:eastAsia="ru-RU"/>
        </w:rPr>
        <w:t>ное число граждан, которым в 2022</w:t>
      </w:r>
      <w:r>
        <w:rPr>
          <w:rFonts w:ascii="Times New Roman" w:hAnsi="Times New Roman"/>
          <w:sz w:val="28"/>
          <w:szCs w:val="28"/>
          <w:lang w:eastAsia="ru-RU"/>
        </w:rPr>
        <w:t xml:space="preserve"> году были предоставлены различные меры социальной поддержки в денежной форме, составило</w:t>
      </w:r>
      <w:r w:rsidR="00183CD2">
        <w:rPr>
          <w:rFonts w:ascii="Times New Roman" w:hAnsi="Times New Roman"/>
          <w:sz w:val="28"/>
          <w:szCs w:val="28"/>
          <w:lang w:eastAsia="ru-RU"/>
        </w:rPr>
        <w:t xml:space="preserve"> 99 </w:t>
      </w:r>
      <w:r>
        <w:rPr>
          <w:rFonts w:ascii="Times New Roman" w:hAnsi="Times New Roman"/>
          <w:sz w:val="28"/>
          <w:szCs w:val="28"/>
          <w:lang w:eastAsia="ru-RU"/>
        </w:rPr>
        <w:t xml:space="preserve"> человека, в 20</w:t>
      </w:r>
      <w:r w:rsidR="0047705A">
        <w:rPr>
          <w:rFonts w:ascii="Times New Roman" w:hAnsi="Times New Roman"/>
          <w:sz w:val="28"/>
          <w:szCs w:val="28"/>
          <w:lang w:eastAsia="ru-RU"/>
        </w:rPr>
        <w:t>21</w:t>
      </w:r>
      <w:r>
        <w:rPr>
          <w:rFonts w:ascii="Times New Roman" w:hAnsi="Times New Roman"/>
          <w:sz w:val="28"/>
          <w:szCs w:val="28"/>
          <w:lang w:eastAsia="ru-RU"/>
        </w:rPr>
        <w:t xml:space="preserve"> году –</w:t>
      </w:r>
      <w:r w:rsidR="00922D25">
        <w:rPr>
          <w:rFonts w:ascii="Times New Roman" w:hAnsi="Times New Roman"/>
          <w:sz w:val="28"/>
          <w:szCs w:val="28"/>
          <w:lang w:eastAsia="ru-RU"/>
        </w:rPr>
        <w:t xml:space="preserve"> </w:t>
      </w:r>
      <w:r w:rsidR="00183CD2">
        <w:rPr>
          <w:rFonts w:ascii="Times New Roman" w:hAnsi="Times New Roman"/>
          <w:sz w:val="28"/>
          <w:szCs w:val="28"/>
          <w:lang w:eastAsia="ru-RU"/>
        </w:rPr>
        <w:t xml:space="preserve">141 </w:t>
      </w:r>
      <w:r>
        <w:rPr>
          <w:rFonts w:ascii="Times New Roman" w:hAnsi="Times New Roman"/>
          <w:sz w:val="28"/>
          <w:szCs w:val="28"/>
          <w:lang w:eastAsia="ru-RU"/>
        </w:rPr>
        <w:t>человек</w:t>
      </w:r>
      <w:r w:rsidRPr="00E64F82">
        <w:rPr>
          <w:rFonts w:ascii="Times New Roman" w:hAnsi="Times New Roman"/>
          <w:sz w:val="28"/>
          <w:szCs w:val="28"/>
          <w:lang w:eastAsia="ru-RU"/>
        </w:rPr>
        <w:t>а</w:t>
      </w:r>
      <w:r>
        <w:rPr>
          <w:rFonts w:ascii="Times New Roman" w:hAnsi="Times New Roman"/>
          <w:sz w:val="28"/>
          <w:szCs w:val="28"/>
          <w:lang w:eastAsia="ru-RU"/>
        </w:rPr>
        <w:t>.</w:t>
      </w:r>
    </w:p>
    <w:p w14:paraId="70A54EDE" w14:textId="77777777" w:rsidR="00BB4EEF" w:rsidRDefault="00BB4EEF" w:rsidP="00BB4EEF">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Важнейшими задачами общества являются признание важности людей старшего поколения как ресурса развития и формирование образа благополучного старения, как образа будущего каждого жителя страны. Необходимо преодоление негативных стереотипов старости и проявлений насилия и дискриминации по отношению к людям старшего поколения, а также формирование благоприятной окружающей среды, способствующей активному долголетию, развитие форм интеграции граждан старшего поколения в жизнь общества. Повышение уровня и качества жизни пожилых людей, являясь важным условием сохранения достойного образа жизни в пожилом возрасте, предусматривает реализацию мероприятий, в ходе которых должны поддерживаться физическое и духовное здоровье, достигаться удовлетворенность условиями жизни, обеспеченность необходимыми материальными, духовными, культурными и социальными благами. </w:t>
      </w:r>
    </w:p>
    <w:p w14:paraId="10CF90D0" w14:textId="77777777" w:rsidR="00BB4EEF" w:rsidRPr="00297C67" w:rsidRDefault="00BB4EEF" w:rsidP="00BB4EEF">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Приоритетным в работе по оказанию социальной поддержки пожилых граждан является максимальное продление их активной жизни. Пожилые люди принимают активное участие в жизни города, в проведении мероприятий, посвященных социально-значимым датам (в праздновании Дня Победы, Дня города, Международного Дня пожилых людей и прочих), стараются все свое свободное время заполнить добрыми и полезными делами, найти друзей и как можно больше влиться в общественно-политическую жизнь города. Участие </w:t>
      </w:r>
      <w:r>
        <w:rPr>
          <w:rFonts w:ascii="Times New Roman" w:hAnsi="Times New Roman"/>
          <w:sz w:val="28"/>
          <w:szCs w:val="28"/>
          <w:lang w:eastAsia="ru-RU"/>
        </w:rPr>
        <w:lastRenderedPageBreak/>
        <w:t xml:space="preserve">граждан старшего поколения в решении социально-значимых проблем города позволяет сохранить их </w:t>
      </w:r>
      <w:r w:rsidRPr="00297C67">
        <w:rPr>
          <w:rFonts w:ascii="Times New Roman" w:hAnsi="Times New Roman"/>
          <w:sz w:val="28"/>
          <w:szCs w:val="28"/>
          <w:lang w:eastAsia="ru-RU"/>
        </w:rPr>
        <w:t xml:space="preserve">активную жизненную позицию, повысить значение вклада ветеранов в развитие традиций преемственности поколений. </w:t>
      </w:r>
    </w:p>
    <w:p w14:paraId="05F34047" w14:textId="1CE3441D" w:rsidR="00BB4EEF" w:rsidRPr="00297C67" w:rsidRDefault="00BB4EEF" w:rsidP="00BB4EE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297C67">
        <w:rPr>
          <w:rFonts w:ascii="Times New Roman" w:hAnsi="Times New Roman"/>
          <w:sz w:val="28"/>
          <w:szCs w:val="28"/>
          <w:lang w:eastAsia="ru-RU"/>
        </w:rPr>
        <w:t xml:space="preserve">Особое внимание со стороны администрации городского округа требуется и к инвалидам, в </w:t>
      </w:r>
      <w:r w:rsidRPr="00013B33">
        <w:rPr>
          <w:rFonts w:ascii="Times New Roman" w:hAnsi="Times New Roman"/>
          <w:sz w:val="28"/>
          <w:szCs w:val="28"/>
          <w:lang w:eastAsia="ru-RU"/>
        </w:rPr>
        <w:t>20</w:t>
      </w:r>
      <w:r w:rsidR="00070334" w:rsidRPr="00013B33">
        <w:rPr>
          <w:rFonts w:ascii="Times New Roman" w:hAnsi="Times New Roman"/>
          <w:sz w:val="28"/>
          <w:szCs w:val="28"/>
          <w:lang w:eastAsia="ru-RU"/>
        </w:rPr>
        <w:t>22</w:t>
      </w:r>
      <w:r w:rsidRPr="00297C67">
        <w:rPr>
          <w:rFonts w:ascii="Times New Roman" w:hAnsi="Times New Roman"/>
          <w:sz w:val="28"/>
          <w:szCs w:val="28"/>
          <w:lang w:eastAsia="ru-RU"/>
        </w:rPr>
        <w:t xml:space="preserve"> году на территории Верхнесалдинского городского округа зарегистрировано </w:t>
      </w:r>
      <w:r w:rsidR="009970E2">
        <w:rPr>
          <w:rFonts w:ascii="Times New Roman" w:hAnsi="Times New Roman"/>
          <w:sz w:val="28"/>
          <w:szCs w:val="28"/>
          <w:lang w:eastAsia="ru-RU"/>
        </w:rPr>
        <w:t>3023</w:t>
      </w:r>
      <w:r w:rsidRPr="00297C67">
        <w:rPr>
          <w:rFonts w:ascii="Times New Roman" w:hAnsi="Times New Roman"/>
          <w:sz w:val="28"/>
          <w:szCs w:val="28"/>
          <w:lang w:eastAsia="ru-RU"/>
        </w:rPr>
        <w:t xml:space="preserve"> инвалидов, в том числе </w:t>
      </w:r>
      <w:r w:rsidR="009970E2">
        <w:rPr>
          <w:rFonts w:ascii="Times New Roman" w:hAnsi="Times New Roman"/>
          <w:sz w:val="28"/>
          <w:szCs w:val="28"/>
          <w:lang w:eastAsia="ru-RU"/>
        </w:rPr>
        <w:t>223</w:t>
      </w:r>
      <w:r w:rsidRPr="00297C67">
        <w:rPr>
          <w:rFonts w:ascii="Times New Roman" w:hAnsi="Times New Roman"/>
          <w:sz w:val="28"/>
          <w:szCs w:val="28"/>
          <w:lang w:eastAsia="ru-RU"/>
        </w:rPr>
        <w:t xml:space="preserve"> детей-инвалидов (в </w:t>
      </w:r>
      <w:r w:rsidRPr="00013B33">
        <w:rPr>
          <w:rFonts w:ascii="Times New Roman" w:hAnsi="Times New Roman"/>
          <w:sz w:val="28"/>
          <w:szCs w:val="28"/>
          <w:lang w:eastAsia="ru-RU"/>
        </w:rPr>
        <w:t>20</w:t>
      </w:r>
      <w:r w:rsidR="00070334" w:rsidRPr="00013B33">
        <w:rPr>
          <w:rFonts w:ascii="Times New Roman" w:hAnsi="Times New Roman"/>
          <w:sz w:val="28"/>
          <w:szCs w:val="28"/>
          <w:lang w:eastAsia="ru-RU"/>
        </w:rPr>
        <w:t>21</w:t>
      </w:r>
      <w:r w:rsidRPr="00297C67">
        <w:rPr>
          <w:rFonts w:ascii="Times New Roman" w:hAnsi="Times New Roman"/>
          <w:sz w:val="28"/>
          <w:szCs w:val="28"/>
          <w:lang w:eastAsia="ru-RU"/>
        </w:rPr>
        <w:t>году зарег</w:t>
      </w:r>
      <w:r>
        <w:rPr>
          <w:rFonts w:ascii="Times New Roman" w:hAnsi="Times New Roman"/>
          <w:sz w:val="28"/>
          <w:szCs w:val="28"/>
          <w:lang w:eastAsia="ru-RU"/>
        </w:rPr>
        <w:t xml:space="preserve">истрировано </w:t>
      </w:r>
      <w:r w:rsidR="00B96BB4">
        <w:rPr>
          <w:rFonts w:ascii="Times New Roman" w:hAnsi="Times New Roman"/>
          <w:sz w:val="28"/>
          <w:szCs w:val="28"/>
          <w:lang w:eastAsia="ru-RU"/>
        </w:rPr>
        <w:t>3186</w:t>
      </w:r>
      <w:r w:rsidR="00B95FA5">
        <w:rPr>
          <w:rFonts w:ascii="Times New Roman" w:hAnsi="Times New Roman"/>
          <w:sz w:val="28"/>
          <w:szCs w:val="28"/>
          <w:lang w:eastAsia="ru-RU"/>
        </w:rPr>
        <w:t xml:space="preserve">, из них – </w:t>
      </w:r>
      <w:r w:rsidR="00B96BB4">
        <w:rPr>
          <w:rFonts w:ascii="Times New Roman" w:hAnsi="Times New Roman"/>
          <w:sz w:val="28"/>
          <w:szCs w:val="28"/>
          <w:lang w:eastAsia="ru-RU"/>
        </w:rPr>
        <w:t>245</w:t>
      </w:r>
      <w:r>
        <w:rPr>
          <w:rFonts w:ascii="Times New Roman" w:hAnsi="Times New Roman"/>
          <w:sz w:val="28"/>
          <w:szCs w:val="28"/>
          <w:lang w:eastAsia="ru-RU"/>
        </w:rPr>
        <w:t xml:space="preserve"> </w:t>
      </w:r>
      <w:r w:rsidRPr="00297C67">
        <w:rPr>
          <w:rFonts w:ascii="Times New Roman" w:hAnsi="Times New Roman"/>
          <w:sz w:val="28"/>
          <w:szCs w:val="28"/>
          <w:lang w:eastAsia="ru-RU"/>
        </w:rPr>
        <w:t xml:space="preserve">ребенка-инвалида). С появлением в семье ребенка-инвалида возникает необходимость обеспечения платного ухода, </w:t>
      </w:r>
      <w:bookmarkStart w:id="0" w:name="_GoBack"/>
      <w:r w:rsidRPr="00297C67">
        <w:rPr>
          <w:rFonts w:ascii="Times New Roman" w:hAnsi="Times New Roman"/>
          <w:sz w:val="28"/>
          <w:szCs w:val="28"/>
          <w:lang w:eastAsia="ru-RU"/>
        </w:rPr>
        <w:t>меди</w:t>
      </w:r>
      <w:bookmarkEnd w:id="0"/>
      <w:r w:rsidRPr="00297C67">
        <w:rPr>
          <w:rFonts w:ascii="Times New Roman" w:hAnsi="Times New Roman"/>
          <w:sz w:val="28"/>
          <w:szCs w:val="28"/>
          <w:lang w:eastAsia="ru-RU"/>
        </w:rPr>
        <w:t>цинских консультаций, приобретения лекарств, дополнительного питания, реабилитационных средств. В этих семьях матери чаще не имеют возможности работать, а душевой доход состоит только из пенсии ребенк</w:t>
      </w:r>
      <w:r>
        <w:rPr>
          <w:rFonts w:ascii="Times New Roman" w:hAnsi="Times New Roman"/>
          <w:sz w:val="28"/>
          <w:szCs w:val="28"/>
          <w:lang w:eastAsia="ru-RU"/>
        </w:rPr>
        <w:t xml:space="preserve">а. В </w:t>
      </w:r>
      <w:r w:rsidRPr="00FA0520">
        <w:rPr>
          <w:rFonts w:ascii="Times New Roman" w:hAnsi="Times New Roman"/>
          <w:sz w:val="28"/>
          <w:szCs w:val="28"/>
          <w:lang w:eastAsia="ru-RU"/>
        </w:rPr>
        <w:t>20</w:t>
      </w:r>
      <w:r w:rsidR="00F177E8" w:rsidRPr="00FA0520">
        <w:rPr>
          <w:rFonts w:ascii="Times New Roman" w:hAnsi="Times New Roman"/>
          <w:sz w:val="28"/>
          <w:szCs w:val="28"/>
          <w:lang w:eastAsia="ru-RU"/>
        </w:rPr>
        <w:t>2</w:t>
      </w:r>
      <w:r w:rsidR="00F177E8">
        <w:rPr>
          <w:rFonts w:ascii="Times New Roman" w:hAnsi="Times New Roman"/>
          <w:sz w:val="28"/>
          <w:szCs w:val="28"/>
          <w:lang w:eastAsia="ru-RU"/>
        </w:rPr>
        <w:t xml:space="preserve">2 году </w:t>
      </w:r>
      <w:r w:rsidR="00FA0520">
        <w:rPr>
          <w:rFonts w:ascii="Times New Roman" w:hAnsi="Times New Roman"/>
          <w:sz w:val="28"/>
          <w:szCs w:val="28"/>
          <w:lang w:eastAsia="ru-RU"/>
        </w:rPr>
        <w:t>1 семья</w:t>
      </w:r>
      <w:r>
        <w:rPr>
          <w:rFonts w:ascii="Times New Roman" w:hAnsi="Times New Roman"/>
          <w:sz w:val="28"/>
          <w:szCs w:val="28"/>
          <w:lang w:eastAsia="ru-RU"/>
        </w:rPr>
        <w:t xml:space="preserve"> с </w:t>
      </w:r>
      <w:r w:rsidR="00FA0520">
        <w:rPr>
          <w:rFonts w:ascii="Times New Roman" w:hAnsi="Times New Roman"/>
          <w:sz w:val="28"/>
          <w:szCs w:val="28"/>
          <w:lang w:eastAsia="ru-RU"/>
        </w:rPr>
        <w:t>ребенком</w:t>
      </w:r>
      <w:r>
        <w:rPr>
          <w:rFonts w:ascii="Times New Roman" w:hAnsi="Times New Roman"/>
          <w:sz w:val="28"/>
          <w:szCs w:val="28"/>
          <w:lang w:eastAsia="ru-RU"/>
        </w:rPr>
        <w:t>-инвалид</w:t>
      </w:r>
      <w:r w:rsidR="00FA0520">
        <w:rPr>
          <w:rFonts w:ascii="Times New Roman" w:hAnsi="Times New Roman"/>
          <w:sz w:val="28"/>
          <w:szCs w:val="28"/>
          <w:lang w:eastAsia="ru-RU"/>
        </w:rPr>
        <w:t>ом</w:t>
      </w:r>
      <w:r w:rsidRPr="00297C67">
        <w:rPr>
          <w:rFonts w:ascii="Times New Roman" w:hAnsi="Times New Roman"/>
          <w:sz w:val="28"/>
          <w:szCs w:val="28"/>
          <w:lang w:eastAsia="ru-RU"/>
        </w:rPr>
        <w:t xml:space="preserve"> получил</w:t>
      </w:r>
      <w:r w:rsidR="00FA0520">
        <w:rPr>
          <w:rFonts w:ascii="Times New Roman" w:hAnsi="Times New Roman"/>
          <w:sz w:val="28"/>
          <w:szCs w:val="28"/>
          <w:lang w:eastAsia="ru-RU"/>
        </w:rPr>
        <w:t xml:space="preserve">а </w:t>
      </w:r>
      <w:r w:rsidRPr="00297C67">
        <w:rPr>
          <w:rFonts w:ascii="Times New Roman" w:hAnsi="Times New Roman"/>
          <w:sz w:val="28"/>
          <w:szCs w:val="28"/>
          <w:lang w:eastAsia="ru-RU"/>
        </w:rPr>
        <w:t>материальную помощь, в</w:t>
      </w:r>
      <w:r>
        <w:rPr>
          <w:rFonts w:ascii="Times New Roman" w:hAnsi="Times New Roman"/>
          <w:sz w:val="28"/>
          <w:szCs w:val="28"/>
          <w:lang w:eastAsia="ru-RU"/>
        </w:rPr>
        <w:t xml:space="preserve"> </w:t>
      </w:r>
      <w:r w:rsidRPr="00FA0520">
        <w:rPr>
          <w:rFonts w:ascii="Times New Roman" w:hAnsi="Times New Roman"/>
          <w:sz w:val="28"/>
          <w:szCs w:val="28"/>
          <w:lang w:eastAsia="ru-RU"/>
        </w:rPr>
        <w:t>20</w:t>
      </w:r>
      <w:r w:rsidR="00F177E8" w:rsidRPr="00FA0520">
        <w:rPr>
          <w:rFonts w:ascii="Times New Roman" w:hAnsi="Times New Roman"/>
          <w:sz w:val="28"/>
          <w:szCs w:val="28"/>
          <w:lang w:eastAsia="ru-RU"/>
        </w:rPr>
        <w:t>21</w:t>
      </w:r>
      <w:r w:rsidRPr="00297C67">
        <w:rPr>
          <w:rFonts w:ascii="Times New Roman" w:hAnsi="Times New Roman"/>
          <w:sz w:val="28"/>
          <w:szCs w:val="28"/>
          <w:lang w:eastAsia="ru-RU"/>
        </w:rPr>
        <w:t xml:space="preserve"> году – </w:t>
      </w:r>
      <w:r w:rsidR="009E7298">
        <w:rPr>
          <w:rFonts w:ascii="Times New Roman" w:hAnsi="Times New Roman"/>
          <w:sz w:val="28"/>
          <w:szCs w:val="28"/>
          <w:lang w:eastAsia="ru-RU"/>
        </w:rPr>
        <w:t>2 семьи</w:t>
      </w:r>
      <w:r w:rsidRPr="00297C67">
        <w:rPr>
          <w:rFonts w:ascii="Times New Roman" w:hAnsi="Times New Roman"/>
          <w:sz w:val="28"/>
          <w:szCs w:val="28"/>
          <w:lang w:eastAsia="ru-RU"/>
        </w:rPr>
        <w:t>.</w:t>
      </w:r>
    </w:p>
    <w:p w14:paraId="5FF5868F" w14:textId="6847EC11" w:rsidR="00BB4EEF" w:rsidRDefault="00BB4EEF" w:rsidP="00BB4EE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297C67">
        <w:rPr>
          <w:rFonts w:ascii="Times New Roman" w:hAnsi="Times New Roman"/>
          <w:sz w:val="28"/>
          <w:szCs w:val="28"/>
          <w:lang w:eastAsia="ru-RU"/>
        </w:rPr>
        <w:t>По сравнению с 20</w:t>
      </w:r>
      <w:r w:rsidR="00442153">
        <w:rPr>
          <w:rFonts w:ascii="Times New Roman" w:hAnsi="Times New Roman"/>
          <w:sz w:val="28"/>
          <w:szCs w:val="28"/>
          <w:lang w:eastAsia="ru-RU"/>
        </w:rPr>
        <w:t>21</w:t>
      </w:r>
      <w:r w:rsidRPr="00297C67">
        <w:rPr>
          <w:rFonts w:ascii="Times New Roman" w:hAnsi="Times New Roman"/>
          <w:sz w:val="28"/>
          <w:szCs w:val="28"/>
          <w:lang w:eastAsia="ru-RU"/>
        </w:rPr>
        <w:t xml:space="preserve"> годом на территории городского округа наблюдается тенденция снижения количества семей, находящихся в социально-опасном положени</w:t>
      </w:r>
      <w:r w:rsidR="00442153">
        <w:rPr>
          <w:rFonts w:ascii="Times New Roman" w:hAnsi="Times New Roman"/>
          <w:sz w:val="28"/>
          <w:szCs w:val="28"/>
          <w:lang w:eastAsia="ru-RU"/>
        </w:rPr>
        <w:t>и, по состоянию на 01 января 2023</w:t>
      </w:r>
      <w:r w:rsidRPr="00297C67">
        <w:rPr>
          <w:rFonts w:ascii="Times New Roman" w:hAnsi="Times New Roman"/>
          <w:sz w:val="28"/>
          <w:szCs w:val="28"/>
          <w:lang w:eastAsia="ru-RU"/>
        </w:rPr>
        <w:t xml:space="preserve"> года семей, находящихся в социально-</w:t>
      </w:r>
      <w:r>
        <w:rPr>
          <w:rFonts w:ascii="Times New Roman" w:hAnsi="Times New Roman"/>
          <w:sz w:val="28"/>
          <w:szCs w:val="28"/>
          <w:lang w:eastAsia="ru-RU"/>
        </w:rPr>
        <w:t xml:space="preserve">опасном положении </w:t>
      </w:r>
      <w:r w:rsidR="00B95FA5">
        <w:rPr>
          <w:rFonts w:ascii="Times New Roman" w:hAnsi="Times New Roman"/>
          <w:sz w:val="28"/>
          <w:szCs w:val="28"/>
          <w:lang w:eastAsia="ru-RU"/>
        </w:rPr>
        <w:t>34</w:t>
      </w:r>
      <w:r>
        <w:rPr>
          <w:rFonts w:ascii="Times New Roman" w:hAnsi="Times New Roman"/>
          <w:sz w:val="28"/>
          <w:szCs w:val="28"/>
          <w:lang w:eastAsia="ru-RU"/>
        </w:rPr>
        <w:t xml:space="preserve"> семей, по состоянию на 01 января 20</w:t>
      </w:r>
      <w:r w:rsidR="00B95FA5">
        <w:rPr>
          <w:rFonts w:ascii="Times New Roman" w:hAnsi="Times New Roman"/>
          <w:sz w:val="28"/>
          <w:szCs w:val="28"/>
          <w:lang w:eastAsia="ru-RU"/>
        </w:rPr>
        <w:t>22</w:t>
      </w:r>
      <w:r>
        <w:rPr>
          <w:rFonts w:ascii="Times New Roman" w:hAnsi="Times New Roman"/>
          <w:sz w:val="28"/>
          <w:szCs w:val="28"/>
          <w:lang w:eastAsia="ru-RU"/>
        </w:rPr>
        <w:t xml:space="preserve"> года было 3</w:t>
      </w:r>
      <w:r w:rsidR="000039E5">
        <w:rPr>
          <w:rFonts w:ascii="Times New Roman" w:hAnsi="Times New Roman"/>
          <w:sz w:val="28"/>
          <w:szCs w:val="28"/>
          <w:lang w:eastAsia="ru-RU"/>
        </w:rPr>
        <w:t>5</w:t>
      </w:r>
      <w:r>
        <w:rPr>
          <w:rFonts w:ascii="Times New Roman" w:hAnsi="Times New Roman"/>
          <w:sz w:val="28"/>
          <w:szCs w:val="28"/>
          <w:lang w:eastAsia="ru-RU"/>
        </w:rPr>
        <w:t xml:space="preserve"> семей, </w:t>
      </w:r>
      <w:r w:rsidRPr="00297C67">
        <w:rPr>
          <w:rFonts w:ascii="Times New Roman" w:hAnsi="Times New Roman"/>
          <w:sz w:val="28"/>
          <w:szCs w:val="28"/>
          <w:lang w:eastAsia="ru-RU"/>
        </w:rPr>
        <w:t xml:space="preserve">число детей в социально-опасном </w:t>
      </w:r>
      <w:r>
        <w:rPr>
          <w:rFonts w:ascii="Times New Roman" w:hAnsi="Times New Roman"/>
          <w:sz w:val="28"/>
          <w:szCs w:val="28"/>
          <w:lang w:eastAsia="ru-RU"/>
        </w:rPr>
        <w:t xml:space="preserve">положении </w:t>
      </w:r>
      <w:r w:rsidR="000039E5">
        <w:rPr>
          <w:rFonts w:ascii="Times New Roman" w:hAnsi="Times New Roman"/>
          <w:sz w:val="28"/>
          <w:szCs w:val="28"/>
          <w:lang w:eastAsia="ru-RU"/>
        </w:rPr>
        <w:t>увеличилось</w:t>
      </w:r>
      <w:r>
        <w:rPr>
          <w:rFonts w:ascii="Times New Roman" w:hAnsi="Times New Roman"/>
          <w:sz w:val="28"/>
          <w:szCs w:val="28"/>
          <w:lang w:eastAsia="ru-RU"/>
        </w:rPr>
        <w:t xml:space="preserve"> на </w:t>
      </w:r>
      <w:r w:rsidR="000039E5">
        <w:rPr>
          <w:rFonts w:ascii="Times New Roman" w:hAnsi="Times New Roman"/>
          <w:sz w:val="28"/>
          <w:szCs w:val="28"/>
          <w:lang w:eastAsia="ru-RU"/>
        </w:rPr>
        <w:t>14,7</w:t>
      </w:r>
      <w:r>
        <w:rPr>
          <w:rFonts w:ascii="Times New Roman" w:hAnsi="Times New Roman"/>
          <w:sz w:val="28"/>
          <w:szCs w:val="28"/>
          <w:lang w:eastAsia="ru-RU"/>
        </w:rPr>
        <w:t>% (</w:t>
      </w:r>
      <w:r w:rsidRPr="00297C67">
        <w:rPr>
          <w:rFonts w:ascii="Times New Roman" w:hAnsi="Times New Roman"/>
          <w:sz w:val="28"/>
          <w:szCs w:val="28"/>
          <w:lang w:eastAsia="ru-RU"/>
        </w:rPr>
        <w:t>20</w:t>
      </w:r>
      <w:r w:rsidR="000039E5">
        <w:rPr>
          <w:rFonts w:ascii="Times New Roman" w:hAnsi="Times New Roman"/>
          <w:sz w:val="28"/>
          <w:szCs w:val="28"/>
          <w:lang w:eastAsia="ru-RU"/>
        </w:rPr>
        <w:t>22</w:t>
      </w:r>
      <w:r w:rsidRPr="00297C67">
        <w:rPr>
          <w:rFonts w:ascii="Times New Roman" w:hAnsi="Times New Roman"/>
          <w:sz w:val="28"/>
          <w:szCs w:val="28"/>
          <w:lang w:eastAsia="ru-RU"/>
        </w:rPr>
        <w:t xml:space="preserve"> год – </w:t>
      </w:r>
      <w:r w:rsidR="000039E5">
        <w:rPr>
          <w:rFonts w:ascii="Times New Roman" w:hAnsi="Times New Roman"/>
          <w:sz w:val="28"/>
          <w:szCs w:val="28"/>
          <w:lang w:eastAsia="ru-RU"/>
        </w:rPr>
        <w:t>74 ребенка</w:t>
      </w:r>
      <w:r w:rsidRPr="00297C67">
        <w:rPr>
          <w:rFonts w:ascii="Times New Roman" w:hAnsi="Times New Roman"/>
          <w:sz w:val="28"/>
          <w:szCs w:val="28"/>
          <w:lang w:eastAsia="ru-RU"/>
        </w:rPr>
        <w:t>, 20</w:t>
      </w:r>
      <w:r w:rsidR="000039E5">
        <w:rPr>
          <w:rFonts w:ascii="Times New Roman" w:hAnsi="Times New Roman"/>
          <w:sz w:val="28"/>
          <w:szCs w:val="28"/>
          <w:lang w:eastAsia="ru-RU"/>
        </w:rPr>
        <w:t>21</w:t>
      </w:r>
      <w:r w:rsidRPr="00297C67">
        <w:rPr>
          <w:rFonts w:ascii="Times New Roman" w:hAnsi="Times New Roman"/>
          <w:sz w:val="28"/>
          <w:szCs w:val="28"/>
          <w:lang w:eastAsia="ru-RU"/>
        </w:rPr>
        <w:t xml:space="preserve"> год – </w:t>
      </w:r>
      <w:r w:rsidR="000039E5">
        <w:rPr>
          <w:rFonts w:ascii="Times New Roman" w:hAnsi="Times New Roman"/>
          <w:sz w:val="28"/>
          <w:szCs w:val="28"/>
          <w:lang w:eastAsia="ru-RU"/>
        </w:rPr>
        <w:t>71</w:t>
      </w:r>
      <w:r w:rsidRPr="00297C67">
        <w:rPr>
          <w:rFonts w:ascii="Times New Roman" w:hAnsi="Times New Roman"/>
          <w:sz w:val="28"/>
          <w:szCs w:val="28"/>
          <w:lang w:eastAsia="ru-RU"/>
        </w:rPr>
        <w:t xml:space="preserve"> ребен</w:t>
      </w:r>
      <w:r w:rsidR="000039E5">
        <w:rPr>
          <w:rFonts w:ascii="Times New Roman" w:hAnsi="Times New Roman"/>
          <w:sz w:val="28"/>
          <w:szCs w:val="28"/>
          <w:lang w:eastAsia="ru-RU"/>
        </w:rPr>
        <w:t>о</w:t>
      </w:r>
      <w:r w:rsidRPr="00297C67">
        <w:rPr>
          <w:rFonts w:ascii="Times New Roman" w:hAnsi="Times New Roman"/>
          <w:sz w:val="28"/>
          <w:szCs w:val="28"/>
          <w:lang w:eastAsia="ru-RU"/>
        </w:rPr>
        <w:t xml:space="preserve">к). В нынешней экономической ситуации не все семьи могут сами справиться с множеством проблем, которые появились в результате изменения общества (экономическая нестабильность, неуверенность в будущем) в результате этого значительно уменьшились способности семьи приспосабливаться </w:t>
      </w:r>
      <w:r>
        <w:rPr>
          <w:rFonts w:ascii="Times New Roman" w:hAnsi="Times New Roman"/>
          <w:sz w:val="28"/>
          <w:szCs w:val="28"/>
          <w:lang w:eastAsia="ru-RU"/>
        </w:rPr>
        <w:t xml:space="preserve">к новым обстоятельствам. </w:t>
      </w:r>
    </w:p>
    <w:p w14:paraId="69380093" w14:textId="77777777" w:rsidR="00BB4EEF" w:rsidRDefault="00BB4EEF" w:rsidP="00BB4EEF">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Анализ сложившейся проблемной ситуации позволяет сформировать следующие задачи:</w:t>
      </w:r>
    </w:p>
    <w:p w14:paraId="247B056F" w14:textId="77777777" w:rsidR="00BB4EEF" w:rsidRDefault="00BB4EEF" w:rsidP="00BB4EEF">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 предоставление муниципальных мер поддержки отдельным категориям граждан дополнительно к государственным мерам;</w:t>
      </w:r>
    </w:p>
    <w:p w14:paraId="1E8C3ABC" w14:textId="77777777" w:rsidR="00BB4EEF" w:rsidRDefault="00BB4EEF" w:rsidP="00BB4EEF">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 создание условий, способствующих привлечению жителей города к участию в социально-значимых мероприятиях.</w:t>
      </w:r>
    </w:p>
    <w:p w14:paraId="04B5F5BF" w14:textId="77777777" w:rsidR="00BB4EEF" w:rsidRDefault="00BB4EEF" w:rsidP="00BB4EE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Мероприятия, способствующие повышению качества и эффективности системы мер социальной поддержки отдельных категорий граждан, предполагается реализовать в рамках муниципальной подпрограммы «Реализация дополнительных мер социальной помощи отдельным категориям граждан Верхнесалдинского городского округа».</w:t>
      </w:r>
    </w:p>
    <w:p w14:paraId="53A163BF" w14:textId="77777777" w:rsidR="00BB4EEF" w:rsidRDefault="00BB4EEF" w:rsidP="00BB4EEF">
      <w:pPr>
        <w:widowControl w:val="0"/>
        <w:autoSpaceDE w:val="0"/>
        <w:autoSpaceDN w:val="0"/>
        <w:adjustRightInd w:val="0"/>
        <w:spacing w:after="0" w:line="240" w:lineRule="auto"/>
        <w:jc w:val="both"/>
        <w:rPr>
          <w:rFonts w:ascii="Times New Roman" w:hAnsi="Times New Roman"/>
          <w:sz w:val="28"/>
          <w:szCs w:val="28"/>
          <w:lang w:eastAsia="ru-RU"/>
        </w:rPr>
      </w:pPr>
    </w:p>
    <w:p w14:paraId="717C7B8A" w14:textId="77777777" w:rsidR="00BB4EEF" w:rsidRDefault="00BB4EEF" w:rsidP="00BB4EEF">
      <w:pPr>
        <w:widowControl w:val="0"/>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lang w:eastAsia="ru-RU"/>
        </w:rPr>
        <w:t>Раздел 2. Ц</w:t>
      </w:r>
      <w:r>
        <w:rPr>
          <w:rFonts w:ascii="Times New Roman" w:hAnsi="Times New Roman"/>
          <w:b/>
          <w:sz w:val="28"/>
          <w:szCs w:val="28"/>
        </w:rPr>
        <w:t>ели и задачи подпрограммы 1, целевые показатели реализации подпрограммы 1</w:t>
      </w:r>
    </w:p>
    <w:p w14:paraId="4F9C3F37" w14:textId="77777777" w:rsidR="00BB4EEF" w:rsidRDefault="00BB4EEF" w:rsidP="00BB4EEF">
      <w:pPr>
        <w:widowControl w:val="0"/>
        <w:autoSpaceDE w:val="0"/>
        <w:autoSpaceDN w:val="0"/>
        <w:adjustRightInd w:val="0"/>
        <w:spacing w:after="0" w:line="240" w:lineRule="auto"/>
        <w:ind w:firstLine="540"/>
        <w:jc w:val="center"/>
        <w:rPr>
          <w:rFonts w:ascii="Times New Roman" w:hAnsi="Times New Roman"/>
          <w:b/>
          <w:sz w:val="28"/>
          <w:szCs w:val="28"/>
        </w:rPr>
      </w:pPr>
    </w:p>
    <w:p w14:paraId="3831F1FB" w14:textId="72C11D80" w:rsidR="00BB4EEF" w:rsidRPr="00C81288" w:rsidRDefault="0021510E" w:rsidP="00B54AEC">
      <w:pPr>
        <w:widowControl w:val="0"/>
        <w:autoSpaceDE w:val="0"/>
        <w:autoSpaceDN w:val="0"/>
        <w:adjustRightInd w:val="0"/>
        <w:spacing w:after="0" w:line="240" w:lineRule="auto"/>
        <w:ind w:firstLine="708"/>
        <w:jc w:val="both"/>
        <w:rPr>
          <w:rFonts w:ascii="Times New Roman" w:hAnsi="Times New Roman"/>
          <w:bCs/>
          <w:color w:val="26282F"/>
          <w:sz w:val="28"/>
          <w:szCs w:val="28"/>
          <w:lang w:eastAsia="ru-RU"/>
        </w:rPr>
      </w:pPr>
      <w:hyperlink w:anchor="Par258" w:history="1">
        <w:r w:rsidR="00BB4EEF">
          <w:rPr>
            <w:rFonts w:ascii="Times New Roman" w:hAnsi="Times New Roman"/>
            <w:bCs/>
            <w:color w:val="26282F"/>
            <w:sz w:val="28"/>
            <w:szCs w:val="28"/>
            <w:lang w:eastAsia="ru-RU"/>
          </w:rPr>
          <w:t>Цели</w:t>
        </w:r>
      </w:hyperlink>
      <w:r w:rsidR="00BB4EEF">
        <w:rPr>
          <w:rFonts w:ascii="Times New Roman" w:hAnsi="Times New Roman"/>
          <w:bCs/>
          <w:color w:val="26282F"/>
          <w:sz w:val="28"/>
          <w:szCs w:val="28"/>
          <w:lang w:eastAsia="ru-RU"/>
        </w:rPr>
        <w:t>, задачи и целевые показатели подпрограммы 1 представлены в приложении № 1 к настоящей программе</w:t>
      </w:r>
      <w:r w:rsidR="006B3463">
        <w:rPr>
          <w:rFonts w:ascii="Times New Roman" w:hAnsi="Times New Roman"/>
          <w:bCs/>
          <w:color w:val="26282F"/>
          <w:sz w:val="28"/>
          <w:szCs w:val="28"/>
          <w:lang w:eastAsia="ru-RU"/>
        </w:rPr>
        <w:t>.</w:t>
      </w:r>
      <w:r w:rsidR="00BB4EEF">
        <w:rPr>
          <w:rFonts w:ascii="Times New Roman" w:hAnsi="Times New Roman"/>
          <w:bCs/>
          <w:color w:val="26282F"/>
          <w:sz w:val="28"/>
          <w:szCs w:val="28"/>
          <w:lang w:eastAsia="ru-RU"/>
        </w:rPr>
        <w:t xml:space="preserve"> </w:t>
      </w:r>
      <w:r w:rsidR="006B3463">
        <w:rPr>
          <w:rFonts w:ascii="Times New Roman" w:hAnsi="Times New Roman"/>
          <w:bCs/>
          <w:color w:val="26282F"/>
          <w:sz w:val="28"/>
          <w:szCs w:val="28"/>
          <w:lang w:eastAsia="ru-RU"/>
        </w:rPr>
        <w:t>М</w:t>
      </w:r>
      <w:r w:rsidR="00BB4EEF">
        <w:rPr>
          <w:rFonts w:ascii="Times New Roman" w:hAnsi="Times New Roman"/>
          <w:bCs/>
          <w:color w:val="26282F"/>
          <w:sz w:val="28"/>
          <w:szCs w:val="28"/>
          <w:lang w:eastAsia="ru-RU"/>
        </w:rPr>
        <w:t>етодика</w:t>
      </w:r>
      <w:r w:rsidR="00BB4EEF" w:rsidRPr="00C81288">
        <w:rPr>
          <w:rFonts w:ascii="Times New Roman" w:hAnsi="Times New Roman"/>
          <w:bCs/>
          <w:color w:val="26282F"/>
          <w:sz w:val="28"/>
          <w:szCs w:val="28"/>
          <w:lang w:eastAsia="ru-RU"/>
        </w:rPr>
        <w:t xml:space="preserve"> расчета целевых показателей </w:t>
      </w:r>
      <w:r w:rsidR="008F3349">
        <w:rPr>
          <w:rFonts w:ascii="Times New Roman" w:hAnsi="Times New Roman"/>
          <w:bCs/>
          <w:color w:val="26282F"/>
          <w:sz w:val="28"/>
          <w:szCs w:val="28"/>
          <w:lang w:eastAsia="ru-RU"/>
        </w:rPr>
        <w:t>представлена в приложении 4</w:t>
      </w:r>
      <w:r w:rsidR="00A31BC2">
        <w:rPr>
          <w:rFonts w:ascii="Times New Roman" w:hAnsi="Times New Roman"/>
          <w:bCs/>
          <w:color w:val="26282F"/>
          <w:sz w:val="28"/>
          <w:szCs w:val="28"/>
          <w:lang w:eastAsia="ru-RU"/>
        </w:rPr>
        <w:t xml:space="preserve"> </w:t>
      </w:r>
      <w:r w:rsidR="00BB4EEF">
        <w:rPr>
          <w:rFonts w:ascii="Times New Roman" w:hAnsi="Times New Roman"/>
          <w:bCs/>
          <w:color w:val="26282F"/>
          <w:sz w:val="28"/>
          <w:szCs w:val="28"/>
          <w:lang w:eastAsia="ru-RU"/>
        </w:rPr>
        <w:t>к настоящей программе.</w:t>
      </w:r>
    </w:p>
    <w:p w14:paraId="6F1CEB38" w14:textId="77777777" w:rsidR="00BB4EEF" w:rsidRDefault="00BB4EEF" w:rsidP="00BB4EEF">
      <w:pPr>
        <w:widowControl w:val="0"/>
        <w:autoSpaceDE w:val="0"/>
        <w:autoSpaceDN w:val="0"/>
        <w:adjustRightInd w:val="0"/>
        <w:spacing w:after="0" w:line="240" w:lineRule="auto"/>
        <w:jc w:val="both"/>
        <w:rPr>
          <w:rFonts w:ascii="Times New Roman" w:hAnsi="Times New Roman"/>
          <w:b/>
          <w:sz w:val="28"/>
          <w:szCs w:val="28"/>
        </w:rPr>
      </w:pPr>
    </w:p>
    <w:p w14:paraId="4378B6A9" w14:textId="77777777" w:rsidR="00BB4EEF" w:rsidRDefault="00BB4EEF" w:rsidP="00BB4EEF">
      <w:pPr>
        <w:widowControl w:val="0"/>
        <w:autoSpaceDE w:val="0"/>
        <w:autoSpaceDN w:val="0"/>
        <w:adjustRightInd w:val="0"/>
        <w:spacing w:after="0" w:line="240" w:lineRule="auto"/>
        <w:ind w:firstLine="720"/>
        <w:jc w:val="center"/>
        <w:rPr>
          <w:rFonts w:ascii="Times New Roman" w:hAnsi="Times New Roman"/>
          <w:b/>
          <w:sz w:val="28"/>
          <w:szCs w:val="28"/>
          <w:lang w:eastAsia="ru-RU"/>
        </w:rPr>
      </w:pPr>
      <w:r>
        <w:rPr>
          <w:rFonts w:ascii="Times New Roman" w:hAnsi="Times New Roman"/>
          <w:b/>
          <w:sz w:val="28"/>
          <w:szCs w:val="28"/>
          <w:lang w:eastAsia="ru-RU"/>
        </w:rPr>
        <w:t>Раздел 3. План мероприятий по выполнению подпрограммы 1</w:t>
      </w:r>
    </w:p>
    <w:p w14:paraId="090439DB" w14:textId="77777777" w:rsidR="00BB4EEF" w:rsidRDefault="00BB4EEF" w:rsidP="00BB4EEF">
      <w:pPr>
        <w:widowControl w:val="0"/>
        <w:autoSpaceDE w:val="0"/>
        <w:autoSpaceDN w:val="0"/>
        <w:adjustRightInd w:val="0"/>
        <w:spacing w:after="0" w:line="240" w:lineRule="auto"/>
        <w:jc w:val="both"/>
        <w:rPr>
          <w:rFonts w:ascii="Times New Roman" w:hAnsi="Times New Roman"/>
          <w:bCs/>
          <w:color w:val="26282F"/>
          <w:sz w:val="28"/>
          <w:szCs w:val="28"/>
          <w:lang w:eastAsia="ru-RU"/>
        </w:rPr>
      </w:pPr>
      <w:r>
        <w:rPr>
          <w:rFonts w:ascii="Arial" w:hAnsi="Arial" w:cs="Arial"/>
          <w:sz w:val="24"/>
          <w:szCs w:val="24"/>
          <w:lang w:eastAsia="ru-RU"/>
        </w:rPr>
        <w:br/>
      </w:r>
      <w:r>
        <w:rPr>
          <w:rFonts w:ascii="Times New Roman" w:hAnsi="Times New Roman"/>
          <w:sz w:val="28"/>
          <w:szCs w:val="28"/>
          <w:lang w:eastAsia="ru-RU"/>
        </w:rPr>
        <w:tab/>
        <w:t>План мероприятий по выполнению подпрограммы</w:t>
      </w:r>
      <w:r>
        <w:rPr>
          <w:rFonts w:ascii="Times New Roman" w:hAnsi="Times New Roman"/>
          <w:bCs/>
          <w:color w:val="26282F"/>
          <w:sz w:val="28"/>
          <w:szCs w:val="28"/>
          <w:lang w:eastAsia="ru-RU"/>
        </w:rPr>
        <w:t xml:space="preserve"> 1 представлен в приложении № 2 к настоящей программе.</w:t>
      </w:r>
    </w:p>
    <w:p w14:paraId="6D58C359" w14:textId="6E81396E" w:rsidR="006C1869" w:rsidRDefault="00BA5524" w:rsidP="006C1869">
      <w:pPr>
        <w:shd w:val="clear" w:color="auto" w:fill="FFFFFF"/>
        <w:tabs>
          <w:tab w:val="left" w:pos="0"/>
        </w:tabs>
        <w:spacing w:after="0" w:line="240" w:lineRule="auto"/>
        <w:ind w:firstLine="709"/>
        <w:jc w:val="both"/>
        <w:rPr>
          <w:rFonts w:ascii="PT Astra Serif" w:hAnsi="PT Astra Serif"/>
          <w:sz w:val="28"/>
          <w:szCs w:val="28"/>
        </w:rPr>
      </w:pPr>
      <w:r w:rsidRPr="00BA5524">
        <w:rPr>
          <w:rFonts w:ascii="PT Astra Serif" w:hAnsi="PT Astra Serif"/>
          <w:sz w:val="28"/>
          <w:szCs w:val="28"/>
        </w:rPr>
        <w:lastRenderedPageBreak/>
        <w:t xml:space="preserve">Ответственным исполнителем по реализации мероприятий </w:t>
      </w:r>
      <w:r w:rsidR="00707363">
        <w:rPr>
          <w:rFonts w:ascii="PT Astra Serif" w:hAnsi="PT Astra Serif"/>
          <w:sz w:val="28"/>
          <w:szCs w:val="28"/>
        </w:rPr>
        <w:t>под</w:t>
      </w:r>
      <w:r w:rsidRPr="00BA5524">
        <w:rPr>
          <w:rFonts w:ascii="PT Astra Serif" w:hAnsi="PT Astra Serif"/>
          <w:sz w:val="28"/>
          <w:szCs w:val="28"/>
        </w:rPr>
        <w:t xml:space="preserve">программы </w:t>
      </w:r>
      <w:r>
        <w:rPr>
          <w:rFonts w:ascii="PT Astra Serif" w:hAnsi="PT Astra Serif"/>
          <w:sz w:val="28"/>
          <w:szCs w:val="28"/>
        </w:rPr>
        <w:t xml:space="preserve">1 </w:t>
      </w:r>
      <w:r w:rsidRPr="00BA5524">
        <w:rPr>
          <w:rFonts w:ascii="PT Astra Serif" w:hAnsi="PT Astra Serif"/>
          <w:sz w:val="28"/>
          <w:szCs w:val="28"/>
        </w:rPr>
        <w:t xml:space="preserve">является отдел </w:t>
      </w:r>
      <w:r w:rsidR="006C1869">
        <w:rPr>
          <w:rFonts w:ascii="PT Astra Serif" w:hAnsi="PT Astra Serif"/>
          <w:sz w:val="28"/>
          <w:szCs w:val="28"/>
        </w:rPr>
        <w:t>по социальной сфере и культуре</w:t>
      </w:r>
      <w:r w:rsidR="002121B7">
        <w:rPr>
          <w:rFonts w:ascii="PT Astra Serif" w:hAnsi="PT Astra Serif"/>
          <w:sz w:val="28"/>
          <w:szCs w:val="28"/>
        </w:rPr>
        <w:t xml:space="preserve"> администрации Верхнесалдинского городского округа</w:t>
      </w:r>
      <w:r w:rsidR="006C1869">
        <w:rPr>
          <w:rFonts w:ascii="PT Astra Serif" w:hAnsi="PT Astra Serif"/>
          <w:sz w:val="28"/>
          <w:szCs w:val="28"/>
        </w:rPr>
        <w:t>.</w:t>
      </w:r>
    </w:p>
    <w:p w14:paraId="2AA5361E" w14:textId="014B1C4E" w:rsidR="00BA5524" w:rsidRPr="00BA5524" w:rsidRDefault="00BA5524" w:rsidP="006C1869">
      <w:pPr>
        <w:shd w:val="clear" w:color="auto" w:fill="FFFFFF"/>
        <w:tabs>
          <w:tab w:val="left" w:pos="0"/>
        </w:tabs>
        <w:spacing w:after="0" w:line="240" w:lineRule="auto"/>
        <w:ind w:firstLine="709"/>
        <w:jc w:val="both"/>
        <w:rPr>
          <w:rFonts w:ascii="PT Astra Serif" w:hAnsi="PT Astra Serif"/>
          <w:bCs/>
          <w:sz w:val="28"/>
          <w:szCs w:val="28"/>
        </w:rPr>
      </w:pPr>
      <w:r w:rsidRPr="00BA5524">
        <w:rPr>
          <w:rFonts w:ascii="PT Astra Serif" w:hAnsi="PT Astra Serif"/>
          <w:bCs/>
          <w:sz w:val="28"/>
          <w:szCs w:val="28"/>
        </w:rPr>
        <w:t>Ответственный исполнитель:</w:t>
      </w:r>
    </w:p>
    <w:p w14:paraId="25AAF85E" w14:textId="77777777" w:rsidR="00672742" w:rsidRPr="00672742" w:rsidRDefault="00672742" w:rsidP="0067274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72742">
        <w:rPr>
          <w:rFonts w:ascii="Times New Roman" w:eastAsia="Times New Roman" w:hAnsi="Times New Roman"/>
          <w:sz w:val="26"/>
          <w:szCs w:val="26"/>
          <w:lang w:eastAsia="ru-RU"/>
        </w:rPr>
        <w:t>1) осуществляет текущее управление реализацией муниципальной программы;</w:t>
      </w:r>
    </w:p>
    <w:p w14:paraId="2B070285" w14:textId="77777777" w:rsidR="00672742" w:rsidRPr="00672742" w:rsidRDefault="00672742" w:rsidP="0067274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72742">
        <w:rPr>
          <w:rFonts w:ascii="Times New Roman" w:eastAsia="Times New Roman" w:hAnsi="Times New Roman"/>
          <w:sz w:val="26"/>
          <w:szCs w:val="26"/>
          <w:lang w:eastAsia="ru-RU"/>
        </w:rPr>
        <w:t>2) обеспечивает разработку, реализацию и утверждение муниципальной программы, соответствующих нормативных правовых актов Верхнесалдинского городского округа, иных правовых актов Верхнесалдинского городского округа, необходимых для реализации муниципальной программы, внесение изменений в муниципальную программу;</w:t>
      </w:r>
    </w:p>
    <w:p w14:paraId="46F87006" w14:textId="77777777" w:rsidR="00672742" w:rsidRPr="00672742" w:rsidRDefault="00672742" w:rsidP="0067274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72742">
        <w:rPr>
          <w:rFonts w:ascii="Times New Roman" w:eastAsia="Times New Roman" w:hAnsi="Times New Roman"/>
          <w:sz w:val="26"/>
          <w:szCs w:val="26"/>
          <w:lang w:eastAsia="ru-RU"/>
        </w:rPr>
        <w:t>3) обеспечивает достижение целей и задач, предусмотренных муниципальной программой, установленных значений целевых показателей муниципальной программы;</w:t>
      </w:r>
    </w:p>
    <w:p w14:paraId="43EE6980" w14:textId="77777777" w:rsidR="00672742" w:rsidRPr="00672742" w:rsidRDefault="00672742" w:rsidP="0067274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72742">
        <w:rPr>
          <w:rFonts w:ascii="Times New Roman" w:eastAsia="Times New Roman" w:hAnsi="Times New Roman"/>
          <w:sz w:val="26"/>
          <w:szCs w:val="26"/>
          <w:lang w:eastAsia="ru-RU"/>
        </w:rPr>
        <w:t>4) осуществляет мониторинг реализации муниципальной программы;</w:t>
      </w:r>
    </w:p>
    <w:p w14:paraId="2C522CBE" w14:textId="77777777" w:rsidR="00672742" w:rsidRPr="00672742" w:rsidRDefault="00672742" w:rsidP="0067274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72742">
        <w:rPr>
          <w:rFonts w:ascii="Times New Roman" w:eastAsia="Times New Roman" w:hAnsi="Times New Roman"/>
          <w:sz w:val="26"/>
          <w:szCs w:val="26"/>
          <w:lang w:eastAsia="ru-RU"/>
        </w:rPr>
        <w:t>5) формирует отчеты о реализации муниципальной программы;</w:t>
      </w:r>
    </w:p>
    <w:p w14:paraId="678B354F" w14:textId="77777777" w:rsidR="00672742" w:rsidRPr="00672742" w:rsidRDefault="00672742" w:rsidP="0067274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72742">
        <w:rPr>
          <w:rFonts w:ascii="Times New Roman" w:eastAsia="Times New Roman" w:hAnsi="Times New Roman"/>
          <w:sz w:val="26"/>
          <w:szCs w:val="26"/>
          <w:lang w:eastAsia="ru-RU"/>
        </w:rPr>
        <w:t>6) обеспечивает эффективное использование средств бюджета Верхнесалдинского городского округа, выделяемых на реализацию муниципальной программы;</w:t>
      </w:r>
    </w:p>
    <w:p w14:paraId="6289120E" w14:textId="77777777" w:rsidR="00672742" w:rsidRPr="00672742" w:rsidRDefault="00672742" w:rsidP="0067274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72742">
        <w:rPr>
          <w:rFonts w:ascii="Times New Roman" w:eastAsia="Times New Roman" w:hAnsi="Times New Roman"/>
          <w:sz w:val="26"/>
          <w:szCs w:val="26"/>
          <w:lang w:eastAsia="ru-RU"/>
        </w:rPr>
        <w:t>7) осуществляет функции заказчика товаров, работ, услуг, приобретение, выполнение или оказание которых необходимо для реализации муниципальной программы;</w:t>
      </w:r>
    </w:p>
    <w:p w14:paraId="3F8694AD" w14:textId="77777777" w:rsidR="00672742" w:rsidRPr="00672742" w:rsidRDefault="00672742" w:rsidP="0067274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72742">
        <w:rPr>
          <w:rFonts w:ascii="Times New Roman" w:eastAsia="Times New Roman" w:hAnsi="Times New Roman"/>
          <w:sz w:val="26"/>
          <w:szCs w:val="26"/>
          <w:lang w:eastAsia="ru-RU"/>
        </w:rPr>
        <w:t>8) осуществляет полномочия главного распорядителя средств бюджета Верхнесалдинского городского округа, предусмотренных на реализацию муниципальной программы;</w:t>
      </w:r>
    </w:p>
    <w:p w14:paraId="290298C6" w14:textId="77777777" w:rsidR="00672742" w:rsidRPr="00672742" w:rsidRDefault="00672742" w:rsidP="0067274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72742">
        <w:rPr>
          <w:rFonts w:ascii="Times New Roman" w:eastAsia="Times New Roman" w:hAnsi="Times New Roman"/>
          <w:sz w:val="26"/>
          <w:szCs w:val="26"/>
          <w:lang w:eastAsia="ru-RU"/>
        </w:rPr>
        <w:t>9) осуществляет взаимодействие с исполнительными органами Свердловской области по вопросам предоставления субсидий из областного бюджета местным бюджетам на реализацию муниципальных программ, направленных на достижение целей, соответствующих целям муниципальной программы, а также сбор, обобщение и анализ отчетности о выполнении мероприятий муниципальной программы, на реализацию которых направлены субсидии из областного бюджета;</w:t>
      </w:r>
    </w:p>
    <w:p w14:paraId="63ABBB4B" w14:textId="77777777" w:rsidR="00672742" w:rsidRPr="00672742" w:rsidRDefault="00672742" w:rsidP="0067274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72742">
        <w:rPr>
          <w:rFonts w:ascii="Times New Roman" w:eastAsia="Times New Roman" w:hAnsi="Times New Roman"/>
          <w:sz w:val="26"/>
          <w:szCs w:val="26"/>
          <w:lang w:eastAsia="ru-RU"/>
        </w:rPr>
        <w:t>10) по запросам Финансового управления и отдела по экономике администрации Верхнесалдинского городского округа представляет дополнительную информацию о реализации муниципальной программы.</w:t>
      </w:r>
    </w:p>
    <w:p w14:paraId="022C2C7A" w14:textId="77777777" w:rsidR="00BB4EEF" w:rsidRDefault="00BB4EEF" w:rsidP="00BB4EEF">
      <w:pPr>
        <w:widowControl w:val="0"/>
        <w:autoSpaceDE w:val="0"/>
        <w:autoSpaceDN w:val="0"/>
        <w:adjustRightInd w:val="0"/>
        <w:spacing w:after="0" w:line="240" w:lineRule="auto"/>
        <w:jc w:val="both"/>
        <w:rPr>
          <w:rFonts w:ascii="Times New Roman" w:hAnsi="Times New Roman"/>
          <w:sz w:val="28"/>
          <w:szCs w:val="28"/>
          <w:lang w:eastAsia="ru-RU"/>
        </w:rPr>
      </w:pPr>
    </w:p>
    <w:p w14:paraId="73B2F459" w14:textId="77777777" w:rsidR="00BB4EEF" w:rsidRDefault="00BB4EEF" w:rsidP="00BB4EEF">
      <w:pPr>
        <w:widowControl w:val="0"/>
        <w:autoSpaceDE w:val="0"/>
        <w:autoSpaceDN w:val="0"/>
        <w:adjustRightInd w:val="0"/>
        <w:spacing w:after="0" w:line="240" w:lineRule="auto"/>
        <w:ind w:firstLine="720"/>
        <w:jc w:val="center"/>
        <w:rPr>
          <w:rFonts w:ascii="Times New Roman" w:hAnsi="Times New Roman"/>
          <w:b/>
          <w:sz w:val="28"/>
          <w:szCs w:val="28"/>
          <w:lang w:eastAsia="ru-RU"/>
        </w:rPr>
      </w:pPr>
      <w:r>
        <w:rPr>
          <w:rFonts w:ascii="Times New Roman" w:hAnsi="Times New Roman"/>
          <w:b/>
          <w:sz w:val="28"/>
          <w:szCs w:val="28"/>
          <w:lang w:eastAsia="ru-RU"/>
        </w:rPr>
        <w:t>Раздел 4. Получение субсидий</w:t>
      </w:r>
    </w:p>
    <w:p w14:paraId="3354E4BC" w14:textId="77777777" w:rsidR="00BB4EEF" w:rsidRDefault="00BB4EEF" w:rsidP="00BB4EEF">
      <w:pPr>
        <w:widowControl w:val="0"/>
        <w:autoSpaceDE w:val="0"/>
        <w:autoSpaceDN w:val="0"/>
        <w:adjustRightInd w:val="0"/>
        <w:spacing w:after="0" w:line="240" w:lineRule="auto"/>
        <w:ind w:firstLine="720"/>
        <w:jc w:val="center"/>
        <w:rPr>
          <w:rFonts w:ascii="Times New Roman" w:hAnsi="Times New Roman"/>
          <w:b/>
          <w:sz w:val="28"/>
          <w:szCs w:val="28"/>
          <w:lang w:eastAsia="ru-RU"/>
        </w:rPr>
      </w:pPr>
    </w:p>
    <w:p w14:paraId="5AD7C827" w14:textId="77777777" w:rsidR="00BB4EEF" w:rsidRDefault="00BB4EEF" w:rsidP="00BB4EEF">
      <w:pPr>
        <w:widowControl w:val="0"/>
        <w:autoSpaceDE w:val="0"/>
        <w:autoSpaceDN w:val="0"/>
        <w:adjustRightInd w:val="0"/>
        <w:spacing w:after="0" w:line="240" w:lineRule="auto"/>
        <w:ind w:firstLine="708"/>
        <w:rPr>
          <w:rFonts w:ascii="Times New Roman" w:hAnsi="Times New Roman"/>
          <w:sz w:val="28"/>
          <w:szCs w:val="28"/>
          <w:lang w:eastAsia="ru-RU"/>
        </w:rPr>
      </w:pPr>
      <w:r>
        <w:rPr>
          <w:rFonts w:ascii="Times New Roman" w:hAnsi="Times New Roman"/>
          <w:sz w:val="28"/>
          <w:szCs w:val="28"/>
          <w:lang w:eastAsia="ru-RU"/>
        </w:rPr>
        <w:t>В рамках подпрограммы 1 получение субсидий не планируется.</w:t>
      </w:r>
    </w:p>
    <w:p w14:paraId="2326616D" w14:textId="77777777" w:rsidR="00BB4EEF" w:rsidRDefault="00BB4EEF" w:rsidP="00BB4EEF">
      <w:pPr>
        <w:widowControl w:val="0"/>
        <w:autoSpaceDE w:val="0"/>
        <w:autoSpaceDN w:val="0"/>
        <w:adjustRightInd w:val="0"/>
        <w:spacing w:after="0" w:line="240" w:lineRule="auto"/>
        <w:rPr>
          <w:rFonts w:ascii="Times New Roman" w:hAnsi="Times New Roman"/>
          <w:sz w:val="28"/>
          <w:szCs w:val="28"/>
          <w:lang w:eastAsia="ru-RU"/>
        </w:rPr>
      </w:pPr>
    </w:p>
    <w:p w14:paraId="12746399" w14:textId="77777777" w:rsidR="00C07057" w:rsidRPr="00FC7B3F" w:rsidRDefault="00C07057" w:rsidP="00FC7B3F">
      <w:pPr>
        <w:widowControl w:val="0"/>
        <w:autoSpaceDE w:val="0"/>
        <w:autoSpaceDN w:val="0"/>
        <w:adjustRightInd w:val="0"/>
        <w:spacing w:after="0" w:line="240" w:lineRule="auto"/>
        <w:jc w:val="center"/>
        <w:rPr>
          <w:rFonts w:ascii="Times New Roman" w:hAnsi="Times New Roman"/>
          <w:b/>
          <w:sz w:val="28"/>
          <w:szCs w:val="28"/>
          <w:lang w:eastAsia="ru-RU"/>
        </w:rPr>
      </w:pPr>
      <w:r w:rsidRPr="00FC7B3F">
        <w:rPr>
          <w:rFonts w:ascii="Times New Roman" w:hAnsi="Times New Roman"/>
          <w:b/>
          <w:sz w:val="28"/>
          <w:szCs w:val="28"/>
          <w:lang w:eastAsia="ru-RU"/>
        </w:rPr>
        <w:t>Раздел 5. Сведения об объемах налоговых льгот (налоговых расходов),</w:t>
      </w:r>
    </w:p>
    <w:p w14:paraId="161DA59F" w14:textId="77777777" w:rsidR="00C07057" w:rsidRPr="00FC7B3F" w:rsidRDefault="00C07057" w:rsidP="00FC7B3F">
      <w:pPr>
        <w:widowControl w:val="0"/>
        <w:autoSpaceDE w:val="0"/>
        <w:autoSpaceDN w:val="0"/>
        <w:adjustRightInd w:val="0"/>
        <w:spacing w:after="0" w:line="240" w:lineRule="auto"/>
        <w:jc w:val="center"/>
        <w:rPr>
          <w:rFonts w:ascii="Times New Roman" w:hAnsi="Times New Roman"/>
          <w:b/>
          <w:sz w:val="28"/>
          <w:szCs w:val="28"/>
          <w:lang w:eastAsia="ru-RU"/>
        </w:rPr>
      </w:pPr>
      <w:r w:rsidRPr="00FC7B3F">
        <w:rPr>
          <w:rFonts w:ascii="Times New Roman" w:hAnsi="Times New Roman"/>
          <w:b/>
          <w:sz w:val="28"/>
          <w:szCs w:val="28"/>
          <w:lang w:eastAsia="ru-RU"/>
        </w:rPr>
        <w:t>предоставленных в соответствии с решениями Думы городского округа о</w:t>
      </w:r>
    </w:p>
    <w:p w14:paraId="0A6791B7" w14:textId="55B1F263" w:rsidR="00C07057" w:rsidRDefault="00C07057" w:rsidP="00FC7B3F">
      <w:pPr>
        <w:widowControl w:val="0"/>
        <w:autoSpaceDE w:val="0"/>
        <w:autoSpaceDN w:val="0"/>
        <w:adjustRightInd w:val="0"/>
        <w:spacing w:after="0" w:line="240" w:lineRule="auto"/>
        <w:jc w:val="center"/>
        <w:rPr>
          <w:rFonts w:ascii="Times New Roman" w:hAnsi="Times New Roman"/>
          <w:sz w:val="28"/>
          <w:szCs w:val="28"/>
          <w:lang w:eastAsia="ru-RU"/>
        </w:rPr>
      </w:pPr>
      <w:r w:rsidRPr="00FC7B3F">
        <w:rPr>
          <w:rFonts w:ascii="Times New Roman" w:hAnsi="Times New Roman"/>
          <w:b/>
          <w:sz w:val="28"/>
          <w:szCs w:val="28"/>
          <w:lang w:eastAsia="ru-RU"/>
        </w:rPr>
        <w:t>налогах, в сфере реализации муниципальной программы Верхнесалдинского</w:t>
      </w:r>
      <w:r w:rsidR="00FC7B3F">
        <w:rPr>
          <w:rFonts w:ascii="Times New Roman" w:hAnsi="Times New Roman"/>
          <w:b/>
          <w:sz w:val="28"/>
          <w:szCs w:val="28"/>
          <w:lang w:eastAsia="ru-RU"/>
        </w:rPr>
        <w:t xml:space="preserve"> </w:t>
      </w:r>
      <w:r w:rsidRPr="00FC7B3F">
        <w:rPr>
          <w:rFonts w:ascii="Times New Roman" w:hAnsi="Times New Roman"/>
          <w:b/>
          <w:sz w:val="28"/>
          <w:szCs w:val="28"/>
          <w:lang w:eastAsia="ru-RU"/>
        </w:rPr>
        <w:t>городского округа до 20</w:t>
      </w:r>
      <w:r w:rsidR="00983A6A">
        <w:rPr>
          <w:rFonts w:ascii="Times New Roman" w:hAnsi="Times New Roman"/>
          <w:b/>
          <w:sz w:val="28"/>
          <w:szCs w:val="28"/>
          <w:lang w:eastAsia="ru-RU"/>
        </w:rPr>
        <w:t>30</w:t>
      </w:r>
      <w:r w:rsidRPr="00FC7B3F">
        <w:rPr>
          <w:rFonts w:ascii="Times New Roman" w:hAnsi="Times New Roman"/>
          <w:b/>
          <w:sz w:val="28"/>
          <w:szCs w:val="28"/>
          <w:lang w:eastAsia="ru-RU"/>
        </w:rPr>
        <w:t xml:space="preserve"> года.</w:t>
      </w:r>
    </w:p>
    <w:p w14:paraId="424DE1DD" w14:textId="77777777" w:rsidR="00FC7B3F" w:rsidRPr="00C07057" w:rsidRDefault="00FC7B3F" w:rsidP="00C07057">
      <w:pPr>
        <w:widowControl w:val="0"/>
        <w:autoSpaceDE w:val="0"/>
        <w:autoSpaceDN w:val="0"/>
        <w:adjustRightInd w:val="0"/>
        <w:spacing w:after="0" w:line="240" w:lineRule="auto"/>
        <w:rPr>
          <w:rFonts w:ascii="Times New Roman" w:hAnsi="Times New Roman"/>
          <w:sz w:val="28"/>
          <w:szCs w:val="28"/>
          <w:lang w:eastAsia="ru-RU"/>
        </w:rPr>
      </w:pPr>
    </w:p>
    <w:p w14:paraId="40DEA098" w14:textId="77777777" w:rsidR="00C07057" w:rsidRPr="00C07057" w:rsidRDefault="00C07057" w:rsidP="00FC7B3F">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C07057">
        <w:rPr>
          <w:rFonts w:ascii="Times New Roman" w:hAnsi="Times New Roman"/>
          <w:sz w:val="28"/>
          <w:szCs w:val="28"/>
          <w:lang w:eastAsia="ru-RU"/>
        </w:rPr>
        <w:t>В целях оказания социальной поддержки отдельным категориям граждан</w:t>
      </w:r>
    </w:p>
    <w:p w14:paraId="37C3C1BC" w14:textId="77777777" w:rsidR="00C07057" w:rsidRPr="00C07057" w:rsidRDefault="00C07057" w:rsidP="00FC7B3F">
      <w:pPr>
        <w:widowControl w:val="0"/>
        <w:autoSpaceDE w:val="0"/>
        <w:autoSpaceDN w:val="0"/>
        <w:adjustRightInd w:val="0"/>
        <w:spacing w:after="0" w:line="240" w:lineRule="auto"/>
        <w:jc w:val="both"/>
        <w:rPr>
          <w:rFonts w:ascii="Times New Roman" w:hAnsi="Times New Roman"/>
          <w:sz w:val="28"/>
          <w:szCs w:val="28"/>
          <w:lang w:eastAsia="ru-RU"/>
        </w:rPr>
      </w:pPr>
      <w:r w:rsidRPr="00C07057">
        <w:rPr>
          <w:rFonts w:ascii="Times New Roman" w:hAnsi="Times New Roman"/>
          <w:sz w:val="28"/>
          <w:szCs w:val="28"/>
          <w:lang w:eastAsia="ru-RU"/>
        </w:rPr>
        <w:t>предоставляются льготы по земельному налогу в отношении земельных</w:t>
      </w:r>
      <w:r w:rsidR="00FC7B3F">
        <w:rPr>
          <w:rFonts w:ascii="Times New Roman" w:hAnsi="Times New Roman"/>
          <w:sz w:val="28"/>
          <w:szCs w:val="28"/>
          <w:lang w:eastAsia="ru-RU"/>
        </w:rPr>
        <w:t xml:space="preserve"> </w:t>
      </w:r>
      <w:r w:rsidRPr="00C07057">
        <w:rPr>
          <w:rFonts w:ascii="Times New Roman" w:hAnsi="Times New Roman"/>
          <w:sz w:val="28"/>
          <w:szCs w:val="28"/>
          <w:lang w:eastAsia="ru-RU"/>
        </w:rPr>
        <w:t>участков, принадлежащих данным категориям граждан, освобождение от</w:t>
      </w:r>
      <w:r w:rsidR="00FC7B3F">
        <w:rPr>
          <w:rFonts w:ascii="Times New Roman" w:hAnsi="Times New Roman"/>
          <w:sz w:val="28"/>
          <w:szCs w:val="28"/>
          <w:lang w:eastAsia="ru-RU"/>
        </w:rPr>
        <w:t xml:space="preserve"> </w:t>
      </w:r>
      <w:r w:rsidRPr="00C07057">
        <w:rPr>
          <w:rFonts w:ascii="Times New Roman" w:hAnsi="Times New Roman"/>
          <w:sz w:val="28"/>
          <w:szCs w:val="28"/>
          <w:lang w:eastAsia="ru-RU"/>
        </w:rPr>
        <w:t>уплаты налога на имущество физических лиц отдельным категориям граждан</w:t>
      </w:r>
    </w:p>
    <w:p w14:paraId="6BEC0CF4" w14:textId="77777777" w:rsidR="00C07057" w:rsidRDefault="00C07057" w:rsidP="00FC7B3F">
      <w:pPr>
        <w:widowControl w:val="0"/>
        <w:autoSpaceDE w:val="0"/>
        <w:autoSpaceDN w:val="0"/>
        <w:adjustRightInd w:val="0"/>
        <w:spacing w:after="0" w:line="240" w:lineRule="auto"/>
        <w:jc w:val="both"/>
        <w:rPr>
          <w:rFonts w:ascii="Times New Roman" w:hAnsi="Times New Roman"/>
          <w:sz w:val="28"/>
          <w:szCs w:val="28"/>
          <w:lang w:eastAsia="ru-RU"/>
        </w:rPr>
      </w:pPr>
      <w:r w:rsidRPr="00C07057">
        <w:rPr>
          <w:rFonts w:ascii="Times New Roman" w:hAnsi="Times New Roman"/>
          <w:sz w:val="28"/>
          <w:szCs w:val="28"/>
          <w:lang w:eastAsia="ru-RU"/>
        </w:rPr>
        <w:lastRenderedPageBreak/>
        <w:t>Верхнесалдинского городского округа.</w:t>
      </w:r>
    </w:p>
    <w:p w14:paraId="4CDF8ADE" w14:textId="65D3C8F5" w:rsidR="00BB4EEF" w:rsidRDefault="00707DF4" w:rsidP="00707DF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 xml:space="preserve">Сведения </w:t>
      </w:r>
      <w:r w:rsidRPr="00707DF4">
        <w:rPr>
          <w:rFonts w:ascii="Times New Roman" w:hAnsi="Times New Roman"/>
          <w:sz w:val="28"/>
          <w:szCs w:val="28"/>
          <w:lang w:eastAsia="ru-RU"/>
        </w:rPr>
        <w:t>об объемах налого</w:t>
      </w:r>
      <w:r>
        <w:rPr>
          <w:rFonts w:ascii="Times New Roman" w:hAnsi="Times New Roman"/>
          <w:sz w:val="28"/>
          <w:szCs w:val="28"/>
          <w:lang w:eastAsia="ru-RU"/>
        </w:rPr>
        <w:t xml:space="preserve">вых льгот (налоговых расходов) подпрограммы 1 представлены </w:t>
      </w:r>
      <w:r w:rsidR="00182CE0">
        <w:rPr>
          <w:rFonts w:ascii="Times New Roman" w:hAnsi="Times New Roman"/>
          <w:sz w:val="28"/>
          <w:szCs w:val="28"/>
          <w:lang w:eastAsia="ru-RU"/>
        </w:rPr>
        <w:t>в приложении № 3 к настоящей программе.</w:t>
      </w:r>
    </w:p>
    <w:p w14:paraId="39AABAFA" w14:textId="77777777" w:rsidR="00182CE0" w:rsidRDefault="00182CE0" w:rsidP="00707DF4">
      <w:pPr>
        <w:widowControl w:val="0"/>
        <w:autoSpaceDE w:val="0"/>
        <w:autoSpaceDN w:val="0"/>
        <w:adjustRightInd w:val="0"/>
        <w:spacing w:after="0" w:line="240" w:lineRule="auto"/>
        <w:jc w:val="both"/>
        <w:rPr>
          <w:rFonts w:ascii="Times New Roman" w:hAnsi="Times New Roman"/>
          <w:b/>
          <w:sz w:val="28"/>
          <w:szCs w:val="28"/>
          <w:lang w:eastAsia="ru-RU"/>
        </w:rPr>
      </w:pPr>
    </w:p>
    <w:p w14:paraId="36DF4702" w14:textId="77777777" w:rsidR="00BB4EEF" w:rsidRDefault="00BB4EEF" w:rsidP="00BB4EEF">
      <w:pPr>
        <w:widowControl w:val="0"/>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Подпрограмма 2. «Предоставление компенсаций и субсидий на оплату жилых помещений и коммунальных услуг и расходов на оплату жилого помещения и коммунальных услуг»</w:t>
      </w:r>
    </w:p>
    <w:p w14:paraId="2EB3E1D5" w14:textId="77777777" w:rsidR="00BB4EEF" w:rsidRDefault="00BB4EEF" w:rsidP="00BB4EEF">
      <w:pPr>
        <w:widowControl w:val="0"/>
        <w:autoSpaceDE w:val="0"/>
        <w:autoSpaceDN w:val="0"/>
        <w:adjustRightInd w:val="0"/>
        <w:spacing w:after="0" w:line="240" w:lineRule="auto"/>
        <w:ind w:firstLine="720"/>
        <w:jc w:val="both"/>
        <w:rPr>
          <w:rFonts w:ascii="Times New Roman" w:hAnsi="Times New Roman"/>
          <w:sz w:val="28"/>
          <w:szCs w:val="28"/>
          <w:lang w:eastAsia="ru-RU"/>
        </w:rPr>
      </w:pPr>
    </w:p>
    <w:p w14:paraId="45EB7482" w14:textId="77777777" w:rsidR="00BB4EEF" w:rsidRDefault="00BB4EEF" w:rsidP="00BB4EEF">
      <w:pPr>
        <w:widowControl w:val="0"/>
        <w:autoSpaceDE w:val="0"/>
        <w:autoSpaceDN w:val="0"/>
        <w:adjustRightInd w:val="0"/>
        <w:spacing w:after="0" w:line="240" w:lineRule="auto"/>
        <w:ind w:firstLine="720"/>
        <w:jc w:val="center"/>
        <w:rPr>
          <w:rFonts w:ascii="Times New Roman" w:hAnsi="Times New Roman"/>
          <w:b/>
          <w:sz w:val="28"/>
          <w:szCs w:val="28"/>
          <w:lang w:eastAsia="ru-RU"/>
        </w:rPr>
      </w:pPr>
      <w:bookmarkStart w:id="1" w:name="sub_33"/>
      <w:r>
        <w:rPr>
          <w:rFonts w:ascii="Times New Roman" w:hAnsi="Times New Roman"/>
          <w:b/>
          <w:bCs/>
          <w:color w:val="26282F"/>
          <w:sz w:val="28"/>
          <w:szCs w:val="28"/>
        </w:rPr>
        <w:t xml:space="preserve">Раздел 1. Характеристика проблем </w:t>
      </w:r>
    </w:p>
    <w:bookmarkEnd w:id="1"/>
    <w:p w14:paraId="74E167AE" w14:textId="77777777" w:rsidR="00BB4EEF" w:rsidRDefault="00BB4EEF" w:rsidP="00BB4EEF">
      <w:pPr>
        <w:autoSpaceDE w:val="0"/>
        <w:autoSpaceDN w:val="0"/>
        <w:adjustRightInd w:val="0"/>
        <w:spacing w:after="0" w:line="240" w:lineRule="auto"/>
        <w:ind w:firstLine="720"/>
        <w:jc w:val="both"/>
        <w:rPr>
          <w:rFonts w:ascii="Times New Roman" w:hAnsi="Times New Roman"/>
          <w:sz w:val="28"/>
          <w:szCs w:val="28"/>
        </w:rPr>
      </w:pPr>
    </w:p>
    <w:p w14:paraId="3A2DE5E6"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xml:space="preserve">Администрация Верхнесалдинского городского округа является уполномоченным органом по предоставлению субсидий на оплату жилого помещения и коммунальных услуг, по предоставлению отдельным категориям граждан компенсаций расходов на оплату жилого помещения и коммунальных услуг. На муниципальное казенное учреждение «Служба субсидий» возложена реализация отдельных функций, связанных с осуществлением государственного полномочия Российской Федерации, Свердловской области по предоставлению отдельным категориям граждан компенсаций расходов на оплату жилого помещения и коммунальных услуг, по предоставлению субсидий на оплату жилого помещения и коммунальных услуг. </w:t>
      </w:r>
    </w:p>
    <w:p w14:paraId="0DD97955" w14:textId="6F38EB09"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За 2022 год в муниципальное казенное учреждение «Служба субсидий» с заявлениями о назначении, перерасчете, смене адреса, за консультацией по вопросам назначения компенсаций и субсидий поступило 1469 обращений граждан.</w:t>
      </w:r>
    </w:p>
    <w:p w14:paraId="6B105E02" w14:textId="3ADB1866"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Суммарное число граждан, которым в 2022 году были предоставлены меры социальной поддержки в денежной форме, составило 6939 человека</w:t>
      </w:r>
      <w:r w:rsidR="00B54AEC">
        <w:rPr>
          <w:rFonts w:ascii="Times New Roman" w:hAnsi="Times New Roman"/>
          <w:sz w:val="28"/>
          <w:szCs w:val="28"/>
        </w:rPr>
        <w:t>.</w:t>
      </w:r>
    </w:p>
    <w:p w14:paraId="6DF37267"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По отчетным данным на 01 января 2023 года, получателями компенсаций являются следующие категории граждан, получающие меры социальной поддержки за счет средств областного и федерального бюджетов:</w:t>
      </w:r>
    </w:p>
    <w:p w14:paraId="2F78C70A"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инвалиды войны – 1 человек;</w:t>
      </w:r>
    </w:p>
    <w:p w14:paraId="47789A95"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участники Великой Отечественной войны – 1 человек;</w:t>
      </w:r>
    </w:p>
    <w:p w14:paraId="78CF18B2"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ветераны боевых действий – 193 человека;</w:t>
      </w:r>
    </w:p>
    <w:p w14:paraId="3BF36B50" w14:textId="5E29E015" w:rsidR="0042100A" w:rsidRPr="0042100A" w:rsidRDefault="006F5222" w:rsidP="0042100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лица, награжденные знаком «</w:t>
      </w:r>
      <w:r w:rsidR="0042100A" w:rsidRPr="0042100A">
        <w:rPr>
          <w:rFonts w:ascii="Times New Roman" w:hAnsi="Times New Roman"/>
          <w:sz w:val="28"/>
          <w:szCs w:val="28"/>
        </w:rPr>
        <w:t>Житель блокадного Ленинграда</w:t>
      </w:r>
      <w:r>
        <w:rPr>
          <w:rFonts w:ascii="Times New Roman" w:hAnsi="Times New Roman"/>
          <w:sz w:val="28"/>
          <w:szCs w:val="28"/>
        </w:rPr>
        <w:t>»</w:t>
      </w:r>
      <w:r w:rsidR="0042100A" w:rsidRPr="0042100A">
        <w:rPr>
          <w:rFonts w:ascii="Times New Roman" w:hAnsi="Times New Roman"/>
          <w:sz w:val="28"/>
          <w:szCs w:val="28"/>
        </w:rPr>
        <w:t xml:space="preserve"> – 1 человек;</w:t>
      </w:r>
    </w:p>
    <w:p w14:paraId="04689F47"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члены семей погибших (умерших) инвалидов войны, участников Великой Отечественной войны, ветеранов боевых действий (далее также - погибшие (умершие) – 66 человек;</w:t>
      </w:r>
    </w:p>
    <w:p w14:paraId="3CB317A6"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xml:space="preserve"> - инвалиды I, II и III групп, дети-инвалиды – 2040 человек;</w:t>
      </w:r>
    </w:p>
    <w:p w14:paraId="3D9EFF44"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граждане, получившие или перенесшие лучевую болезнь, другие заболевания - 0 человек;</w:t>
      </w:r>
    </w:p>
    <w:p w14:paraId="17B3A3E1"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инвалиды вследствие чернобыльской катастрофы- 13 человек;</w:t>
      </w:r>
    </w:p>
    <w:p w14:paraId="61A2AFD9"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участники ликвидации последствий катастрофы на Чернобыльской АЭС- 3 человек;</w:t>
      </w:r>
    </w:p>
    <w:p w14:paraId="3941121E" w14:textId="113EE6E8"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семьи, в том числе вдовы (вдовцы) умерших участников ликвидации последствий катастрофы на Чернобыльской АЭС 1986-1987 г</w:t>
      </w:r>
      <w:r w:rsidR="006F5222">
        <w:rPr>
          <w:rFonts w:ascii="Times New Roman" w:hAnsi="Times New Roman"/>
          <w:sz w:val="28"/>
          <w:szCs w:val="28"/>
        </w:rPr>
        <w:t>оды</w:t>
      </w:r>
      <w:r w:rsidRPr="0042100A">
        <w:rPr>
          <w:rFonts w:ascii="Times New Roman" w:hAnsi="Times New Roman"/>
          <w:sz w:val="28"/>
          <w:szCs w:val="28"/>
        </w:rPr>
        <w:t xml:space="preserve"> - 8 человек;</w:t>
      </w:r>
    </w:p>
    <w:p w14:paraId="1060CD29"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lastRenderedPageBreak/>
        <w:t>- семьи, потерявшие кормильца из числа граждан, погибших в результате катастрофы на АЭС, умерших вследствие лучевой болезни и др. заболеваний, а также семьи умерших инвалидов, на которых распространялись меры социальной поддержки – 0 человек;</w:t>
      </w:r>
    </w:p>
    <w:p w14:paraId="6CAB6393"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граждане, получившие лучевую болезнь и др. заболевания, ставшим инвалидами вследствие воздействия радиации вследствие аварии в 1957 году на производственном объединение «Маяк» и сбросов радиоактивных отходов в реку «</w:t>
      </w:r>
      <w:proofErr w:type="spellStart"/>
      <w:r w:rsidRPr="0042100A">
        <w:rPr>
          <w:rFonts w:ascii="Times New Roman" w:hAnsi="Times New Roman"/>
          <w:sz w:val="28"/>
          <w:szCs w:val="28"/>
        </w:rPr>
        <w:t>Теча</w:t>
      </w:r>
      <w:proofErr w:type="spellEnd"/>
      <w:r w:rsidRPr="0042100A">
        <w:rPr>
          <w:rFonts w:ascii="Times New Roman" w:hAnsi="Times New Roman"/>
          <w:sz w:val="28"/>
          <w:szCs w:val="28"/>
        </w:rPr>
        <w:t>» - 2 человека;</w:t>
      </w:r>
    </w:p>
    <w:p w14:paraId="0617FBC3"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 2 человек;</w:t>
      </w:r>
    </w:p>
    <w:p w14:paraId="612216F8"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ветераны труда – 3906 человек;</w:t>
      </w:r>
    </w:p>
    <w:p w14:paraId="73D80B98"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лица, проработавшие в тылу – 84 человека;</w:t>
      </w:r>
    </w:p>
    <w:p w14:paraId="4241CED0"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реабилитированные лица – 58 человек;</w:t>
      </w:r>
    </w:p>
    <w:p w14:paraId="71A7E07E"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лица, признанные пострадавшими от политических репрессий – 7 человек;</w:t>
      </w:r>
    </w:p>
    <w:p w14:paraId="505C474C" w14:textId="77777777" w:rsidR="0042100A" w:rsidRPr="0021510E" w:rsidRDefault="0042100A" w:rsidP="0042100A">
      <w:pPr>
        <w:widowControl w:val="0"/>
        <w:autoSpaceDE w:val="0"/>
        <w:autoSpaceDN w:val="0"/>
        <w:adjustRightInd w:val="0"/>
        <w:spacing w:after="0" w:line="240" w:lineRule="auto"/>
        <w:ind w:firstLine="709"/>
        <w:jc w:val="both"/>
        <w:rPr>
          <w:rFonts w:ascii="Times New Roman" w:hAnsi="Times New Roman"/>
          <w:color w:val="FF0000"/>
          <w:sz w:val="28"/>
          <w:szCs w:val="28"/>
        </w:rPr>
      </w:pPr>
      <w:r w:rsidRPr="0042100A">
        <w:rPr>
          <w:rFonts w:ascii="Times New Roman" w:hAnsi="Times New Roman"/>
          <w:sz w:val="28"/>
          <w:szCs w:val="28"/>
        </w:rPr>
        <w:t xml:space="preserve">- </w:t>
      </w:r>
      <w:r w:rsidRPr="0021510E">
        <w:rPr>
          <w:rFonts w:ascii="Times New Roman" w:hAnsi="Times New Roman"/>
          <w:color w:val="FF0000"/>
          <w:sz w:val="28"/>
          <w:szCs w:val="28"/>
        </w:rPr>
        <w:t>медицинские и фармацевтические работники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здравоохранения – 8 человек;</w:t>
      </w:r>
    </w:p>
    <w:p w14:paraId="7F27FC4E" w14:textId="77777777" w:rsidR="0042100A" w:rsidRPr="0021510E" w:rsidRDefault="0042100A" w:rsidP="0042100A">
      <w:pPr>
        <w:widowControl w:val="0"/>
        <w:autoSpaceDE w:val="0"/>
        <w:autoSpaceDN w:val="0"/>
        <w:adjustRightInd w:val="0"/>
        <w:spacing w:after="0" w:line="240" w:lineRule="auto"/>
        <w:ind w:firstLine="709"/>
        <w:jc w:val="both"/>
        <w:rPr>
          <w:rFonts w:ascii="Times New Roman" w:hAnsi="Times New Roman"/>
          <w:color w:val="FF0000"/>
          <w:sz w:val="28"/>
          <w:szCs w:val="28"/>
        </w:rPr>
      </w:pPr>
      <w:r w:rsidRPr="0021510E">
        <w:rPr>
          <w:rFonts w:ascii="Times New Roman" w:hAnsi="Times New Roman"/>
          <w:color w:val="FF0000"/>
          <w:sz w:val="28"/>
          <w:szCs w:val="28"/>
        </w:rPr>
        <w:t>- медицинские и фармацевтические работники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здравоохранения (пенсионер) – 36 человек;</w:t>
      </w:r>
    </w:p>
    <w:p w14:paraId="3C074A67"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педагогические работники государственных образовательных организаций Свердловской области и муниципальных образовательных организаций – 47 человек;</w:t>
      </w:r>
    </w:p>
    <w:p w14:paraId="7EBE13E0" w14:textId="58F04A0A"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педагогические работники государственных образовательных организаций Свердловской области и муниципальных образова</w:t>
      </w:r>
      <w:r w:rsidR="001B63A9">
        <w:rPr>
          <w:rFonts w:ascii="Times New Roman" w:hAnsi="Times New Roman"/>
          <w:sz w:val="28"/>
          <w:szCs w:val="28"/>
        </w:rPr>
        <w:t>тельных организаций (пенсионер) –</w:t>
      </w:r>
      <w:r w:rsidRPr="0042100A">
        <w:rPr>
          <w:rFonts w:ascii="Times New Roman" w:hAnsi="Times New Roman"/>
          <w:sz w:val="28"/>
          <w:szCs w:val="28"/>
        </w:rPr>
        <w:t xml:space="preserve"> 97 человек;</w:t>
      </w:r>
    </w:p>
    <w:p w14:paraId="5D0D7CFF"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работники областных государственных и муниципальных учреждений культуры и искусства – 10 человек;</w:t>
      </w:r>
    </w:p>
    <w:p w14:paraId="69812FCE"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работники областных государственных и муниципальных учреждений культуры и искусства (пенсионер) – 7 человек;</w:t>
      </w:r>
    </w:p>
    <w:p w14:paraId="1C13E4A1"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многодетные семьи -185 человека;</w:t>
      </w:r>
    </w:p>
    <w:p w14:paraId="4236B274"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одиноко проживающие неработающие собственники жилых помещений, достигшие возраста 70 лет – 160 человек;</w:t>
      </w:r>
    </w:p>
    <w:p w14:paraId="4768EE4C" w14:textId="28C91845"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w:t>
      </w:r>
      <w:r w:rsidR="00E23D03">
        <w:rPr>
          <w:rFonts w:ascii="Times New Roman" w:hAnsi="Times New Roman"/>
          <w:sz w:val="28"/>
          <w:szCs w:val="28"/>
        </w:rPr>
        <w:t xml:space="preserve">й, достигшим возраста 70 лет - </w:t>
      </w:r>
      <w:r w:rsidRPr="0042100A">
        <w:rPr>
          <w:rFonts w:ascii="Times New Roman" w:hAnsi="Times New Roman"/>
          <w:sz w:val="28"/>
          <w:szCs w:val="28"/>
        </w:rPr>
        <w:t>29 человек;</w:t>
      </w:r>
    </w:p>
    <w:p w14:paraId="1F8AB181"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xml:space="preserve">- одиноко проживающие неработающие собственники жилых помещений, </w:t>
      </w:r>
      <w:r w:rsidRPr="0042100A">
        <w:rPr>
          <w:rFonts w:ascii="Times New Roman" w:hAnsi="Times New Roman"/>
          <w:sz w:val="28"/>
          <w:szCs w:val="28"/>
        </w:rPr>
        <w:lastRenderedPageBreak/>
        <w:t>достигшие возраста 80 лет – 22 человека.</w:t>
      </w:r>
    </w:p>
    <w:p w14:paraId="26C857D0" w14:textId="43B7933C"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w:t>
      </w:r>
      <w:r w:rsidR="00E23D03">
        <w:rPr>
          <w:rFonts w:ascii="Times New Roman" w:hAnsi="Times New Roman"/>
          <w:sz w:val="28"/>
          <w:szCs w:val="28"/>
        </w:rPr>
        <w:t>ий, достигшим возраста 80 лет -</w:t>
      </w:r>
      <w:r w:rsidRPr="0042100A">
        <w:rPr>
          <w:rFonts w:ascii="Times New Roman" w:hAnsi="Times New Roman"/>
          <w:sz w:val="28"/>
          <w:szCs w:val="28"/>
        </w:rPr>
        <w:t xml:space="preserve"> 2 человека;</w:t>
      </w:r>
    </w:p>
    <w:p w14:paraId="6EDD9802"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 xml:space="preserve">По отчетным данным на 01 января 2023 года, получателями субсидий являются 278 семей, в том числе 369 человек. Получателями субсидий являются пенсионеры и малообеспеченные семьи, получающие меру социальной поддержки за счет средств областного бюджета: </w:t>
      </w:r>
    </w:p>
    <w:p w14:paraId="461D6F93"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пенсионеры – 212 человек;</w:t>
      </w:r>
    </w:p>
    <w:p w14:paraId="724E34FD"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малообеспеченные граждане – 157 человек.</w:t>
      </w:r>
    </w:p>
    <w:p w14:paraId="3D53BEE7"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Несмотря на то, что в Верхнесалдинском городском округе отработаны механизмы предоставления населению мер социальной поддержки в виде субсидий и компенсаций на оплату жилого помещения и коммунальных услуг, организован прием заявлений от граждан, имеющих в соответствии с законодательством право на получение мер социальной поддержки. Количество жителей городского округа, особенно среди пенсионеров, инвалидов и многодетных семей, малоимущих граждан, нуждающихся в социальной поддержке, все же остается значительным. Поэтому необходимо и в дальнейшем продолжать совершенствование механизма предоставления государственных услуг и принимать меры по повышению качества предоставляемых услуг. Реализация государственных программ по предоставлению мер социальной поддержки в рамках Верхнесалдинского городского округа может быть подвержена финансовым рискам, связанным с возможными кризисными явлениями в экономике, которые могут привести к снижению объемов финансирования программных мероприятий из средств областного и федерального бюджетов. Возникновение данных рисков может привести к недофинансированию запланированных мероприятий программы.</w:t>
      </w:r>
    </w:p>
    <w:p w14:paraId="50CF7A76" w14:textId="1052C8B8"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Исполнение мероприятий муниципальной подпрограммы осуществляется за счет предоставления субвенций областного бюджета на реализацию переданных государственных полномочий в соответствии с Законами Свердловской области от 09 октября 2009 года № 79-ОЗ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 от 19 ноября 2008 года № 105-ОЗ</w:t>
      </w:r>
      <w:r w:rsidR="005E1212">
        <w:rPr>
          <w:rFonts w:ascii="Times New Roman" w:hAnsi="Times New Roman"/>
          <w:sz w:val="28"/>
          <w:szCs w:val="28"/>
        </w:rPr>
        <w:br/>
      </w:r>
      <w:r w:rsidRPr="0042100A">
        <w:rPr>
          <w:rFonts w:ascii="Times New Roman" w:hAnsi="Times New Roman"/>
          <w:sz w:val="28"/>
          <w:szCs w:val="28"/>
        </w:rPr>
        <w:t>«О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и от 29 октября 2007 года № 135-ОЗ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субсидий на оплату жилого помещения и коммунальных услуг».</w:t>
      </w:r>
    </w:p>
    <w:p w14:paraId="4299D2D7"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lastRenderedPageBreak/>
        <w:t>Порядок предоставления и расходования указанных межбюджетных трансфертов осуществляется в соответствии с постановлениями Правительства Свердловской области от 01.12.2009 № 1731-ПП «О Порядке предоставления субвенций из областного бюджета местным бюджетам на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от 01.12.2009 № 1732-ПП «О Порядке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и от 12.01.2011 № 5-ПП «Об утверждении Порядка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и Порядка распределения субвенций из областного бюджета местным бюджетам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не распределенных между местными бюджетами законом Свердловской области об областном бюджете на соответствующий финансовый год».</w:t>
      </w:r>
    </w:p>
    <w:p w14:paraId="223A5102"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Субвенции перечисляются ежемесячно для осуществления:</w:t>
      </w:r>
    </w:p>
    <w:p w14:paraId="32427778"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расходов на предоставление отдельным категориям граждан компенсаций расходов и субсидий на оплату жилого помещения и коммунальных услуг в соответствии с заявками органов местного самоуправления, осуществляющих переданное государственное полномочие, на текущий месяц;</w:t>
      </w:r>
    </w:p>
    <w:p w14:paraId="3AEE03D8" w14:textId="77777777" w:rsidR="0042100A" w:rsidRPr="0042100A" w:rsidRDefault="0042100A" w:rsidP="0042100A">
      <w:pPr>
        <w:widowControl w:val="0"/>
        <w:autoSpaceDE w:val="0"/>
        <w:autoSpaceDN w:val="0"/>
        <w:adjustRightInd w:val="0"/>
        <w:spacing w:after="0" w:line="240" w:lineRule="auto"/>
        <w:ind w:firstLine="709"/>
        <w:jc w:val="both"/>
        <w:rPr>
          <w:rFonts w:ascii="Times New Roman" w:hAnsi="Times New Roman"/>
          <w:sz w:val="28"/>
          <w:szCs w:val="28"/>
        </w:rPr>
      </w:pPr>
      <w:r w:rsidRPr="0042100A">
        <w:rPr>
          <w:rFonts w:ascii="Times New Roman" w:hAnsi="Times New Roman"/>
          <w:sz w:val="28"/>
          <w:szCs w:val="28"/>
        </w:rPr>
        <w:t>расходов по оплате услуг почтовой связи и банковских услуг по выплате компенсаций гражданам.</w:t>
      </w:r>
    </w:p>
    <w:p w14:paraId="6D4CED88" w14:textId="77777777" w:rsidR="00BB4EEF" w:rsidRDefault="00BB4EEF" w:rsidP="00BB4EEF">
      <w:pPr>
        <w:widowControl w:val="0"/>
        <w:autoSpaceDE w:val="0"/>
        <w:autoSpaceDN w:val="0"/>
        <w:adjustRightInd w:val="0"/>
        <w:spacing w:after="0" w:line="240" w:lineRule="auto"/>
        <w:ind w:left="709"/>
        <w:jc w:val="both"/>
        <w:rPr>
          <w:rFonts w:ascii="Times New Roman" w:hAnsi="Times New Roman"/>
          <w:sz w:val="28"/>
          <w:szCs w:val="28"/>
        </w:rPr>
      </w:pPr>
    </w:p>
    <w:p w14:paraId="3B415DFD" w14:textId="77777777" w:rsidR="00BB4EEF" w:rsidRDefault="00BB4EEF" w:rsidP="00BB4EEF">
      <w:pPr>
        <w:widowControl w:val="0"/>
        <w:autoSpaceDE w:val="0"/>
        <w:autoSpaceDN w:val="0"/>
        <w:adjustRightInd w:val="0"/>
        <w:spacing w:after="0" w:line="240" w:lineRule="auto"/>
        <w:ind w:firstLine="540"/>
        <w:jc w:val="center"/>
        <w:rPr>
          <w:rFonts w:ascii="Times New Roman" w:hAnsi="Times New Roman"/>
          <w:b/>
          <w:sz w:val="28"/>
          <w:szCs w:val="28"/>
        </w:rPr>
      </w:pPr>
      <w:bookmarkStart w:id="2" w:name="sub_37"/>
      <w:r>
        <w:rPr>
          <w:rFonts w:ascii="Times New Roman" w:hAnsi="Times New Roman"/>
          <w:b/>
          <w:sz w:val="28"/>
          <w:szCs w:val="28"/>
          <w:lang w:eastAsia="ru-RU"/>
        </w:rPr>
        <w:t>Раздел 2. Ц</w:t>
      </w:r>
      <w:r>
        <w:rPr>
          <w:rFonts w:ascii="Times New Roman" w:hAnsi="Times New Roman"/>
          <w:b/>
          <w:sz w:val="28"/>
          <w:szCs w:val="28"/>
        </w:rPr>
        <w:t>ели и задачи подпрограммы 2, целевые показатели подпрограммы 2</w:t>
      </w:r>
    </w:p>
    <w:p w14:paraId="55BF75D2" w14:textId="77777777" w:rsidR="00BB4EEF" w:rsidRDefault="00BB4EEF" w:rsidP="00BB4EEF">
      <w:pPr>
        <w:widowControl w:val="0"/>
        <w:autoSpaceDE w:val="0"/>
        <w:autoSpaceDN w:val="0"/>
        <w:adjustRightInd w:val="0"/>
        <w:spacing w:after="0" w:line="240" w:lineRule="auto"/>
        <w:ind w:firstLine="540"/>
        <w:jc w:val="both"/>
        <w:rPr>
          <w:rFonts w:ascii="Times New Roman" w:hAnsi="Times New Roman"/>
          <w:b/>
          <w:sz w:val="28"/>
          <w:szCs w:val="28"/>
        </w:rPr>
      </w:pPr>
    </w:p>
    <w:p w14:paraId="2D17DAFF" w14:textId="6F132C55" w:rsidR="00BB4EEF" w:rsidRPr="00C81288" w:rsidRDefault="0021510E" w:rsidP="00BB4EEF">
      <w:pPr>
        <w:widowControl w:val="0"/>
        <w:autoSpaceDE w:val="0"/>
        <w:autoSpaceDN w:val="0"/>
        <w:adjustRightInd w:val="0"/>
        <w:spacing w:after="0" w:line="240" w:lineRule="auto"/>
        <w:ind w:firstLine="540"/>
        <w:jc w:val="both"/>
        <w:rPr>
          <w:rFonts w:ascii="Times New Roman" w:hAnsi="Times New Roman"/>
          <w:bCs/>
          <w:color w:val="26282F"/>
          <w:sz w:val="28"/>
          <w:szCs w:val="28"/>
          <w:lang w:eastAsia="ru-RU"/>
        </w:rPr>
      </w:pPr>
      <w:hyperlink w:anchor="Par258" w:history="1">
        <w:r w:rsidR="00BB4EEF">
          <w:rPr>
            <w:rFonts w:ascii="Times New Roman" w:hAnsi="Times New Roman"/>
            <w:bCs/>
            <w:color w:val="26282F"/>
            <w:sz w:val="28"/>
            <w:szCs w:val="28"/>
            <w:lang w:eastAsia="ru-RU"/>
          </w:rPr>
          <w:t>Цели</w:t>
        </w:r>
      </w:hyperlink>
      <w:r w:rsidR="00BB4EEF">
        <w:rPr>
          <w:rFonts w:ascii="Times New Roman" w:hAnsi="Times New Roman"/>
          <w:bCs/>
          <w:color w:val="26282F"/>
          <w:sz w:val="28"/>
          <w:szCs w:val="28"/>
          <w:lang w:eastAsia="ru-RU"/>
        </w:rPr>
        <w:t>, задачи и целевые показатели подпрограммы 2 представлены в прило</w:t>
      </w:r>
      <w:r w:rsidR="006B3463">
        <w:rPr>
          <w:rFonts w:ascii="Times New Roman" w:hAnsi="Times New Roman"/>
          <w:bCs/>
          <w:color w:val="26282F"/>
          <w:sz w:val="28"/>
          <w:szCs w:val="28"/>
          <w:lang w:eastAsia="ru-RU"/>
        </w:rPr>
        <w:t>жении № 1 к настоящей программе.</w:t>
      </w:r>
      <w:r w:rsidR="00BB4EEF">
        <w:rPr>
          <w:rFonts w:ascii="Times New Roman" w:hAnsi="Times New Roman"/>
          <w:bCs/>
          <w:color w:val="26282F"/>
          <w:sz w:val="28"/>
          <w:szCs w:val="28"/>
          <w:lang w:eastAsia="ru-RU"/>
        </w:rPr>
        <w:t xml:space="preserve"> </w:t>
      </w:r>
      <w:r w:rsidR="006B3463">
        <w:rPr>
          <w:rFonts w:ascii="Times New Roman" w:hAnsi="Times New Roman"/>
          <w:bCs/>
          <w:color w:val="26282F"/>
          <w:sz w:val="28"/>
          <w:szCs w:val="28"/>
          <w:lang w:eastAsia="ru-RU"/>
        </w:rPr>
        <w:t>М</w:t>
      </w:r>
      <w:r w:rsidR="00BB4EEF">
        <w:rPr>
          <w:rFonts w:ascii="Times New Roman" w:hAnsi="Times New Roman"/>
          <w:bCs/>
          <w:color w:val="26282F"/>
          <w:sz w:val="28"/>
          <w:szCs w:val="28"/>
          <w:lang w:eastAsia="ru-RU"/>
        </w:rPr>
        <w:t>етодика</w:t>
      </w:r>
      <w:r w:rsidR="00BB4EEF" w:rsidRPr="00C81288">
        <w:rPr>
          <w:rFonts w:ascii="Times New Roman" w:hAnsi="Times New Roman"/>
          <w:bCs/>
          <w:color w:val="26282F"/>
          <w:sz w:val="28"/>
          <w:szCs w:val="28"/>
          <w:lang w:eastAsia="ru-RU"/>
        </w:rPr>
        <w:t xml:space="preserve"> расчета целевых показателей </w:t>
      </w:r>
      <w:r w:rsidR="006B3463">
        <w:rPr>
          <w:rFonts w:ascii="Times New Roman" w:hAnsi="Times New Roman"/>
          <w:bCs/>
          <w:color w:val="26282F"/>
          <w:sz w:val="28"/>
          <w:szCs w:val="28"/>
          <w:lang w:eastAsia="ru-RU"/>
        </w:rPr>
        <w:t xml:space="preserve">представлена </w:t>
      </w:r>
      <w:r w:rsidR="00BB4EEF">
        <w:rPr>
          <w:rFonts w:ascii="Times New Roman" w:hAnsi="Times New Roman"/>
          <w:bCs/>
          <w:color w:val="26282F"/>
          <w:sz w:val="28"/>
          <w:szCs w:val="28"/>
          <w:lang w:eastAsia="ru-RU"/>
        </w:rPr>
        <w:t xml:space="preserve">в приложении </w:t>
      </w:r>
      <w:r w:rsidR="00BC6CDC">
        <w:rPr>
          <w:rFonts w:ascii="Times New Roman" w:hAnsi="Times New Roman"/>
          <w:bCs/>
          <w:color w:val="26282F"/>
          <w:sz w:val="28"/>
          <w:szCs w:val="28"/>
          <w:lang w:eastAsia="ru-RU"/>
        </w:rPr>
        <w:t xml:space="preserve">4 </w:t>
      </w:r>
      <w:r w:rsidR="00BB4EEF">
        <w:rPr>
          <w:rFonts w:ascii="Times New Roman" w:hAnsi="Times New Roman"/>
          <w:bCs/>
          <w:color w:val="26282F"/>
          <w:sz w:val="28"/>
          <w:szCs w:val="28"/>
          <w:lang w:eastAsia="ru-RU"/>
        </w:rPr>
        <w:t>к настоящей программе.</w:t>
      </w:r>
    </w:p>
    <w:p w14:paraId="39E91D4E" w14:textId="27BDD378" w:rsidR="00BB4EEF" w:rsidRDefault="00BB4EEF" w:rsidP="00FE4B40">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Cs/>
          <w:color w:val="26282F"/>
          <w:sz w:val="28"/>
          <w:szCs w:val="28"/>
          <w:lang w:eastAsia="ru-RU"/>
        </w:rPr>
        <w:t xml:space="preserve"> </w:t>
      </w:r>
    </w:p>
    <w:bookmarkEnd w:id="2"/>
    <w:p w14:paraId="3F160889" w14:textId="77777777" w:rsidR="00BB4EEF" w:rsidRDefault="00BB4EEF" w:rsidP="00BB4EEF">
      <w:pPr>
        <w:widowControl w:val="0"/>
        <w:autoSpaceDE w:val="0"/>
        <w:autoSpaceDN w:val="0"/>
        <w:adjustRightInd w:val="0"/>
        <w:spacing w:after="0" w:line="240" w:lineRule="auto"/>
        <w:ind w:firstLine="720"/>
        <w:jc w:val="center"/>
        <w:rPr>
          <w:rFonts w:ascii="Times New Roman" w:hAnsi="Times New Roman"/>
          <w:b/>
          <w:sz w:val="28"/>
          <w:szCs w:val="28"/>
          <w:lang w:eastAsia="ru-RU"/>
        </w:rPr>
      </w:pPr>
      <w:r>
        <w:rPr>
          <w:rFonts w:ascii="Times New Roman" w:hAnsi="Times New Roman"/>
          <w:b/>
          <w:sz w:val="28"/>
          <w:szCs w:val="28"/>
          <w:lang w:eastAsia="ru-RU"/>
        </w:rPr>
        <w:t>Раздел 3. План мероприятий по выполнению подпрограммы 2</w:t>
      </w:r>
    </w:p>
    <w:p w14:paraId="4B524962" w14:textId="77777777" w:rsidR="00BB4EEF" w:rsidRDefault="00BB4EEF" w:rsidP="00BB4EEF">
      <w:pPr>
        <w:widowControl w:val="0"/>
        <w:autoSpaceDE w:val="0"/>
        <w:autoSpaceDN w:val="0"/>
        <w:adjustRightInd w:val="0"/>
        <w:spacing w:after="0" w:line="240" w:lineRule="auto"/>
        <w:jc w:val="both"/>
        <w:rPr>
          <w:rFonts w:ascii="Times New Roman" w:hAnsi="Times New Roman"/>
          <w:bCs/>
          <w:color w:val="26282F"/>
          <w:sz w:val="28"/>
          <w:szCs w:val="28"/>
          <w:lang w:eastAsia="ru-RU"/>
        </w:rPr>
      </w:pPr>
      <w:r>
        <w:rPr>
          <w:rFonts w:ascii="Arial" w:hAnsi="Arial" w:cs="Arial"/>
          <w:sz w:val="24"/>
          <w:szCs w:val="24"/>
          <w:lang w:eastAsia="ru-RU"/>
        </w:rPr>
        <w:br/>
      </w:r>
      <w:r>
        <w:rPr>
          <w:rFonts w:ascii="Times New Roman" w:hAnsi="Times New Roman"/>
          <w:sz w:val="28"/>
          <w:szCs w:val="28"/>
          <w:lang w:eastAsia="ru-RU"/>
        </w:rPr>
        <w:tab/>
        <w:t>План мероприятий по выполнению подпрограммы</w:t>
      </w:r>
      <w:r>
        <w:rPr>
          <w:rFonts w:ascii="Times New Roman" w:hAnsi="Times New Roman"/>
          <w:bCs/>
          <w:color w:val="26282F"/>
          <w:sz w:val="28"/>
          <w:szCs w:val="28"/>
          <w:lang w:eastAsia="ru-RU"/>
        </w:rPr>
        <w:t xml:space="preserve"> 2 представлен в приложении № 2 к настоящей программе. </w:t>
      </w:r>
    </w:p>
    <w:p w14:paraId="04B865FA" w14:textId="745369DA" w:rsidR="00955D58" w:rsidRPr="00955D58" w:rsidRDefault="00955D58" w:rsidP="00955D58">
      <w:pPr>
        <w:widowControl w:val="0"/>
        <w:autoSpaceDE w:val="0"/>
        <w:autoSpaceDN w:val="0"/>
        <w:adjustRightInd w:val="0"/>
        <w:spacing w:after="0" w:line="240" w:lineRule="auto"/>
        <w:jc w:val="both"/>
        <w:rPr>
          <w:rFonts w:ascii="Times New Roman" w:hAnsi="Times New Roman"/>
          <w:bCs/>
          <w:color w:val="26282F"/>
          <w:sz w:val="28"/>
          <w:szCs w:val="28"/>
          <w:lang w:eastAsia="ru-RU"/>
        </w:rPr>
      </w:pPr>
      <w:r>
        <w:rPr>
          <w:rFonts w:ascii="Times New Roman" w:hAnsi="Times New Roman"/>
          <w:bCs/>
          <w:color w:val="26282F"/>
          <w:sz w:val="28"/>
          <w:szCs w:val="28"/>
          <w:lang w:eastAsia="ru-RU"/>
        </w:rPr>
        <w:tab/>
      </w:r>
      <w:r w:rsidRPr="00955D58">
        <w:rPr>
          <w:rFonts w:ascii="Times New Roman" w:hAnsi="Times New Roman"/>
          <w:bCs/>
          <w:color w:val="26282F"/>
          <w:sz w:val="28"/>
          <w:szCs w:val="28"/>
          <w:lang w:eastAsia="ru-RU"/>
        </w:rPr>
        <w:t xml:space="preserve">Ответственным исполнителем по реализации мероприятий программы </w:t>
      </w:r>
      <w:r w:rsidR="00B62FAF">
        <w:rPr>
          <w:rFonts w:ascii="Times New Roman" w:hAnsi="Times New Roman"/>
          <w:bCs/>
          <w:color w:val="26282F"/>
          <w:sz w:val="28"/>
          <w:szCs w:val="28"/>
          <w:lang w:eastAsia="ru-RU"/>
        </w:rPr>
        <w:t>2</w:t>
      </w:r>
      <w:r w:rsidRPr="00955D58">
        <w:rPr>
          <w:rFonts w:ascii="Times New Roman" w:hAnsi="Times New Roman"/>
          <w:bCs/>
          <w:color w:val="26282F"/>
          <w:sz w:val="28"/>
          <w:szCs w:val="28"/>
          <w:lang w:eastAsia="ru-RU"/>
        </w:rPr>
        <w:t xml:space="preserve"> является </w:t>
      </w:r>
      <w:r w:rsidR="00271934">
        <w:rPr>
          <w:rFonts w:ascii="Times New Roman" w:hAnsi="Times New Roman"/>
          <w:bCs/>
          <w:color w:val="26282F"/>
          <w:sz w:val="28"/>
          <w:szCs w:val="28"/>
          <w:lang w:eastAsia="ru-RU"/>
        </w:rPr>
        <w:t>МКУ «</w:t>
      </w:r>
      <w:r w:rsidR="00426C42" w:rsidRPr="00426C42">
        <w:rPr>
          <w:rFonts w:ascii="Times New Roman" w:hAnsi="Times New Roman"/>
          <w:bCs/>
          <w:color w:val="26282F"/>
          <w:sz w:val="28"/>
          <w:szCs w:val="28"/>
          <w:lang w:eastAsia="ru-RU"/>
        </w:rPr>
        <w:t>Служба субсидий</w:t>
      </w:r>
      <w:r w:rsidR="00271934">
        <w:rPr>
          <w:rFonts w:ascii="Times New Roman" w:hAnsi="Times New Roman"/>
          <w:bCs/>
          <w:color w:val="26282F"/>
          <w:sz w:val="28"/>
          <w:szCs w:val="28"/>
          <w:lang w:eastAsia="ru-RU"/>
        </w:rPr>
        <w:t>»</w:t>
      </w:r>
      <w:r w:rsidRPr="00955D58">
        <w:rPr>
          <w:rFonts w:ascii="Times New Roman" w:hAnsi="Times New Roman"/>
          <w:bCs/>
          <w:color w:val="26282F"/>
          <w:sz w:val="28"/>
          <w:szCs w:val="28"/>
          <w:lang w:eastAsia="ru-RU"/>
        </w:rPr>
        <w:t>.</w:t>
      </w:r>
    </w:p>
    <w:p w14:paraId="312CCD36" w14:textId="77777777" w:rsidR="00955D58" w:rsidRPr="00955D58" w:rsidRDefault="00955D58" w:rsidP="00271934">
      <w:pPr>
        <w:widowControl w:val="0"/>
        <w:autoSpaceDE w:val="0"/>
        <w:autoSpaceDN w:val="0"/>
        <w:adjustRightInd w:val="0"/>
        <w:spacing w:after="0" w:line="240" w:lineRule="auto"/>
        <w:ind w:firstLine="708"/>
        <w:jc w:val="both"/>
        <w:rPr>
          <w:rFonts w:ascii="Times New Roman" w:hAnsi="Times New Roman"/>
          <w:bCs/>
          <w:color w:val="26282F"/>
          <w:sz w:val="28"/>
          <w:szCs w:val="28"/>
          <w:lang w:eastAsia="ru-RU"/>
        </w:rPr>
      </w:pPr>
      <w:r w:rsidRPr="00955D58">
        <w:rPr>
          <w:rFonts w:ascii="Times New Roman" w:hAnsi="Times New Roman"/>
          <w:bCs/>
          <w:color w:val="26282F"/>
          <w:sz w:val="28"/>
          <w:szCs w:val="28"/>
          <w:lang w:eastAsia="ru-RU"/>
        </w:rPr>
        <w:t>Ответственный исполнитель:</w:t>
      </w:r>
    </w:p>
    <w:p w14:paraId="22016D58" w14:textId="77777777" w:rsidR="00F2539C" w:rsidRPr="00F2539C" w:rsidRDefault="00F2539C" w:rsidP="00F2539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2539C">
        <w:rPr>
          <w:rFonts w:ascii="Times New Roman" w:eastAsia="Times New Roman" w:hAnsi="Times New Roman"/>
          <w:sz w:val="26"/>
          <w:szCs w:val="26"/>
          <w:lang w:eastAsia="ru-RU"/>
        </w:rPr>
        <w:t>1) осуществляет текущее управление реализацией муниципальной программы;</w:t>
      </w:r>
    </w:p>
    <w:p w14:paraId="2BCC9BEA" w14:textId="77777777" w:rsidR="00F2539C" w:rsidRPr="00F2539C" w:rsidRDefault="00F2539C" w:rsidP="00F2539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2539C">
        <w:rPr>
          <w:rFonts w:ascii="Times New Roman" w:eastAsia="Times New Roman" w:hAnsi="Times New Roman"/>
          <w:sz w:val="26"/>
          <w:szCs w:val="26"/>
          <w:lang w:eastAsia="ru-RU"/>
        </w:rPr>
        <w:t xml:space="preserve">2) обеспечивает разработку, реализацию и утверждение муниципальной программы, соответствующих нормативных правовых актов Верхнесалдинского городского округа, иных правовых актов Верхнесалдинского городского округа, </w:t>
      </w:r>
      <w:r w:rsidRPr="00F2539C">
        <w:rPr>
          <w:rFonts w:ascii="Times New Roman" w:eastAsia="Times New Roman" w:hAnsi="Times New Roman"/>
          <w:sz w:val="26"/>
          <w:szCs w:val="26"/>
          <w:lang w:eastAsia="ru-RU"/>
        </w:rPr>
        <w:lastRenderedPageBreak/>
        <w:t>необходимых для реализации муниципальной программы, внесение изменений в муниципальную программу;</w:t>
      </w:r>
    </w:p>
    <w:p w14:paraId="63863CC4" w14:textId="77777777" w:rsidR="00F2539C" w:rsidRPr="00F2539C" w:rsidRDefault="00F2539C" w:rsidP="00F2539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2539C">
        <w:rPr>
          <w:rFonts w:ascii="Times New Roman" w:eastAsia="Times New Roman" w:hAnsi="Times New Roman"/>
          <w:sz w:val="26"/>
          <w:szCs w:val="26"/>
          <w:lang w:eastAsia="ru-RU"/>
        </w:rPr>
        <w:t>3) обеспечивает достижение целей и задач, предусмотренных муниципальной программой, установленных значений целевых показателей муниципальной программы;</w:t>
      </w:r>
    </w:p>
    <w:p w14:paraId="2FD62676" w14:textId="77777777" w:rsidR="00F2539C" w:rsidRPr="00F2539C" w:rsidRDefault="00F2539C" w:rsidP="00F2539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2539C">
        <w:rPr>
          <w:rFonts w:ascii="Times New Roman" w:eastAsia="Times New Roman" w:hAnsi="Times New Roman"/>
          <w:sz w:val="26"/>
          <w:szCs w:val="26"/>
          <w:lang w:eastAsia="ru-RU"/>
        </w:rPr>
        <w:t>4) осуществляет мониторинг реализации муниципальной программы;</w:t>
      </w:r>
    </w:p>
    <w:p w14:paraId="458E4EFD" w14:textId="77777777" w:rsidR="00F2539C" w:rsidRPr="00F2539C" w:rsidRDefault="00F2539C" w:rsidP="00F2539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2539C">
        <w:rPr>
          <w:rFonts w:ascii="Times New Roman" w:eastAsia="Times New Roman" w:hAnsi="Times New Roman"/>
          <w:sz w:val="26"/>
          <w:szCs w:val="26"/>
          <w:lang w:eastAsia="ru-RU"/>
        </w:rPr>
        <w:t>5) формирует отчеты о реализации муниципальной программы;</w:t>
      </w:r>
    </w:p>
    <w:p w14:paraId="7F791CBE" w14:textId="77777777" w:rsidR="00F2539C" w:rsidRPr="00F2539C" w:rsidRDefault="00F2539C" w:rsidP="00F2539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2539C">
        <w:rPr>
          <w:rFonts w:ascii="Times New Roman" w:eastAsia="Times New Roman" w:hAnsi="Times New Roman"/>
          <w:sz w:val="26"/>
          <w:szCs w:val="26"/>
          <w:lang w:eastAsia="ru-RU"/>
        </w:rPr>
        <w:t>6) обеспечивает эффективное использование средств бюджета Верхнесалдинского городского округа, выделяемых на реализацию муниципальной программы;</w:t>
      </w:r>
    </w:p>
    <w:p w14:paraId="6450A73F" w14:textId="77777777" w:rsidR="00F2539C" w:rsidRPr="00F2539C" w:rsidRDefault="00F2539C" w:rsidP="00F2539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2539C">
        <w:rPr>
          <w:rFonts w:ascii="Times New Roman" w:eastAsia="Times New Roman" w:hAnsi="Times New Roman"/>
          <w:sz w:val="26"/>
          <w:szCs w:val="26"/>
          <w:lang w:eastAsia="ru-RU"/>
        </w:rPr>
        <w:t>7) осуществляет функции заказчика товаров, работ, услуг, приобретение, выполнение или оказание которых необходимо для реализации муниципальной программы;</w:t>
      </w:r>
    </w:p>
    <w:p w14:paraId="052D1067" w14:textId="77777777" w:rsidR="00F2539C" w:rsidRPr="00F2539C" w:rsidRDefault="00F2539C" w:rsidP="00F2539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2539C">
        <w:rPr>
          <w:rFonts w:ascii="Times New Roman" w:eastAsia="Times New Roman" w:hAnsi="Times New Roman"/>
          <w:sz w:val="26"/>
          <w:szCs w:val="26"/>
          <w:lang w:eastAsia="ru-RU"/>
        </w:rPr>
        <w:t>8) осуществляет полномочия главного распорядителя средств бюджета Верхнесалдинского городского округа, предусмотренных на реализацию муниципальной программы;</w:t>
      </w:r>
    </w:p>
    <w:p w14:paraId="2CDB0434" w14:textId="77777777" w:rsidR="00F2539C" w:rsidRPr="00F2539C" w:rsidRDefault="00F2539C" w:rsidP="00F2539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2539C">
        <w:rPr>
          <w:rFonts w:ascii="Times New Roman" w:eastAsia="Times New Roman" w:hAnsi="Times New Roman"/>
          <w:sz w:val="26"/>
          <w:szCs w:val="26"/>
          <w:lang w:eastAsia="ru-RU"/>
        </w:rPr>
        <w:t>9) осуществляет взаимодействие с исполнительными органами Свердловской области по вопросам предоставления субсидий из областного бюджета местным бюджетам на реализацию муниципальных программ, направленных на достижение целей, соответствующих целям муниципальной программы, а также сбор, обобщение и анализ отчетности о выполнении мероприятий муниципальной программы, на реализацию которых направлены субсидии из областного бюджета;</w:t>
      </w:r>
    </w:p>
    <w:p w14:paraId="693D0EFD" w14:textId="77777777" w:rsidR="00F2539C" w:rsidRPr="00F2539C" w:rsidRDefault="00F2539C" w:rsidP="00F2539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2539C">
        <w:rPr>
          <w:rFonts w:ascii="Times New Roman" w:eastAsia="Times New Roman" w:hAnsi="Times New Roman"/>
          <w:sz w:val="26"/>
          <w:szCs w:val="26"/>
          <w:lang w:eastAsia="ru-RU"/>
        </w:rPr>
        <w:t>10) по запросам Финансового управления и отдела по экономике администрации Верхнесалдинского городского округа представляет дополнительную информацию о реализации муниципальной программы.</w:t>
      </w:r>
    </w:p>
    <w:p w14:paraId="6674E06A" w14:textId="77777777" w:rsidR="00F2539C" w:rsidRDefault="00F2539C" w:rsidP="00BB4EEF">
      <w:pPr>
        <w:widowControl w:val="0"/>
        <w:autoSpaceDE w:val="0"/>
        <w:autoSpaceDN w:val="0"/>
        <w:adjustRightInd w:val="0"/>
        <w:spacing w:after="0" w:line="240" w:lineRule="auto"/>
        <w:ind w:firstLine="720"/>
        <w:jc w:val="center"/>
        <w:rPr>
          <w:rFonts w:ascii="Times New Roman" w:hAnsi="Times New Roman"/>
          <w:b/>
          <w:sz w:val="28"/>
          <w:szCs w:val="28"/>
          <w:lang w:eastAsia="ru-RU"/>
        </w:rPr>
      </w:pPr>
    </w:p>
    <w:p w14:paraId="665946AF" w14:textId="77777777" w:rsidR="00BB4EEF" w:rsidRDefault="00BB4EEF" w:rsidP="00BB4EEF">
      <w:pPr>
        <w:widowControl w:val="0"/>
        <w:autoSpaceDE w:val="0"/>
        <w:autoSpaceDN w:val="0"/>
        <w:adjustRightInd w:val="0"/>
        <w:spacing w:after="0" w:line="240" w:lineRule="auto"/>
        <w:ind w:firstLine="720"/>
        <w:jc w:val="center"/>
        <w:rPr>
          <w:rFonts w:ascii="Times New Roman" w:hAnsi="Times New Roman"/>
          <w:b/>
          <w:sz w:val="28"/>
          <w:szCs w:val="28"/>
          <w:lang w:eastAsia="ru-RU"/>
        </w:rPr>
      </w:pPr>
      <w:r>
        <w:rPr>
          <w:rFonts w:ascii="Times New Roman" w:hAnsi="Times New Roman"/>
          <w:b/>
          <w:sz w:val="28"/>
          <w:szCs w:val="28"/>
          <w:lang w:eastAsia="ru-RU"/>
        </w:rPr>
        <w:t>Раздел 4. Получение субсидий</w:t>
      </w:r>
    </w:p>
    <w:p w14:paraId="09F99B0B" w14:textId="77777777" w:rsidR="00BB4EEF" w:rsidRDefault="00BB4EEF" w:rsidP="00BB4EEF">
      <w:pPr>
        <w:widowControl w:val="0"/>
        <w:autoSpaceDE w:val="0"/>
        <w:autoSpaceDN w:val="0"/>
        <w:adjustRightInd w:val="0"/>
        <w:spacing w:after="0" w:line="240" w:lineRule="auto"/>
        <w:ind w:firstLine="720"/>
        <w:jc w:val="both"/>
        <w:rPr>
          <w:rFonts w:ascii="Times New Roman" w:hAnsi="Times New Roman"/>
          <w:sz w:val="28"/>
          <w:szCs w:val="28"/>
          <w:lang w:eastAsia="ru-RU"/>
        </w:rPr>
      </w:pPr>
    </w:p>
    <w:p w14:paraId="516DE1B5" w14:textId="7DE2C783" w:rsidR="00FE5A83" w:rsidRDefault="00FE4B40" w:rsidP="00FE4B40">
      <w:pPr>
        <w:spacing w:after="0" w:line="240" w:lineRule="auto"/>
        <w:ind w:firstLine="709"/>
        <w:jc w:val="both"/>
        <w:rPr>
          <w:rFonts w:ascii="Times New Roman" w:hAnsi="Times New Roman"/>
          <w:lang w:eastAsia="ru-RU"/>
        </w:rPr>
      </w:pPr>
      <w:r w:rsidRPr="00FE4B40">
        <w:rPr>
          <w:rFonts w:ascii="Times New Roman" w:hAnsi="Times New Roman"/>
          <w:bCs/>
          <w:color w:val="26282F"/>
          <w:sz w:val="28"/>
          <w:szCs w:val="28"/>
          <w:lang w:eastAsia="ru-RU"/>
        </w:rPr>
        <w:t xml:space="preserve">В рамках подпрограммы 2 «Предоставление компенсаций и субсидий на оплату жилых помещений и коммунальных услуг и расходов на оплату жилого помещения и коммунальных услуг» предоставление межбюджетных трансфертов осуществляется за счет  предоставления субвенций областного  бюджета на реализацию переданных государственных полномочий в соответствии с Законами Свердловской области от 09 октября 2009 года </w:t>
      </w:r>
      <w:r w:rsidR="00CA7A9C">
        <w:rPr>
          <w:rFonts w:ascii="Times New Roman" w:hAnsi="Times New Roman"/>
          <w:bCs/>
          <w:color w:val="26282F"/>
          <w:sz w:val="28"/>
          <w:szCs w:val="28"/>
          <w:lang w:eastAsia="ru-RU"/>
        </w:rPr>
        <w:br/>
      </w:r>
      <w:r w:rsidRPr="00FE4B40">
        <w:rPr>
          <w:rFonts w:ascii="Times New Roman" w:hAnsi="Times New Roman"/>
          <w:bCs/>
          <w:color w:val="26282F"/>
          <w:sz w:val="28"/>
          <w:szCs w:val="28"/>
          <w:lang w:eastAsia="ru-RU"/>
        </w:rPr>
        <w:t>№ 79-ОЗ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 от 19 ноября 2008 года № 105-ОЗ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и от 29 октября 2007 года</w:t>
      </w:r>
      <w:r w:rsidR="00CA7A9C">
        <w:rPr>
          <w:rFonts w:ascii="Times New Roman" w:hAnsi="Times New Roman"/>
          <w:bCs/>
          <w:color w:val="26282F"/>
          <w:sz w:val="28"/>
          <w:szCs w:val="28"/>
          <w:lang w:eastAsia="ru-RU"/>
        </w:rPr>
        <w:br/>
      </w:r>
      <w:r w:rsidRPr="00FE4B40">
        <w:rPr>
          <w:rFonts w:ascii="Times New Roman" w:hAnsi="Times New Roman"/>
          <w:bCs/>
          <w:color w:val="26282F"/>
          <w:sz w:val="28"/>
          <w:szCs w:val="28"/>
          <w:lang w:eastAsia="ru-RU"/>
        </w:rPr>
        <w:t>№ 135-ОЗ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субсидий на оплату жилого помещения и коммунальных услуг».</w:t>
      </w:r>
    </w:p>
    <w:p w14:paraId="7F78B803" w14:textId="77777777" w:rsidR="00FE5A83" w:rsidRPr="00504761" w:rsidRDefault="00FE5A83" w:rsidP="00504761">
      <w:pPr>
        <w:widowControl w:val="0"/>
        <w:autoSpaceDE w:val="0"/>
        <w:autoSpaceDN w:val="0"/>
        <w:adjustRightInd w:val="0"/>
        <w:spacing w:after="0" w:line="240" w:lineRule="auto"/>
        <w:ind w:firstLine="720"/>
        <w:jc w:val="both"/>
        <w:rPr>
          <w:rFonts w:ascii="Times New Roman" w:hAnsi="Times New Roman"/>
          <w:sz w:val="28"/>
          <w:szCs w:val="28"/>
        </w:rPr>
      </w:pPr>
    </w:p>
    <w:p w14:paraId="5538546F" w14:textId="2D49D26B" w:rsidR="00BB4EEF" w:rsidRDefault="00BB4EEF" w:rsidP="00BB4EEF">
      <w:pPr>
        <w:spacing w:after="0" w:line="240" w:lineRule="auto"/>
        <w:jc w:val="center"/>
        <w:rPr>
          <w:rFonts w:ascii="Times New Roman" w:hAnsi="Times New Roman"/>
          <w:b/>
          <w:sz w:val="28"/>
          <w:szCs w:val="28"/>
        </w:rPr>
      </w:pPr>
      <w:r>
        <w:rPr>
          <w:rFonts w:ascii="Times New Roman" w:hAnsi="Times New Roman"/>
          <w:b/>
          <w:sz w:val="28"/>
          <w:szCs w:val="28"/>
        </w:rPr>
        <w:t xml:space="preserve">Подпрограмма 3. «Обеспечение </w:t>
      </w:r>
      <w:r w:rsidR="00CA7A9C">
        <w:rPr>
          <w:rFonts w:ascii="Times New Roman" w:hAnsi="Times New Roman"/>
          <w:b/>
          <w:sz w:val="28"/>
          <w:szCs w:val="28"/>
        </w:rPr>
        <w:t>деятельности муниципального казе</w:t>
      </w:r>
      <w:r>
        <w:rPr>
          <w:rFonts w:ascii="Times New Roman" w:hAnsi="Times New Roman"/>
          <w:b/>
          <w:sz w:val="28"/>
          <w:szCs w:val="28"/>
        </w:rPr>
        <w:t>нного учреждения «Служба субсидий»</w:t>
      </w:r>
    </w:p>
    <w:p w14:paraId="6D0BFE36" w14:textId="77777777" w:rsidR="00BB4EEF" w:rsidRDefault="00BB4EEF" w:rsidP="00BB4EEF">
      <w:pPr>
        <w:widowControl w:val="0"/>
        <w:autoSpaceDE w:val="0"/>
        <w:autoSpaceDN w:val="0"/>
        <w:adjustRightInd w:val="0"/>
        <w:spacing w:after="0" w:line="240" w:lineRule="auto"/>
        <w:ind w:firstLine="720"/>
        <w:jc w:val="center"/>
        <w:rPr>
          <w:rFonts w:ascii="Times New Roman" w:hAnsi="Times New Roman"/>
          <w:b/>
          <w:bCs/>
          <w:color w:val="26282F"/>
          <w:sz w:val="28"/>
          <w:szCs w:val="28"/>
        </w:rPr>
      </w:pPr>
    </w:p>
    <w:p w14:paraId="0024604C" w14:textId="77777777" w:rsidR="00BB4EEF" w:rsidRDefault="00BB4EEF" w:rsidP="00BB4EEF">
      <w:pPr>
        <w:widowControl w:val="0"/>
        <w:autoSpaceDE w:val="0"/>
        <w:autoSpaceDN w:val="0"/>
        <w:adjustRightInd w:val="0"/>
        <w:spacing w:after="0" w:line="240" w:lineRule="auto"/>
        <w:ind w:firstLine="720"/>
        <w:jc w:val="center"/>
        <w:rPr>
          <w:rFonts w:ascii="Times New Roman" w:hAnsi="Times New Roman"/>
          <w:b/>
          <w:sz w:val="28"/>
          <w:szCs w:val="28"/>
          <w:lang w:eastAsia="ru-RU"/>
        </w:rPr>
      </w:pPr>
      <w:r>
        <w:rPr>
          <w:rFonts w:ascii="Times New Roman" w:hAnsi="Times New Roman"/>
          <w:b/>
          <w:bCs/>
          <w:color w:val="26282F"/>
          <w:sz w:val="28"/>
          <w:szCs w:val="28"/>
        </w:rPr>
        <w:t xml:space="preserve">Раздел 1. Характеристика проблем </w:t>
      </w:r>
    </w:p>
    <w:p w14:paraId="0E8EEEB2" w14:textId="77777777" w:rsidR="00BB4EEF" w:rsidRDefault="00BB4EEF" w:rsidP="00BB4EEF">
      <w:pPr>
        <w:spacing w:after="0" w:line="240" w:lineRule="auto"/>
        <w:jc w:val="center"/>
        <w:rPr>
          <w:rFonts w:ascii="Times New Roman" w:hAnsi="Times New Roman"/>
          <w:b/>
          <w:sz w:val="28"/>
          <w:szCs w:val="28"/>
        </w:rPr>
      </w:pPr>
    </w:p>
    <w:p w14:paraId="3EF02757" w14:textId="77777777" w:rsidR="006A4E2C" w:rsidRPr="006A4E2C" w:rsidRDefault="006A4E2C" w:rsidP="006A4E2C">
      <w:pPr>
        <w:spacing w:after="0" w:line="240" w:lineRule="auto"/>
        <w:ind w:firstLine="709"/>
        <w:jc w:val="both"/>
        <w:rPr>
          <w:rFonts w:ascii="Times New Roman" w:hAnsi="Times New Roman"/>
          <w:sz w:val="28"/>
          <w:szCs w:val="28"/>
        </w:rPr>
      </w:pPr>
      <w:r w:rsidRPr="006A4E2C">
        <w:rPr>
          <w:rFonts w:ascii="Times New Roman" w:hAnsi="Times New Roman"/>
          <w:sz w:val="28"/>
          <w:szCs w:val="28"/>
        </w:rPr>
        <w:t xml:space="preserve">На муниципальное казенное учреждение «Служба субсидий» возложена реализация отдельных функций, связанных с осуществлением государственного полномочия Российской Федерации, Свердловской области по предоставлению отдельным категориям граждан компенсаций расходов на оплату жилого помещения и коммунальных услуг, по предоставлению субсидий на оплату жилого помещения и коммунальных услуг. </w:t>
      </w:r>
    </w:p>
    <w:p w14:paraId="1E221AE3" w14:textId="77777777" w:rsidR="006A4E2C" w:rsidRPr="006A4E2C" w:rsidRDefault="006A4E2C" w:rsidP="006A4E2C">
      <w:pPr>
        <w:spacing w:after="0" w:line="240" w:lineRule="auto"/>
        <w:ind w:firstLine="709"/>
        <w:jc w:val="both"/>
        <w:rPr>
          <w:rFonts w:ascii="Times New Roman" w:hAnsi="Times New Roman"/>
          <w:sz w:val="28"/>
          <w:szCs w:val="28"/>
        </w:rPr>
      </w:pPr>
      <w:r w:rsidRPr="006A4E2C">
        <w:rPr>
          <w:rFonts w:ascii="Times New Roman" w:hAnsi="Times New Roman"/>
          <w:sz w:val="28"/>
          <w:szCs w:val="28"/>
        </w:rPr>
        <w:t>Порядок предоставления и расходования указанных межбюджетных трансфертов осуществляется в соответствии с Постановлениями Правительства Свердловской области от 01.12.2009 № 1731-ПП «О Порядке предоставления субвенций из областного бюджета местным бюджетам на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от 01.12.2009 № 1732-ПП «О Порядке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и от 12.01.2011 № 5-ПП «Об утверждении Порядка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и Порядка распределения субвенций из областного бюджета местным бюджетам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не распределенных между местными бюджетами законом Свердловской области об областном бюджете на соответствующий финансовый год».</w:t>
      </w:r>
    </w:p>
    <w:p w14:paraId="1D6E279F" w14:textId="77777777" w:rsidR="006A4E2C" w:rsidRPr="006A4E2C" w:rsidRDefault="006A4E2C" w:rsidP="006A4E2C">
      <w:pPr>
        <w:spacing w:after="0" w:line="240" w:lineRule="auto"/>
        <w:ind w:firstLine="709"/>
        <w:jc w:val="both"/>
        <w:rPr>
          <w:rFonts w:ascii="Times New Roman" w:hAnsi="Times New Roman"/>
          <w:sz w:val="28"/>
          <w:szCs w:val="28"/>
        </w:rPr>
      </w:pPr>
      <w:r w:rsidRPr="006A4E2C">
        <w:rPr>
          <w:rFonts w:ascii="Times New Roman" w:hAnsi="Times New Roman"/>
          <w:sz w:val="28"/>
          <w:szCs w:val="28"/>
        </w:rPr>
        <w:t>Субвенции перечисляются ежемесячно для осуществления расходов на обеспечение деятельности муниципального учреждения, осуществляющего реализацию отдельных функций, связанных с организацией предоставления компенсаций и субсидий, а именно:</w:t>
      </w:r>
    </w:p>
    <w:p w14:paraId="25F2B83C" w14:textId="77777777" w:rsidR="006A4E2C" w:rsidRPr="006A4E2C" w:rsidRDefault="006A4E2C" w:rsidP="006A4E2C">
      <w:pPr>
        <w:spacing w:after="0" w:line="240" w:lineRule="auto"/>
        <w:ind w:firstLine="709"/>
        <w:jc w:val="both"/>
        <w:rPr>
          <w:rFonts w:ascii="Times New Roman" w:hAnsi="Times New Roman"/>
          <w:sz w:val="28"/>
          <w:szCs w:val="28"/>
        </w:rPr>
      </w:pPr>
      <w:r w:rsidRPr="006A4E2C">
        <w:rPr>
          <w:rFonts w:ascii="Times New Roman" w:hAnsi="Times New Roman"/>
          <w:sz w:val="28"/>
          <w:szCs w:val="28"/>
        </w:rPr>
        <w:t>1) оплата труда специалистов муниципального учреждения в количестве 13 человек, отчисления в государственные внебюджетные фонды, налоги и сборы;</w:t>
      </w:r>
    </w:p>
    <w:p w14:paraId="6B92957C" w14:textId="77777777" w:rsidR="006A4E2C" w:rsidRPr="006A4E2C" w:rsidRDefault="006A4E2C" w:rsidP="006A4E2C">
      <w:pPr>
        <w:spacing w:after="0" w:line="240" w:lineRule="auto"/>
        <w:ind w:firstLine="709"/>
        <w:jc w:val="both"/>
        <w:rPr>
          <w:rFonts w:ascii="Times New Roman" w:hAnsi="Times New Roman"/>
          <w:sz w:val="28"/>
          <w:szCs w:val="28"/>
        </w:rPr>
      </w:pPr>
      <w:r w:rsidRPr="006A4E2C">
        <w:rPr>
          <w:rFonts w:ascii="Times New Roman" w:hAnsi="Times New Roman"/>
          <w:sz w:val="28"/>
          <w:szCs w:val="28"/>
        </w:rPr>
        <w:t>2) доставка жилищных субсидий и компенсаций и другие почтовые услуги (марки, конверты);</w:t>
      </w:r>
    </w:p>
    <w:p w14:paraId="717D9F05" w14:textId="77777777" w:rsidR="006A4E2C" w:rsidRPr="006A4E2C" w:rsidRDefault="006A4E2C" w:rsidP="006A4E2C">
      <w:pPr>
        <w:spacing w:after="0" w:line="240" w:lineRule="auto"/>
        <w:ind w:firstLine="709"/>
        <w:jc w:val="both"/>
        <w:rPr>
          <w:rFonts w:ascii="Times New Roman" w:hAnsi="Times New Roman"/>
          <w:sz w:val="28"/>
          <w:szCs w:val="28"/>
        </w:rPr>
      </w:pPr>
      <w:r w:rsidRPr="006A4E2C">
        <w:rPr>
          <w:rFonts w:ascii="Times New Roman" w:hAnsi="Times New Roman"/>
          <w:sz w:val="28"/>
          <w:szCs w:val="28"/>
        </w:rPr>
        <w:t xml:space="preserve">3) приобретение мебели, </w:t>
      </w:r>
    </w:p>
    <w:p w14:paraId="7B4A6F16" w14:textId="77777777" w:rsidR="006A4E2C" w:rsidRPr="006A4E2C" w:rsidRDefault="006A4E2C" w:rsidP="006A4E2C">
      <w:pPr>
        <w:spacing w:after="0" w:line="240" w:lineRule="auto"/>
        <w:ind w:firstLine="709"/>
        <w:jc w:val="both"/>
        <w:rPr>
          <w:rFonts w:ascii="Times New Roman" w:hAnsi="Times New Roman"/>
          <w:sz w:val="28"/>
          <w:szCs w:val="28"/>
        </w:rPr>
      </w:pPr>
      <w:r w:rsidRPr="006A4E2C">
        <w:rPr>
          <w:rFonts w:ascii="Times New Roman" w:hAnsi="Times New Roman"/>
          <w:sz w:val="28"/>
          <w:szCs w:val="28"/>
        </w:rPr>
        <w:t>4) приобретение и обслуживание персональных компьютеров и оргтехники;</w:t>
      </w:r>
    </w:p>
    <w:p w14:paraId="71948AF6" w14:textId="77777777" w:rsidR="006A4E2C" w:rsidRPr="006A4E2C" w:rsidRDefault="006A4E2C" w:rsidP="006A4E2C">
      <w:pPr>
        <w:spacing w:after="0" w:line="240" w:lineRule="auto"/>
        <w:ind w:firstLine="709"/>
        <w:jc w:val="both"/>
        <w:rPr>
          <w:rFonts w:ascii="Times New Roman" w:hAnsi="Times New Roman"/>
          <w:sz w:val="28"/>
          <w:szCs w:val="28"/>
        </w:rPr>
      </w:pPr>
      <w:r w:rsidRPr="006A4E2C">
        <w:rPr>
          <w:rFonts w:ascii="Times New Roman" w:hAnsi="Times New Roman"/>
          <w:sz w:val="28"/>
          <w:szCs w:val="28"/>
        </w:rPr>
        <w:t>5) приобретение канцтоваров;</w:t>
      </w:r>
    </w:p>
    <w:p w14:paraId="6AA3F5D4" w14:textId="77777777" w:rsidR="006A4E2C" w:rsidRPr="006A4E2C" w:rsidRDefault="006A4E2C" w:rsidP="006A4E2C">
      <w:pPr>
        <w:spacing w:after="0" w:line="240" w:lineRule="auto"/>
        <w:ind w:firstLine="709"/>
        <w:jc w:val="both"/>
        <w:rPr>
          <w:rFonts w:ascii="Times New Roman" w:hAnsi="Times New Roman"/>
          <w:sz w:val="28"/>
          <w:szCs w:val="28"/>
        </w:rPr>
      </w:pPr>
      <w:r w:rsidRPr="006A4E2C">
        <w:rPr>
          <w:rFonts w:ascii="Times New Roman" w:hAnsi="Times New Roman"/>
          <w:sz w:val="28"/>
          <w:szCs w:val="28"/>
        </w:rPr>
        <w:lastRenderedPageBreak/>
        <w:t>6) оплата услуг телефонной и факсимильной связи;</w:t>
      </w:r>
    </w:p>
    <w:p w14:paraId="2F1AA699" w14:textId="77777777" w:rsidR="006A4E2C" w:rsidRPr="006A4E2C" w:rsidRDefault="006A4E2C" w:rsidP="006A4E2C">
      <w:pPr>
        <w:spacing w:after="0" w:line="240" w:lineRule="auto"/>
        <w:ind w:firstLine="709"/>
        <w:jc w:val="both"/>
        <w:rPr>
          <w:rFonts w:ascii="Times New Roman" w:hAnsi="Times New Roman"/>
          <w:sz w:val="28"/>
          <w:szCs w:val="28"/>
        </w:rPr>
      </w:pPr>
      <w:r w:rsidRPr="006A4E2C">
        <w:rPr>
          <w:rFonts w:ascii="Times New Roman" w:hAnsi="Times New Roman"/>
          <w:sz w:val="28"/>
          <w:szCs w:val="28"/>
        </w:rPr>
        <w:t>7) оплата работ и услуг по содержанию помещения уполномоченного органа (в том числе уборки помещения, вывоза мусора) и коммунальных услуг;</w:t>
      </w:r>
    </w:p>
    <w:p w14:paraId="2C761A98" w14:textId="77777777" w:rsidR="006A4E2C" w:rsidRPr="006A4E2C" w:rsidRDefault="006A4E2C" w:rsidP="006A4E2C">
      <w:pPr>
        <w:spacing w:after="0" w:line="240" w:lineRule="auto"/>
        <w:ind w:firstLine="709"/>
        <w:jc w:val="both"/>
        <w:rPr>
          <w:rFonts w:ascii="Times New Roman" w:hAnsi="Times New Roman"/>
          <w:sz w:val="28"/>
          <w:szCs w:val="28"/>
        </w:rPr>
      </w:pPr>
      <w:r w:rsidRPr="006A4E2C">
        <w:rPr>
          <w:rFonts w:ascii="Times New Roman" w:hAnsi="Times New Roman"/>
          <w:sz w:val="28"/>
          <w:szCs w:val="28"/>
        </w:rPr>
        <w:t>8) текущий ремонт помещения;</w:t>
      </w:r>
    </w:p>
    <w:p w14:paraId="49E6F8FC" w14:textId="77777777" w:rsidR="006A4E2C" w:rsidRPr="006A4E2C" w:rsidRDefault="006A4E2C" w:rsidP="006A4E2C">
      <w:pPr>
        <w:spacing w:after="0" w:line="240" w:lineRule="auto"/>
        <w:ind w:firstLine="709"/>
        <w:jc w:val="both"/>
        <w:rPr>
          <w:rFonts w:ascii="Times New Roman" w:hAnsi="Times New Roman"/>
          <w:sz w:val="28"/>
          <w:szCs w:val="28"/>
        </w:rPr>
      </w:pPr>
      <w:r w:rsidRPr="006A4E2C">
        <w:rPr>
          <w:rFonts w:ascii="Times New Roman" w:hAnsi="Times New Roman"/>
          <w:sz w:val="28"/>
          <w:szCs w:val="28"/>
        </w:rPr>
        <w:t>9) приобретение и сопровождение неисключительных прав пользования программным обеспечением, сопровождение данного программного обеспечения;</w:t>
      </w:r>
    </w:p>
    <w:p w14:paraId="3CEAA521" w14:textId="77777777" w:rsidR="006A4E2C" w:rsidRPr="006A4E2C" w:rsidRDefault="006A4E2C" w:rsidP="006A4E2C">
      <w:pPr>
        <w:spacing w:after="0" w:line="240" w:lineRule="auto"/>
        <w:ind w:firstLine="709"/>
        <w:jc w:val="both"/>
        <w:rPr>
          <w:rFonts w:ascii="Times New Roman" w:hAnsi="Times New Roman"/>
          <w:sz w:val="28"/>
          <w:szCs w:val="28"/>
        </w:rPr>
      </w:pPr>
      <w:r w:rsidRPr="006A4E2C">
        <w:rPr>
          <w:rFonts w:ascii="Times New Roman" w:hAnsi="Times New Roman"/>
          <w:sz w:val="28"/>
          <w:szCs w:val="28"/>
        </w:rPr>
        <w:t>10) оплата услуг предоставления доступа в Интернет.</w:t>
      </w:r>
    </w:p>
    <w:p w14:paraId="2559AFE8" w14:textId="10CDA4B4" w:rsidR="00BB4EEF" w:rsidRDefault="006A4E2C" w:rsidP="006A4E2C">
      <w:pPr>
        <w:spacing w:after="0" w:line="240" w:lineRule="auto"/>
        <w:ind w:firstLine="709"/>
        <w:jc w:val="both"/>
        <w:rPr>
          <w:rFonts w:ascii="Times New Roman" w:hAnsi="Times New Roman"/>
          <w:sz w:val="28"/>
          <w:szCs w:val="28"/>
        </w:rPr>
      </w:pPr>
      <w:r w:rsidRPr="006A4E2C">
        <w:rPr>
          <w:rFonts w:ascii="Times New Roman" w:hAnsi="Times New Roman"/>
          <w:sz w:val="28"/>
          <w:szCs w:val="28"/>
        </w:rPr>
        <w:t>Повышение качества оказываемых услуг невозможно без высоко -квалифицированного персонала. Субвенции, выделяемые на обеспечение деятельности учреждения из местного бюджета, кроме расходов на хозяйственные нужды, расходуются на обучение и повышение квалификации специалистов учреждения.</w:t>
      </w:r>
    </w:p>
    <w:p w14:paraId="3C344C55" w14:textId="77777777" w:rsidR="006A4E2C" w:rsidRDefault="006A4E2C" w:rsidP="006A4E2C">
      <w:pPr>
        <w:spacing w:after="0" w:line="240" w:lineRule="auto"/>
        <w:ind w:firstLine="709"/>
        <w:jc w:val="both"/>
        <w:rPr>
          <w:rFonts w:ascii="Times New Roman" w:hAnsi="Times New Roman"/>
          <w:lang w:eastAsia="ru-RU"/>
        </w:rPr>
      </w:pPr>
    </w:p>
    <w:p w14:paraId="7CBE1DC9" w14:textId="77777777" w:rsidR="00BB4EEF" w:rsidRDefault="00BB4EEF" w:rsidP="00BB4EEF">
      <w:pPr>
        <w:widowControl w:val="0"/>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lang w:eastAsia="ru-RU"/>
        </w:rPr>
        <w:t>Раздел 2. Ц</w:t>
      </w:r>
      <w:r>
        <w:rPr>
          <w:rFonts w:ascii="Times New Roman" w:hAnsi="Times New Roman"/>
          <w:b/>
          <w:sz w:val="28"/>
          <w:szCs w:val="28"/>
        </w:rPr>
        <w:t>ели и задачи подпрограммы 3, целевые показатели подпрограммы 3</w:t>
      </w:r>
    </w:p>
    <w:p w14:paraId="2489A54D" w14:textId="77777777" w:rsidR="00BB4EEF" w:rsidRDefault="00BB4EEF" w:rsidP="00BB4EEF">
      <w:pPr>
        <w:widowControl w:val="0"/>
        <w:autoSpaceDE w:val="0"/>
        <w:autoSpaceDN w:val="0"/>
        <w:adjustRightInd w:val="0"/>
        <w:spacing w:after="0" w:line="240" w:lineRule="auto"/>
        <w:ind w:firstLine="540"/>
        <w:jc w:val="both"/>
        <w:rPr>
          <w:rFonts w:ascii="Times New Roman" w:hAnsi="Times New Roman"/>
          <w:b/>
          <w:sz w:val="28"/>
          <w:szCs w:val="28"/>
        </w:rPr>
      </w:pPr>
    </w:p>
    <w:p w14:paraId="7C51BDCB" w14:textId="616A78A6" w:rsidR="00271934" w:rsidRPr="00C81288" w:rsidRDefault="0021510E" w:rsidP="00271934">
      <w:pPr>
        <w:widowControl w:val="0"/>
        <w:autoSpaceDE w:val="0"/>
        <w:autoSpaceDN w:val="0"/>
        <w:adjustRightInd w:val="0"/>
        <w:spacing w:after="0" w:line="240" w:lineRule="auto"/>
        <w:ind w:firstLine="540"/>
        <w:jc w:val="both"/>
        <w:rPr>
          <w:rFonts w:ascii="Times New Roman" w:hAnsi="Times New Roman"/>
          <w:bCs/>
          <w:color w:val="26282F"/>
          <w:sz w:val="28"/>
          <w:szCs w:val="28"/>
          <w:lang w:eastAsia="ru-RU"/>
        </w:rPr>
      </w:pPr>
      <w:hyperlink w:anchor="Par258" w:history="1">
        <w:r w:rsidR="00271934">
          <w:rPr>
            <w:rFonts w:ascii="Times New Roman" w:hAnsi="Times New Roman"/>
            <w:bCs/>
            <w:color w:val="26282F"/>
            <w:sz w:val="28"/>
            <w:szCs w:val="28"/>
            <w:lang w:eastAsia="ru-RU"/>
          </w:rPr>
          <w:t>Цели</w:t>
        </w:r>
      </w:hyperlink>
      <w:r w:rsidR="00271934">
        <w:rPr>
          <w:rFonts w:ascii="Times New Roman" w:hAnsi="Times New Roman"/>
          <w:bCs/>
          <w:color w:val="26282F"/>
          <w:sz w:val="28"/>
          <w:szCs w:val="28"/>
          <w:lang w:eastAsia="ru-RU"/>
        </w:rPr>
        <w:t>, задачи и целевые показатели подпрограммы 3 представлены в приложении № 1 к настоящей программе. Методика</w:t>
      </w:r>
      <w:r w:rsidR="00271934" w:rsidRPr="00C81288">
        <w:rPr>
          <w:rFonts w:ascii="Times New Roman" w:hAnsi="Times New Roman"/>
          <w:bCs/>
          <w:color w:val="26282F"/>
          <w:sz w:val="28"/>
          <w:szCs w:val="28"/>
          <w:lang w:eastAsia="ru-RU"/>
        </w:rPr>
        <w:t xml:space="preserve"> расчета целевых показателей </w:t>
      </w:r>
      <w:r w:rsidR="00271934">
        <w:rPr>
          <w:rFonts w:ascii="Times New Roman" w:hAnsi="Times New Roman"/>
          <w:bCs/>
          <w:color w:val="26282F"/>
          <w:sz w:val="28"/>
          <w:szCs w:val="28"/>
          <w:lang w:eastAsia="ru-RU"/>
        </w:rPr>
        <w:t>представлена в приложении 4 к настоящей программе.</w:t>
      </w:r>
    </w:p>
    <w:p w14:paraId="79E894E3" w14:textId="77777777" w:rsidR="00BB4EEF" w:rsidRPr="00274A3D" w:rsidRDefault="00BB4EEF" w:rsidP="00BB4EE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bCs/>
          <w:color w:val="26282F"/>
          <w:sz w:val="28"/>
          <w:szCs w:val="28"/>
          <w:lang w:eastAsia="ru-RU"/>
        </w:rPr>
        <w:t xml:space="preserve"> </w:t>
      </w:r>
    </w:p>
    <w:p w14:paraId="6AA4D4CE" w14:textId="77777777" w:rsidR="00BB4EEF" w:rsidRDefault="00BB4EEF" w:rsidP="00BB4EEF">
      <w:pPr>
        <w:widowControl w:val="0"/>
        <w:autoSpaceDE w:val="0"/>
        <w:autoSpaceDN w:val="0"/>
        <w:adjustRightInd w:val="0"/>
        <w:spacing w:after="0" w:line="240" w:lineRule="auto"/>
        <w:ind w:firstLine="720"/>
        <w:jc w:val="center"/>
        <w:rPr>
          <w:rFonts w:ascii="Times New Roman" w:hAnsi="Times New Roman"/>
          <w:b/>
          <w:sz w:val="28"/>
          <w:szCs w:val="28"/>
          <w:lang w:eastAsia="ru-RU"/>
        </w:rPr>
      </w:pPr>
      <w:r>
        <w:rPr>
          <w:rFonts w:ascii="Times New Roman" w:hAnsi="Times New Roman"/>
          <w:b/>
          <w:sz w:val="28"/>
          <w:szCs w:val="28"/>
          <w:lang w:eastAsia="ru-RU"/>
        </w:rPr>
        <w:t>Раздел 3. План мероприятий по выполнению подпрограммы 3</w:t>
      </w:r>
    </w:p>
    <w:p w14:paraId="5084C4EB" w14:textId="77777777" w:rsidR="00BB4EEF" w:rsidRDefault="00BB4EEF" w:rsidP="00BB4EEF">
      <w:pPr>
        <w:widowControl w:val="0"/>
        <w:autoSpaceDE w:val="0"/>
        <w:autoSpaceDN w:val="0"/>
        <w:adjustRightInd w:val="0"/>
        <w:spacing w:after="0" w:line="240" w:lineRule="auto"/>
        <w:jc w:val="both"/>
        <w:rPr>
          <w:rFonts w:ascii="Times New Roman" w:hAnsi="Times New Roman"/>
          <w:bCs/>
          <w:color w:val="26282F"/>
          <w:sz w:val="28"/>
          <w:szCs w:val="28"/>
          <w:lang w:eastAsia="ru-RU"/>
        </w:rPr>
      </w:pPr>
      <w:r>
        <w:rPr>
          <w:rFonts w:ascii="Arial" w:hAnsi="Arial" w:cs="Arial"/>
          <w:sz w:val="24"/>
          <w:szCs w:val="24"/>
          <w:lang w:eastAsia="ru-RU"/>
        </w:rPr>
        <w:br/>
      </w:r>
      <w:r>
        <w:rPr>
          <w:rFonts w:ascii="Times New Roman" w:hAnsi="Times New Roman"/>
          <w:sz w:val="28"/>
          <w:szCs w:val="28"/>
          <w:lang w:eastAsia="ru-RU"/>
        </w:rPr>
        <w:tab/>
        <w:t>План мероприятий по выполнению подпрограммы</w:t>
      </w:r>
      <w:r>
        <w:rPr>
          <w:rFonts w:ascii="Times New Roman" w:hAnsi="Times New Roman"/>
          <w:bCs/>
          <w:color w:val="26282F"/>
          <w:sz w:val="28"/>
          <w:szCs w:val="28"/>
          <w:lang w:eastAsia="ru-RU"/>
        </w:rPr>
        <w:t xml:space="preserve"> 3 представлен в приложении № 2 к настоящей программе. </w:t>
      </w:r>
    </w:p>
    <w:p w14:paraId="1A4F5CC5" w14:textId="77777777" w:rsidR="00FE594B" w:rsidRPr="00FE594B" w:rsidRDefault="00FE594B" w:rsidP="00FE594B">
      <w:pPr>
        <w:widowControl w:val="0"/>
        <w:autoSpaceDE w:val="0"/>
        <w:autoSpaceDN w:val="0"/>
        <w:adjustRightInd w:val="0"/>
        <w:spacing w:after="0" w:line="240" w:lineRule="auto"/>
        <w:ind w:firstLine="708"/>
        <w:jc w:val="both"/>
        <w:rPr>
          <w:rFonts w:ascii="Times New Roman" w:hAnsi="Times New Roman"/>
          <w:bCs/>
          <w:color w:val="26282F"/>
          <w:sz w:val="28"/>
          <w:szCs w:val="28"/>
          <w:lang w:eastAsia="ru-RU"/>
        </w:rPr>
      </w:pPr>
      <w:r w:rsidRPr="00FE594B">
        <w:rPr>
          <w:rFonts w:ascii="Times New Roman" w:hAnsi="Times New Roman"/>
          <w:bCs/>
          <w:color w:val="26282F"/>
          <w:sz w:val="28"/>
          <w:szCs w:val="28"/>
          <w:lang w:eastAsia="ru-RU"/>
        </w:rPr>
        <w:t>Ответственным исполнителем по реализации мероприятий программы 2 является МКУ «Служба субсидий».</w:t>
      </w:r>
    </w:p>
    <w:p w14:paraId="71A6AB55" w14:textId="77777777" w:rsidR="00FE594B" w:rsidRPr="00FE594B" w:rsidRDefault="00FE594B" w:rsidP="00FE594B">
      <w:pPr>
        <w:widowControl w:val="0"/>
        <w:autoSpaceDE w:val="0"/>
        <w:autoSpaceDN w:val="0"/>
        <w:adjustRightInd w:val="0"/>
        <w:spacing w:after="0" w:line="240" w:lineRule="auto"/>
        <w:ind w:firstLine="708"/>
        <w:jc w:val="both"/>
        <w:rPr>
          <w:rFonts w:ascii="Times New Roman" w:hAnsi="Times New Roman"/>
          <w:bCs/>
          <w:color w:val="26282F"/>
          <w:sz w:val="28"/>
          <w:szCs w:val="28"/>
          <w:lang w:eastAsia="ru-RU"/>
        </w:rPr>
      </w:pPr>
      <w:r w:rsidRPr="00FE594B">
        <w:rPr>
          <w:rFonts w:ascii="Times New Roman" w:hAnsi="Times New Roman"/>
          <w:bCs/>
          <w:color w:val="26282F"/>
          <w:sz w:val="28"/>
          <w:szCs w:val="28"/>
          <w:lang w:eastAsia="ru-RU"/>
        </w:rPr>
        <w:t>Ответственный исполнитель:</w:t>
      </w:r>
    </w:p>
    <w:p w14:paraId="2CD240EA" w14:textId="77777777" w:rsidR="00F2539C" w:rsidRPr="00F2539C" w:rsidRDefault="00F2539C" w:rsidP="00F2539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2539C">
        <w:rPr>
          <w:rFonts w:ascii="Times New Roman" w:eastAsia="Times New Roman" w:hAnsi="Times New Roman"/>
          <w:sz w:val="26"/>
          <w:szCs w:val="26"/>
          <w:lang w:eastAsia="ru-RU"/>
        </w:rPr>
        <w:t>1) осуществляет текущее управление реализацией муниципальной программы;</w:t>
      </w:r>
    </w:p>
    <w:p w14:paraId="191114E5" w14:textId="77777777" w:rsidR="00F2539C" w:rsidRPr="00F2539C" w:rsidRDefault="00F2539C" w:rsidP="00F2539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2539C">
        <w:rPr>
          <w:rFonts w:ascii="Times New Roman" w:eastAsia="Times New Roman" w:hAnsi="Times New Roman"/>
          <w:sz w:val="26"/>
          <w:szCs w:val="26"/>
          <w:lang w:eastAsia="ru-RU"/>
        </w:rPr>
        <w:t>2) обеспечивает разработку, реализацию и утверждение муниципальной программы, соответствующих нормативных правовых актов Верхнесалдинского городского округа, иных правовых актов Верхнесалдинского городского округа, необходимых для реализации муниципальной программы, внесение изменений в муниципальную программу;</w:t>
      </w:r>
    </w:p>
    <w:p w14:paraId="3F5B5E66" w14:textId="77777777" w:rsidR="00F2539C" w:rsidRPr="00F2539C" w:rsidRDefault="00F2539C" w:rsidP="00F2539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2539C">
        <w:rPr>
          <w:rFonts w:ascii="Times New Roman" w:eastAsia="Times New Roman" w:hAnsi="Times New Roman"/>
          <w:sz w:val="26"/>
          <w:szCs w:val="26"/>
          <w:lang w:eastAsia="ru-RU"/>
        </w:rPr>
        <w:t>3) обеспечивает достижение целей и задач, предусмотренных муниципальной программой, установленных значений целевых показателей муниципальной программы;</w:t>
      </w:r>
    </w:p>
    <w:p w14:paraId="2F41344A" w14:textId="77777777" w:rsidR="00F2539C" w:rsidRPr="00F2539C" w:rsidRDefault="00F2539C" w:rsidP="00F2539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2539C">
        <w:rPr>
          <w:rFonts w:ascii="Times New Roman" w:eastAsia="Times New Roman" w:hAnsi="Times New Roman"/>
          <w:sz w:val="26"/>
          <w:szCs w:val="26"/>
          <w:lang w:eastAsia="ru-RU"/>
        </w:rPr>
        <w:t>4) осуществляет мониторинг реализации муниципальной программы;</w:t>
      </w:r>
    </w:p>
    <w:p w14:paraId="737FCE6D" w14:textId="77777777" w:rsidR="00F2539C" w:rsidRPr="00F2539C" w:rsidRDefault="00F2539C" w:rsidP="00F2539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2539C">
        <w:rPr>
          <w:rFonts w:ascii="Times New Roman" w:eastAsia="Times New Roman" w:hAnsi="Times New Roman"/>
          <w:sz w:val="26"/>
          <w:szCs w:val="26"/>
          <w:lang w:eastAsia="ru-RU"/>
        </w:rPr>
        <w:t>5) формирует отчеты о реализации муниципальной программы;</w:t>
      </w:r>
    </w:p>
    <w:p w14:paraId="091F19BF" w14:textId="77777777" w:rsidR="00F2539C" w:rsidRPr="00F2539C" w:rsidRDefault="00F2539C" w:rsidP="00F2539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2539C">
        <w:rPr>
          <w:rFonts w:ascii="Times New Roman" w:eastAsia="Times New Roman" w:hAnsi="Times New Roman"/>
          <w:sz w:val="26"/>
          <w:szCs w:val="26"/>
          <w:lang w:eastAsia="ru-RU"/>
        </w:rPr>
        <w:t>6) обеспечивает эффективное использование средств бюджета Верхнесалдинского городского округа, выделяемых на реализацию муниципальной программы;</w:t>
      </w:r>
    </w:p>
    <w:p w14:paraId="092B6877" w14:textId="77777777" w:rsidR="00F2539C" w:rsidRPr="00F2539C" w:rsidRDefault="00F2539C" w:rsidP="00F2539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2539C">
        <w:rPr>
          <w:rFonts w:ascii="Times New Roman" w:eastAsia="Times New Roman" w:hAnsi="Times New Roman"/>
          <w:sz w:val="26"/>
          <w:szCs w:val="26"/>
          <w:lang w:eastAsia="ru-RU"/>
        </w:rPr>
        <w:t>7) осуществляет функции заказчика товаров, работ, услуг, приобретение, выполнение или оказание которых необходимо для реализации муниципальной программы;</w:t>
      </w:r>
    </w:p>
    <w:p w14:paraId="615359EC" w14:textId="77777777" w:rsidR="00F2539C" w:rsidRPr="00F2539C" w:rsidRDefault="00F2539C" w:rsidP="00F2539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2539C">
        <w:rPr>
          <w:rFonts w:ascii="Times New Roman" w:eastAsia="Times New Roman" w:hAnsi="Times New Roman"/>
          <w:sz w:val="26"/>
          <w:szCs w:val="26"/>
          <w:lang w:eastAsia="ru-RU"/>
        </w:rPr>
        <w:t xml:space="preserve">8) осуществляет полномочия главного распорядителя средств бюджета Верхнесалдинского городского округа, предусмотренных на реализацию </w:t>
      </w:r>
      <w:r w:rsidRPr="00F2539C">
        <w:rPr>
          <w:rFonts w:ascii="Times New Roman" w:eastAsia="Times New Roman" w:hAnsi="Times New Roman"/>
          <w:sz w:val="26"/>
          <w:szCs w:val="26"/>
          <w:lang w:eastAsia="ru-RU"/>
        </w:rPr>
        <w:lastRenderedPageBreak/>
        <w:t>муниципальной программы;</w:t>
      </w:r>
    </w:p>
    <w:p w14:paraId="55AD9185" w14:textId="77777777" w:rsidR="00F2539C" w:rsidRPr="00F2539C" w:rsidRDefault="00F2539C" w:rsidP="00F2539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2539C">
        <w:rPr>
          <w:rFonts w:ascii="Times New Roman" w:eastAsia="Times New Roman" w:hAnsi="Times New Roman"/>
          <w:sz w:val="26"/>
          <w:szCs w:val="26"/>
          <w:lang w:eastAsia="ru-RU"/>
        </w:rPr>
        <w:t>9) осуществляет взаимодействие с исполнительными органами Свердловской области по вопросам предоставления субсидий из областного бюджета местным бюджетам на реализацию муниципальных программ, направленных на достижение целей, соответствующих целям муниципальной программы, а также сбор, обобщение и анализ отчетности о выполнении мероприятий муниципальной программы, на реализацию которых направлены субсидии из областного бюджета;</w:t>
      </w:r>
    </w:p>
    <w:p w14:paraId="7EB46C89" w14:textId="77777777" w:rsidR="00F2539C" w:rsidRPr="00F2539C" w:rsidRDefault="00F2539C" w:rsidP="00F2539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2539C">
        <w:rPr>
          <w:rFonts w:ascii="Times New Roman" w:eastAsia="Times New Roman" w:hAnsi="Times New Roman"/>
          <w:sz w:val="26"/>
          <w:szCs w:val="26"/>
          <w:lang w:eastAsia="ru-RU"/>
        </w:rPr>
        <w:t>10) по запросам Финансового управления и отдела по экономике администрации Верхнесалдинского городского округа представляет дополнительную информацию о реализации муниципальной программы.</w:t>
      </w:r>
    </w:p>
    <w:p w14:paraId="10833C4C" w14:textId="77777777" w:rsidR="00BB4EEF" w:rsidRDefault="00BB4EEF" w:rsidP="00BB4EEF">
      <w:pPr>
        <w:widowControl w:val="0"/>
        <w:autoSpaceDE w:val="0"/>
        <w:autoSpaceDN w:val="0"/>
        <w:adjustRightInd w:val="0"/>
        <w:spacing w:after="0" w:line="240" w:lineRule="auto"/>
        <w:jc w:val="both"/>
        <w:rPr>
          <w:rFonts w:ascii="Times New Roman" w:hAnsi="Times New Roman"/>
          <w:sz w:val="28"/>
          <w:szCs w:val="28"/>
          <w:lang w:eastAsia="ru-RU"/>
        </w:rPr>
      </w:pPr>
    </w:p>
    <w:p w14:paraId="15ACE9AF" w14:textId="77777777" w:rsidR="00BB4EEF" w:rsidRDefault="00BB4EEF" w:rsidP="00BB4EEF">
      <w:pPr>
        <w:widowControl w:val="0"/>
        <w:autoSpaceDE w:val="0"/>
        <w:autoSpaceDN w:val="0"/>
        <w:adjustRightInd w:val="0"/>
        <w:spacing w:after="0" w:line="240" w:lineRule="auto"/>
        <w:ind w:firstLine="720"/>
        <w:jc w:val="center"/>
        <w:rPr>
          <w:rFonts w:ascii="Times New Roman" w:hAnsi="Times New Roman"/>
          <w:b/>
          <w:sz w:val="28"/>
          <w:szCs w:val="28"/>
          <w:lang w:eastAsia="ru-RU"/>
        </w:rPr>
      </w:pPr>
      <w:r>
        <w:rPr>
          <w:rFonts w:ascii="Times New Roman" w:hAnsi="Times New Roman"/>
          <w:b/>
          <w:sz w:val="28"/>
          <w:szCs w:val="28"/>
          <w:lang w:eastAsia="ru-RU"/>
        </w:rPr>
        <w:t>Раздел 4. Получение субсидий</w:t>
      </w:r>
    </w:p>
    <w:p w14:paraId="258D8949" w14:textId="77777777" w:rsidR="00BB4EEF" w:rsidRPr="00E03446" w:rsidRDefault="00BB4EEF" w:rsidP="00BB4EEF">
      <w:pPr>
        <w:widowControl w:val="0"/>
        <w:autoSpaceDE w:val="0"/>
        <w:autoSpaceDN w:val="0"/>
        <w:adjustRightInd w:val="0"/>
        <w:spacing w:after="0" w:line="240" w:lineRule="auto"/>
        <w:ind w:firstLine="720"/>
        <w:jc w:val="both"/>
        <w:rPr>
          <w:rFonts w:ascii="Times New Roman" w:hAnsi="Times New Roman"/>
          <w:sz w:val="28"/>
          <w:szCs w:val="28"/>
          <w:lang w:eastAsia="ru-RU"/>
        </w:rPr>
      </w:pPr>
    </w:p>
    <w:p w14:paraId="29546CE0" w14:textId="0E7766F2" w:rsidR="00A05D20" w:rsidRDefault="00BB4EEF" w:rsidP="00F57941">
      <w:pPr>
        <w:spacing w:after="0" w:line="240" w:lineRule="auto"/>
        <w:jc w:val="both"/>
        <w:rPr>
          <w:rFonts w:ascii="Times New Roman" w:hAnsi="Times New Roman"/>
          <w:lang w:eastAsia="ru-RU"/>
        </w:rPr>
      </w:pPr>
      <w:r w:rsidRPr="00E03446">
        <w:rPr>
          <w:rFonts w:ascii="Times New Roman" w:hAnsi="Times New Roman"/>
          <w:bCs/>
          <w:sz w:val="28"/>
          <w:szCs w:val="28"/>
          <w:lang w:eastAsia="ru-RU"/>
        </w:rPr>
        <w:tab/>
      </w:r>
      <w:r w:rsidR="00F57941" w:rsidRPr="00F57941">
        <w:rPr>
          <w:rFonts w:ascii="Times New Roman" w:hAnsi="Times New Roman"/>
          <w:bCs/>
          <w:sz w:val="28"/>
          <w:szCs w:val="28"/>
          <w:lang w:eastAsia="ru-RU"/>
        </w:rPr>
        <w:t xml:space="preserve">В рамках подпрограммы 3 «Обеспечение </w:t>
      </w:r>
      <w:r w:rsidR="00695042">
        <w:rPr>
          <w:rFonts w:ascii="Times New Roman" w:hAnsi="Times New Roman"/>
          <w:bCs/>
          <w:sz w:val="28"/>
          <w:szCs w:val="28"/>
          <w:lang w:eastAsia="ru-RU"/>
        </w:rPr>
        <w:t>деятельности муниципального казе</w:t>
      </w:r>
      <w:r w:rsidR="00F57941" w:rsidRPr="00F57941">
        <w:rPr>
          <w:rFonts w:ascii="Times New Roman" w:hAnsi="Times New Roman"/>
          <w:bCs/>
          <w:sz w:val="28"/>
          <w:szCs w:val="28"/>
          <w:lang w:eastAsia="ru-RU"/>
        </w:rPr>
        <w:t xml:space="preserve">нного учреждения «Служба субсидий» предоставление межбюджетных трансфертов осуществляется в форме предоставления субвенций областного  бюджета на реализацию переданных государственных полномочий в соответствии с Законами Свердловской области от 09 октября 2009 года </w:t>
      </w:r>
      <w:r w:rsidR="00695042">
        <w:rPr>
          <w:rFonts w:ascii="Times New Roman" w:hAnsi="Times New Roman"/>
          <w:bCs/>
          <w:sz w:val="28"/>
          <w:szCs w:val="28"/>
          <w:lang w:eastAsia="ru-RU"/>
        </w:rPr>
        <w:br/>
      </w:r>
      <w:r w:rsidR="00F57941" w:rsidRPr="00F57941">
        <w:rPr>
          <w:rFonts w:ascii="Times New Roman" w:hAnsi="Times New Roman"/>
          <w:bCs/>
          <w:sz w:val="28"/>
          <w:szCs w:val="28"/>
          <w:lang w:eastAsia="ru-RU"/>
        </w:rPr>
        <w:t>№ 79-ОЗ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 от 19 ноября 2008 года № 105-ОЗ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и от 29 октября 2007 года</w:t>
      </w:r>
      <w:r w:rsidR="00695042">
        <w:rPr>
          <w:rFonts w:ascii="Times New Roman" w:hAnsi="Times New Roman"/>
          <w:bCs/>
          <w:sz w:val="28"/>
          <w:szCs w:val="28"/>
          <w:lang w:eastAsia="ru-RU"/>
        </w:rPr>
        <w:br/>
      </w:r>
      <w:r w:rsidR="00F57941" w:rsidRPr="00F57941">
        <w:rPr>
          <w:rFonts w:ascii="Times New Roman" w:hAnsi="Times New Roman"/>
          <w:bCs/>
          <w:sz w:val="28"/>
          <w:szCs w:val="28"/>
          <w:lang w:eastAsia="ru-RU"/>
        </w:rPr>
        <w:t>№ 135-ОЗ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субсидий на оплату жилого помещения и коммунальных услуг».</w:t>
      </w:r>
    </w:p>
    <w:p w14:paraId="26E19622" w14:textId="77777777" w:rsidR="00A05D20" w:rsidRDefault="00A05D20">
      <w:pPr>
        <w:spacing w:after="0" w:line="240" w:lineRule="auto"/>
        <w:rPr>
          <w:rFonts w:ascii="Times New Roman" w:hAnsi="Times New Roman"/>
          <w:lang w:eastAsia="ru-RU"/>
        </w:rPr>
      </w:pPr>
      <w:r>
        <w:rPr>
          <w:rFonts w:ascii="Times New Roman" w:hAnsi="Times New Roman"/>
          <w:lang w:eastAsia="ru-RU"/>
        </w:rPr>
        <w:br w:type="page"/>
      </w:r>
    </w:p>
    <w:p w14:paraId="37495824" w14:textId="77777777" w:rsidR="00A05D20" w:rsidRDefault="00A05D20" w:rsidP="009E40D9">
      <w:pPr>
        <w:spacing w:after="0" w:line="240" w:lineRule="auto"/>
        <w:rPr>
          <w:rFonts w:ascii="Times New Roman" w:hAnsi="Times New Roman"/>
          <w:lang w:eastAsia="ru-RU"/>
        </w:rPr>
        <w:sectPr w:rsidR="00A05D20" w:rsidSect="00D648F9">
          <w:headerReference w:type="default" r:id="rId12"/>
          <w:pgSz w:w="11906" w:h="16838"/>
          <w:pgMar w:top="1134" w:right="851" w:bottom="992" w:left="1418" w:header="567" w:footer="567" w:gutter="0"/>
          <w:cols w:space="708"/>
          <w:titlePg/>
          <w:docGrid w:linePitch="360"/>
        </w:sectPr>
      </w:pPr>
    </w:p>
    <w:p w14:paraId="13C722FD" w14:textId="77777777" w:rsidR="0064797E" w:rsidRPr="0064797E" w:rsidRDefault="0064797E" w:rsidP="0064797E">
      <w:pPr>
        <w:widowControl w:val="0"/>
        <w:autoSpaceDE w:val="0"/>
        <w:autoSpaceDN w:val="0"/>
        <w:adjustRightInd w:val="0"/>
        <w:spacing w:after="0" w:line="240" w:lineRule="auto"/>
        <w:ind w:left="10773"/>
        <w:jc w:val="both"/>
        <w:rPr>
          <w:rFonts w:ascii="Times New Roman" w:hAnsi="Times New Roman"/>
          <w:sz w:val="28"/>
          <w:szCs w:val="28"/>
        </w:rPr>
      </w:pPr>
      <w:r w:rsidRPr="0064797E">
        <w:rPr>
          <w:rFonts w:ascii="Times New Roman" w:hAnsi="Times New Roman"/>
          <w:sz w:val="28"/>
          <w:szCs w:val="28"/>
        </w:rPr>
        <w:lastRenderedPageBreak/>
        <w:t>«Приложение № 1</w:t>
      </w:r>
    </w:p>
    <w:p w14:paraId="59960971" w14:textId="77777777" w:rsidR="00A05D20" w:rsidRPr="0057079F" w:rsidRDefault="0064797E" w:rsidP="0064797E">
      <w:pPr>
        <w:widowControl w:val="0"/>
        <w:autoSpaceDE w:val="0"/>
        <w:autoSpaceDN w:val="0"/>
        <w:adjustRightInd w:val="0"/>
        <w:spacing w:after="0" w:line="240" w:lineRule="auto"/>
        <w:ind w:left="10773"/>
        <w:jc w:val="both"/>
        <w:rPr>
          <w:rFonts w:ascii="Times New Roman" w:hAnsi="Times New Roman"/>
          <w:sz w:val="28"/>
          <w:szCs w:val="28"/>
        </w:rPr>
      </w:pPr>
      <w:r w:rsidRPr="0064797E">
        <w:rPr>
          <w:rFonts w:ascii="Times New Roman" w:hAnsi="Times New Roman"/>
          <w:sz w:val="28"/>
          <w:szCs w:val="28"/>
        </w:rPr>
        <w:t>к муниципальной программе «Адресная поддержка населения Верхнесалдинского городского округа»</w:t>
      </w:r>
    </w:p>
    <w:p w14:paraId="6BF52377" w14:textId="77777777" w:rsidR="00A05D20" w:rsidRPr="0057079F" w:rsidRDefault="00A05D20" w:rsidP="004B46B1">
      <w:pPr>
        <w:widowControl w:val="0"/>
        <w:autoSpaceDE w:val="0"/>
        <w:autoSpaceDN w:val="0"/>
        <w:adjustRightInd w:val="0"/>
        <w:spacing w:after="0" w:line="240" w:lineRule="auto"/>
        <w:jc w:val="center"/>
        <w:rPr>
          <w:rFonts w:ascii="Times New Roman" w:hAnsi="Times New Roman"/>
          <w:b/>
          <w:sz w:val="28"/>
          <w:szCs w:val="28"/>
        </w:rPr>
      </w:pPr>
      <w:bookmarkStart w:id="3" w:name="Par258"/>
      <w:bookmarkEnd w:id="3"/>
    </w:p>
    <w:p w14:paraId="365E9041" w14:textId="77777777" w:rsidR="00946B61" w:rsidRPr="00946B61" w:rsidRDefault="00946B61" w:rsidP="00946B61">
      <w:pPr>
        <w:widowControl w:val="0"/>
        <w:autoSpaceDE w:val="0"/>
        <w:autoSpaceDN w:val="0"/>
        <w:adjustRightInd w:val="0"/>
        <w:spacing w:after="0" w:line="240" w:lineRule="auto"/>
        <w:jc w:val="center"/>
        <w:rPr>
          <w:rFonts w:ascii="Times New Roman" w:hAnsi="Times New Roman"/>
          <w:b/>
          <w:sz w:val="28"/>
          <w:szCs w:val="28"/>
        </w:rPr>
      </w:pPr>
      <w:r w:rsidRPr="00946B61">
        <w:rPr>
          <w:rFonts w:ascii="Times New Roman" w:hAnsi="Times New Roman"/>
          <w:b/>
          <w:sz w:val="28"/>
          <w:szCs w:val="28"/>
        </w:rPr>
        <w:t>Цели, задачи и целевые показатели муниципальной программы</w:t>
      </w:r>
    </w:p>
    <w:p w14:paraId="64D0E98C" w14:textId="77777777" w:rsidR="00A05D20" w:rsidRDefault="00946B61" w:rsidP="00946B61">
      <w:pPr>
        <w:widowControl w:val="0"/>
        <w:autoSpaceDE w:val="0"/>
        <w:autoSpaceDN w:val="0"/>
        <w:adjustRightInd w:val="0"/>
        <w:spacing w:after="0" w:line="240" w:lineRule="auto"/>
        <w:jc w:val="center"/>
        <w:rPr>
          <w:rFonts w:ascii="Times New Roman" w:hAnsi="Times New Roman"/>
          <w:b/>
          <w:sz w:val="28"/>
          <w:szCs w:val="28"/>
        </w:rPr>
      </w:pPr>
      <w:r w:rsidRPr="00946B61">
        <w:rPr>
          <w:rFonts w:ascii="Times New Roman" w:hAnsi="Times New Roman"/>
          <w:b/>
          <w:sz w:val="28"/>
          <w:szCs w:val="28"/>
        </w:rPr>
        <w:t>«Адресная поддержка населения Верхнесалдинского городского округа»</w:t>
      </w:r>
    </w:p>
    <w:p w14:paraId="3D9C9B31" w14:textId="77777777" w:rsidR="00946B61" w:rsidRPr="0057079F" w:rsidRDefault="00946B61" w:rsidP="00946B61">
      <w:pPr>
        <w:widowControl w:val="0"/>
        <w:autoSpaceDE w:val="0"/>
        <w:autoSpaceDN w:val="0"/>
        <w:adjustRightInd w:val="0"/>
        <w:spacing w:after="0" w:line="240" w:lineRule="auto"/>
        <w:jc w:val="center"/>
        <w:rPr>
          <w:rFonts w:ascii="Times New Roman" w:hAnsi="Times New Roman"/>
          <w:sz w:val="28"/>
          <w:szCs w:val="28"/>
        </w:rPr>
      </w:pPr>
    </w:p>
    <w:tbl>
      <w:tblPr>
        <w:tblStyle w:val="4"/>
        <w:tblW w:w="14879" w:type="dxa"/>
        <w:tblLayout w:type="fixed"/>
        <w:tblLook w:val="04A0" w:firstRow="1" w:lastRow="0" w:firstColumn="1" w:lastColumn="0" w:noHBand="0" w:noVBand="1"/>
      </w:tblPr>
      <w:tblGrid>
        <w:gridCol w:w="817"/>
        <w:gridCol w:w="1276"/>
        <w:gridCol w:w="3260"/>
        <w:gridCol w:w="1134"/>
        <w:gridCol w:w="992"/>
        <w:gridCol w:w="993"/>
        <w:gridCol w:w="992"/>
        <w:gridCol w:w="992"/>
        <w:gridCol w:w="992"/>
        <w:gridCol w:w="993"/>
        <w:gridCol w:w="1021"/>
        <w:gridCol w:w="1417"/>
      </w:tblGrid>
      <w:tr w:rsidR="00946B61" w:rsidRPr="00946B61" w14:paraId="463356B7" w14:textId="77777777" w:rsidTr="00940638">
        <w:trPr>
          <w:trHeight w:val="1578"/>
        </w:trPr>
        <w:tc>
          <w:tcPr>
            <w:tcW w:w="817" w:type="dxa"/>
            <w:vMerge w:val="restart"/>
          </w:tcPr>
          <w:p w14:paraId="3BFA7FE4" w14:textId="77777777" w:rsidR="00946B61" w:rsidRPr="00946B61" w:rsidRDefault="00946B61" w:rsidP="00E62750">
            <w:pPr>
              <w:tabs>
                <w:tab w:val="left" w:pos="6925"/>
              </w:tabs>
              <w:spacing w:after="0" w:line="240" w:lineRule="auto"/>
              <w:jc w:val="center"/>
              <w:rPr>
                <w:rFonts w:ascii="Times New Roman" w:hAnsi="Times New Roman"/>
              </w:rPr>
            </w:pPr>
            <w:r w:rsidRPr="00946B61">
              <w:rPr>
                <w:rFonts w:ascii="Times New Roman" w:hAnsi="Times New Roman"/>
              </w:rPr>
              <w:t>№ строки</w:t>
            </w:r>
          </w:p>
        </w:tc>
        <w:tc>
          <w:tcPr>
            <w:tcW w:w="1276" w:type="dxa"/>
            <w:vMerge w:val="restart"/>
          </w:tcPr>
          <w:p w14:paraId="1409268C" w14:textId="77777777" w:rsidR="00946B61" w:rsidRPr="00946B61" w:rsidRDefault="00946B61" w:rsidP="00E62750">
            <w:pPr>
              <w:tabs>
                <w:tab w:val="left" w:pos="6925"/>
              </w:tabs>
              <w:spacing w:after="0" w:line="240" w:lineRule="auto"/>
              <w:jc w:val="center"/>
              <w:rPr>
                <w:rFonts w:ascii="Times New Roman" w:hAnsi="Times New Roman"/>
              </w:rPr>
            </w:pPr>
            <w:r w:rsidRPr="00946B61">
              <w:rPr>
                <w:rFonts w:ascii="Times New Roman" w:hAnsi="Times New Roman"/>
              </w:rPr>
              <w:t>№ цели, задачи, целевого показателя</w:t>
            </w:r>
          </w:p>
        </w:tc>
        <w:tc>
          <w:tcPr>
            <w:tcW w:w="3260" w:type="dxa"/>
            <w:vMerge w:val="restart"/>
          </w:tcPr>
          <w:p w14:paraId="3E187EBC" w14:textId="77777777" w:rsidR="00946B61" w:rsidRPr="00946B61" w:rsidRDefault="00946B61" w:rsidP="00946B61">
            <w:pPr>
              <w:tabs>
                <w:tab w:val="left" w:pos="6925"/>
              </w:tabs>
              <w:spacing w:after="0" w:line="240" w:lineRule="auto"/>
              <w:jc w:val="center"/>
              <w:rPr>
                <w:rFonts w:ascii="Times New Roman" w:hAnsi="Times New Roman"/>
              </w:rPr>
            </w:pPr>
            <w:r w:rsidRPr="00946B61">
              <w:rPr>
                <w:rFonts w:ascii="Times New Roman" w:hAnsi="Times New Roman"/>
              </w:rPr>
              <w:t>Наименование цели</w:t>
            </w:r>
            <w:r w:rsidR="00E62750">
              <w:rPr>
                <w:rFonts w:ascii="Times New Roman" w:hAnsi="Times New Roman"/>
              </w:rPr>
              <w:t xml:space="preserve"> </w:t>
            </w:r>
            <w:r w:rsidRPr="00946B61">
              <w:rPr>
                <w:rFonts w:ascii="Times New Roman" w:hAnsi="Times New Roman"/>
              </w:rPr>
              <w:t>(целей) и задач, целевых показателей</w:t>
            </w:r>
          </w:p>
        </w:tc>
        <w:tc>
          <w:tcPr>
            <w:tcW w:w="1134" w:type="dxa"/>
            <w:vMerge w:val="restart"/>
          </w:tcPr>
          <w:p w14:paraId="4CC2BCC6" w14:textId="77777777" w:rsidR="00946B61" w:rsidRPr="00946B61" w:rsidRDefault="00946B61" w:rsidP="00E62750">
            <w:pPr>
              <w:tabs>
                <w:tab w:val="left" w:pos="6925"/>
              </w:tabs>
              <w:spacing w:after="0" w:line="240" w:lineRule="auto"/>
              <w:jc w:val="center"/>
              <w:rPr>
                <w:rFonts w:ascii="Times New Roman" w:hAnsi="Times New Roman"/>
              </w:rPr>
            </w:pPr>
            <w:r w:rsidRPr="00946B61">
              <w:rPr>
                <w:rFonts w:ascii="Times New Roman" w:hAnsi="Times New Roman"/>
              </w:rPr>
              <w:t>Единица измерения</w:t>
            </w:r>
          </w:p>
        </w:tc>
        <w:tc>
          <w:tcPr>
            <w:tcW w:w="6975" w:type="dxa"/>
            <w:gridSpan w:val="7"/>
          </w:tcPr>
          <w:p w14:paraId="65D0E6E6" w14:textId="77777777" w:rsidR="00946B61" w:rsidRPr="00946B61" w:rsidRDefault="00946B61" w:rsidP="00946B61">
            <w:pPr>
              <w:tabs>
                <w:tab w:val="left" w:pos="6925"/>
              </w:tabs>
              <w:spacing w:after="0" w:line="240" w:lineRule="auto"/>
              <w:jc w:val="center"/>
              <w:rPr>
                <w:rFonts w:ascii="Times New Roman" w:hAnsi="Times New Roman"/>
              </w:rPr>
            </w:pPr>
            <w:r w:rsidRPr="00946B61">
              <w:rPr>
                <w:rFonts w:ascii="Times New Roman" w:hAnsi="Times New Roman"/>
              </w:rPr>
              <w:t>Значение целевого показателя реализации муниципальной программы</w:t>
            </w:r>
          </w:p>
        </w:tc>
        <w:tc>
          <w:tcPr>
            <w:tcW w:w="1417" w:type="dxa"/>
            <w:vMerge w:val="restart"/>
          </w:tcPr>
          <w:p w14:paraId="1A36DFC5" w14:textId="77777777" w:rsidR="00946B61" w:rsidRPr="00946B61" w:rsidRDefault="00946B61" w:rsidP="00946B61">
            <w:pPr>
              <w:tabs>
                <w:tab w:val="left" w:pos="6925"/>
              </w:tabs>
              <w:spacing w:after="0" w:line="240" w:lineRule="auto"/>
              <w:jc w:val="center"/>
              <w:rPr>
                <w:rFonts w:ascii="Times New Roman" w:hAnsi="Times New Roman"/>
              </w:rPr>
            </w:pPr>
            <w:r w:rsidRPr="00946B61">
              <w:rPr>
                <w:rFonts w:ascii="Times New Roman" w:hAnsi="Times New Roman"/>
              </w:rPr>
              <w:t>Источник значений показателей</w:t>
            </w:r>
          </w:p>
        </w:tc>
      </w:tr>
      <w:tr w:rsidR="00940638" w:rsidRPr="00946B61" w14:paraId="1FA3F740" w14:textId="77777777" w:rsidTr="00940638">
        <w:tc>
          <w:tcPr>
            <w:tcW w:w="817" w:type="dxa"/>
            <w:vMerge/>
          </w:tcPr>
          <w:p w14:paraId="3A9295A1" w14:textId="77777777" w:rsidR="00946B61" w:rsidRPr="00946B61" w:rsidRDefault="00946B61" w:rsidP="00946B61">
            <w:pPr>
              <w:tabs>
                <w:tab w:val="left" w:pos="6925"/>
              </w:tabs>
              <w:spacing w:after="0" w:line="240" w:lineRule="auto"/>
              <w:rPr>
                <w:rFonts w:ascii="Times New Roman" w:hAnsi="Times New Roman"/>
              </w:rPr>
            </w:pPr>
          </w:p>
        </w:tc>
        <w:tc>
          <w:tcPr>
            <w:tcW w:w="1276" w:type="dxa"/>
            <w:vMerge/>
          </w:tcPr>
          <w:p w14:paraId="24831197" w14:textId="77777777" w:rsidR="00946B61" w:rsidRPr="00946B61" w:rsidRDefault="00946B61" w:rsidP="00946B61">
            <w:pPr>
              <w:tabs>
                <w:tab w:val="left" w:pos="6925"/>
              </w:tabs>
              <w:spacing w:after="0" w:line="240" w:lineRule="auto"/>
              <w:rPr>
                <w:rFonts w:ascii="Times New Roman" w:hAnsi="Times New Roman"/>
              </w:rPr>
            </w:pPr>
          </w:p>
        </w:tc>
        <w:tc>
          <w:tcPr>
            <w:tcW w:w="3260" w:type="dxa"/>
            <w:vMerge/>
          </w:tcPr>
          <w:p w14:paraId="53468800" w14:textId="77777777" w:rsidR="00946B61" w:rsidRPr="00946B61" w:rsidRDefault="00946B61" w:rsidP="00946B61">
            <w:pPr>
              <w:tabs>
                <w:tab w:val="left" w:pos="6925"/>
              </w:tabs>
              <w:spacing w:after="0" w:line="240" w:lineRule="auto"/>
              <w:rPr>
                <w:rFonts w:ascii="Times New Roman" w:hAnsi="Times New Roman"/>
              </w:rPr>
            </w:pPr>
          </w:p>
        </w:tc>
        <w:tc>
          <w:tcPr>
            <w:tcW w:w="1134" w:type="dxa"/>
            <w:vMerge/>
          </w:tcPr>
          <w:p w14:paraId="53DC400A" w14:textId="77777777" w:rsidR="00946B61" w:rsidRPr="00946B61" w:rsidRDefault="00946B61" w:rsidP="00946B61">
            <w:pPr>
              <w:tabs>
                <w:tab w:val="left" w:pos="6925"/>
              </w:tabs>
              <w:spacing w:after="0" w:line="240" w:lineRule="auto"/>
              <w:rPr>
                <w:rFonts w:ascii="Times New Roman" w:hAnsi="Times New Roman"/>
              </w:rPr>
            </w:pPr>
          </w:p>
        </w:tc>
        <w:tc>
          <w:tcPr>
            <w:tcW w:w="992" w:type="dxa"/>
          </w:tcPr>
          <w:p w14:paraId="4391A9E2" w14:textId="77777777" w:rsidR="00946B61" w:rsidRPr="00946B61" w:rsidRDefault="00946B61" w:rsidP="00895812">
            <w:pPr>
              <w:tabs>
                <w:tab w:val="left" w:pos="6925"/>
              </w:tabs>
              <w:spacing w:after="0" w:line="240" w:lineRule="auto"/>
              <w:jc w:val="center"/>
              <w:rPr>
                <w:rFonts w:ascii="Times New Roman" w:hAnsi="Times New Roman"/>
              </w:rPr>
            </w:pPr>
            <w:r w:rsidRPr="00946B61">
              <w:rPr>
                <w:rFonts w:ascii="Times New Roman" w:hAnsi="Times New Roman"/>
              </w:rPr>
              <w:t>20</w:t>
            </w:r>
            <w:r w:rsidR="00895812">
              <w:rPr>
                <w:rFonts w:ascii="Times New Roman" w:hAnsi="Times New Roman"/>
              </w:rPr>
              <w:t>24</w:t>
            </w:r>
            <w:r w:rsidRPr="00946B61">
              <w:rPr>
                <w:rFonts w:ascii="Times New Roman" w:hAnsi="Times New Roman"/>
              </w:rPr>
              <w:t xml:space="preserve"> год</w:t>
            </w:r>
          </w:p>
        </w:tc>
        <w:tc>
          <w:tcPr>
            <w:tcW w:w="993" w:type="dxa"/>
          </w:tcPr>
          <w:p w14:paraId="462F0C4E" w14:textId="77777777" w:rsidR="00946B61" w:rsidRPr="00946B61" w:rsidRDefault="00946B61" w:rsidP="00895812">
            <w:pPr>
              <w:tabs>
                <w:tab w:val="left" w:pos="6925"/>
              </w:tabs>
              <w:spacing w:after="0" w:line="240" w:lineRule="auto"/>
              <w:jc w:val="center"/>
              <w:rPr>
                <w:rFonts w:ascii="Times New Roman" w:hAnsi="Times New Roman"/>
              </w:rPr>
            </w:pPr>
            <w:r w:rsidRPr="00946B61">
              <w:rPr>
                <w:rFonts w:ascii="Times New Roman" w:hAnsi="Times New Roman"/>
              </w:rPr>
              <w:t>202</w:t>
            </w:r>
            <w:r w:rsidR="00895812">
              <w:rPr>
                <w:rFonts w:ascii="Times New Roman" w:hAnsi="Times New Roman"/>
              </w:rPr>
              <w:t>5</w:t>
            </w:r>
            <w:r w:rsidRPr="00946B61">
              <w:rPr>
                <w:rFonts w:ascii="Times New Roman" w:hAnsi="Times New Roman"/>
              </w:rPr>
              <w:t xml:space="preserve"> год</w:t>
            </w:r>
          </w:p>
        </w:tc>
        <w:tc>
          <w:tcPr>
            <w:tcW w:w="992" w:type="dxa"/>
          </w:tcPr>
          <w:p w14:paraId="15F7F7F0" w14:textId="77777777" w:rsidR="00946B61" w:rsidRPr="00946B61" w:rsidRDefault="00946B61" w:rsidP="00895812">
            <w:pPr>
              <w:tabs>
                <w:tab w:val="left" w:pos="6925"/>
              </w:tabs>
              <w:spacing w:after="0" w:line="240" w:lineRule="auto"/>
              <w:jc w:val="center"/>
              <w:rPr>
                <w:rFonts w:ascii="Times New Roman" w:hAnsi="Times New Roman"/>
              </w:rPr>
            </w:pPr>
            <w:r w:rsidRPr="00946B61">
              <w:rPr>
                <w:rFonts w:ascii="Times New Roman" w:hAnsi="Times New Roman"/>
              </w:rPr>
              <w:t>202</w:t>
            </w:r>
            <w:r w:rsidR="00895812">
              <w:rPr>
                <w:rFonts w:ascii="Times New Roman" w:hAnsi="Times New Roman"/>
              </w:rPr>
              <w:t>6</w:t>
            </w:r>
            <w:r w:rsidRPr="00946B61">
              <w:rPr>
                <w:rFonts w:ascii="Times New Roman" w:hAnsi="Times New Roman"/>
              </w:rPr>
              <w:t xml:space="preserve"> год</w:t>
            </w:r>
          </w:p>
        </w:tc>
        <w:tc>
          <w:tcPr>
            <w:tcW w:w="992" w:type="dxa"/>
          </w:tcPr>
          <w:p w14:paraId="64EF5F5E" w14:textId="77777777" w:rsidR="00946B61" w:rsidRPr="00946B61" w:rsidRDefault="00946B61" w:rsidP="00895812">
            <w:pPr>
              <w:tabs>
                <w:tab w:val="left" w:pos="6925"/>
              </w:tabs>
              <w:spacing w:after="0" w:line="240" w:lineRule="auto"/>
              <w:jc w:val="center"/>
              <w:rPr>
                <w:rFonts w:ascii="Times New Roman" w:hAnsi="Times New Roman"/>
              </w:rPr>
            </w:pPr>
            <w:r w:rsidRPr="00946B61">
              <w:rPr>
                <w:rFonts w:ascii="Times New Roman" w:hAnsi="Times New Roman"/>
              </w:rPr>
              <w:t>202</w:t>
            </w:r>
            <w:r w:rsidR="00895812">
              <w:rPr>
                <w:rFonts w:ascii="Times New Roman" w:hAnsi="Times New Roman"/>
              </w:rPr>
              <w:t>7</w:t>
            </w:r>
            <w:r w:rsidRPr="00946B61">
              <w:rPr>
                <w:rFonts w:ascii="Times New Roman" w:hAnsi="Times New Roman"/>
              </w:rPr>
              <w:t xml:space="preserve"> год</w:t>
            </w:r>
          </w:p>
        </w:tc>
        <w:tc>
          <w:tcPr>
            <w:tcW w:w="992" w:type="dxa"/>
          </w:tcPr>
          <w:p w14:paraId="4E2A874B" w14:textId="77777777" w:rsidR="00946B61" w:rsidRPr="00946B61" w:rsidRDefault="00946B61" w:rsidP="00895812">
            <w:pPr>
              <w:tabs>
                <w:tab w:val="left" w:pos="6925"/>
              </w:tabs>
              <w:spacing w:after="0" w:line="240" w:lineRule="auto"/>
              <w:jc w:val="center"/>
              <w:rPr>
                <w:rFonts w:ascii="Times New Roman" w:hAnsi="Times New Roman"/>
              </w:rPr>
            </w:pPr>
            <w:r w:rsidRPr="00946B61">
              <w:rPr>
                <w:rFonts w:ascii="Times New Roman" w:hAnsi="Times New Roman"/>
              </w:rPr>
              <w:t>202</w:t>
            </w:r>
            <w:r w:rsidR="00895812">
              <w:rPr>
                <w:rFonts w:ascii="Times New Roman" w:hAnsi="Times New Roman"/>
              </w:rPr>
              <w:t>8</w:t>
            </w:r>
            <w:r w:rsidRPr="00946B61">
              <w:rPr>
                <w:rFonts w:ascii="Times New Roman" w:hAnsi="Times New Roman"/>
              </w:rPr>
              <w:t xml:space="preserve"> год</w:t>
            </w:r>
          </w:p>
        </w:tc>
        <w:tc>
          <w:tcPr>
            <w:tcW w:w="993" w:type="dxa"/>
          </w:tcPr>
          <w:p w14:paraId="50952289" w14:textId="77777777" w:rsidR="00946B61" w:rsidRPr="00946B61" w:rsidRDefault="00946B61" w:rsidP="00895812">
            <w:pPr>
              <w:tabs>
                <w:tab w:val="left" w:pos="6925"/>
              </w:tabs>
              <w:spacing w:after="0" w:line="240" w:lineRule="auto"/>
              <w:jc w:val="center"/>
              <w:rPr>
                <w:rFonts w:ascii="Times New Roman" w:hAnsi="Times New Roman"/>
              </w:rPr>
            </w:pPr>
            <w:r w:rsidRPr="00946B61">
              <w:rPr>
                <w:rFonts w:ascii="Times New Roman" w:hAnsi="Times New Roman"/>
              </w:rPr>
              <w:t>202</w:t>
            </w:r>
            <w:r w:rsidR="00895812">
              <w:rPr>
                <w:rFonts w:ascii="Times New Roman" w:hAnsi="Times New Roman"/>
              </w:rPr>
              <w:t>9</w:t>
            </w:r>
            <w:r w:rsidRPr="00946B61">
              <w:rPr>
                <w:rFonts w:ascii="Times New Roman" w:hAnsi="Times New Roman"/>
              </w:rPr>
              <w:t xml:space="preserve"> год</w:t>
            </w:r>
          </w:p>
        </w:tc>
        <w:tc>
          <w:tcPr>
            <w:tcW w:w="1021" w:type="dxa"/>
          </w:tcPr>
          <w:p w14:paraId="045AB6E4" w14:textId="77777777" w:rsidR="00946B61" w:rsidRPr="00946B61" w:rsidRDefault="00895812" w:rsidP="00895812">
            <w:pPr>
              <w:tabs>
                <w:tab w:val="left" w:pos="6925"/>
              </w:tabs>
              <w:spacing w:after="0" w:line="240" w:lineRule="auto"/>
              <w:jc w:val="center"/>
              <w:rPr>
                <w:rFonts w:ascii="Times New Roman" w:hAnsi="Times New Roman"/>
              </w:rPr>
            </w:pPr>
            <w:r>
              <w:rPr>
                <w:rFonts w:ascii="Times New Roman" w:hAnsi="Times New Roman"/>
              </w:rPr>
              <w:t>2030</w:t>
            </w:r>
            <w:r w:rsidR="00946B61" w:rsidRPr="00946B61">
              <w:rPr>
                <w:rFonts w:ascii="Times New Roman" w:hAnsi="Times New Roman"/>
              </w:rPr>
              <w:t xml:space="preserve"> год</w:t>
            </w:r>
          </w:p>
        </w:tc>
        <w:tc>
          <w:tcPr>
            <w:tcW w:w="1417" w:type="dxa"/>
            <w:vMerge/>
          </w:tcPr>
          <w:p w14:paraId="2727097E" w14:textId="77777777" w:rsidR="00946B61" w:rsidRPr="00946B61" w:rsidRDefault="00946B61" w:rsidP="00946B61">
            <w:pPr>
              <w:tabs>
                <w:tab w:val="left" w:pos="6925"/>
              </w:tabs>
              <w:spacing w:after="0" w:line="240" w:lineRule="auto"/>
              <w:rPr>
                <w:rFonts w:ascii="Times New Roman" w:hAnsi="Times New Roman"/>
              </w:rPr>
            </w:pPr>
          </w:p>
        </w:tc>
      </w:tr>
    </w:tbl>
    <w:p w14:paraId="705108DF" w14:textId="77777777" w:rsidR="00946B61" w:rsidRPr="00946B61" w:rsidRDefault="00946B61" w:rsidP="00946B61">
      <w:pPr>
        <w:spacing w:after="0" w:line="240" w:lineRule="auto"/>
        <w:rPr>
          <w:rFonts w:ascii="Times New Roman" w:hAnsi="Times New Roman"/>
          <w:sz w:val="2"/>
          <w:szCs w:val="2"/>
        </w:rPr>
      </w:pPr>
    </w:p>
    <w:tbl>
      <w:tblPr>
        <w:tblStyle w:val="4"/>
        <w:tblW w:w="14850" w:type="dxa"/>
        <w:tblLayout w:type="fixed"/>
        <w:tblLook w:val="04A0" w:firstRow="1" w:lastRow="0" w:firstColumn="1" w:lastColumn="0" w:noHBand="0" w:noVBand="1"/>
      </w:tblPr>
      <w:tblGrid>
        <w:gridCol w:w="817"/>
        <w:gridCol w:w="1276"/>
        <w:gridCol w:w="3260"/>
        <w:gridCol w:w="1134"/>
        <w:gridCol w:w="992"/>
        <w:gridCol w:w="993"/>
        <w:gridCol w:w="992"/>
        <w:gridCol w:w="992"/>
        <w:gridCol w:w="992"/>
        <w:gridCol w:w="993"/>
        <w:gridCol w:w="1021"/>
        <w:gridCol w:w="1388"/>
      </w:tblGrid>
      <w:tr w:rsidR="00946B61" w:rsidRPr="00946B61" w14:paraId="7FC86415" w14:textId="77777777" w:rsidTr="00EA4E2F">
        <w:trPr>
          <w:tblHeader/>
        </w:trPr>
        <w:tc>
          <w:tcPr>
            <w:tcW w:w="817" w:type="dxa"/>
          </w:tcPr>
          <w:p w14:paraId="6FCE3CCF" w14:textId="77777777" w:rsidR="00946B61" w:rsidRPr="00946B61" w:rsidRDefault="00946B61" w:rsidP="00946B61">
            <w:pPr>
              <w:tabs>
                <w:tab w:val="left" w:pos="6925"/>
              </w:tabs>
              <w:spacing w:after="0" w:line="240" w:lineRule="auto"/>
              <w:jc w:val="center"/>
              <w:rPr>
                <w:rFonts w:ascii="Times New Roman" w:hAnsi="Times New Roman"/>
              </w:rPr>
            </w:pPr>
            <w:r w:rsidRPr="00946B61">
              <w:rPr>
                <w:rFonts w:ascii="Times New Roman" w:hAnsi="Times New Roman"/>
              </w:rPr>
              <w:t>1</w:t>
            </w:r>
          </w:p>
        </w:tc>
        <w:tc>
          <w:tcPr>
            <w:tcW w:w="1276" w:type="dxa"/>
          </w:tcPr>
          <w:p w14:paraId="55FFBD52" w14:textId="77777777" w:rsidR="00946B61" w:rsidRPr="00946B61" w:rsidRDefault="00946B61" w:rsidP="00946B61">
            <w:pPr>
              <w:tabs>
                <w:tab w:val="left" w:pos="6925"/>
              </w:tabs>
              <w:spacing w:after="0" w:line="240" w:lineRule="auto"/>
              <w:jc w:val="center"/>
              <w:rPr>
                <w:rFonts w:ascii="Times New Roman" w:hAnsi="Times New Roman"/>
              </w:rPr>
            </w:pPr>
            <w:r w:rsidRPr="00946B61">
              <w:rPr>
                <w:rFonts w:ascii="Times New Roman" w:hAnsi="Times New Roman"/>
              </w:rPr>
              <w:t>2</w:t>
            </w:r>
          </w:p>
        </w:tc>
        <w:tc>
          <w:tcPr>
            <w:tcW w:w="3260" w:type="dxa"/>
          </w:tcPr>
          <w:p w14:paraId="4F0ED0D3" w14:textId="77777777" w:rsidR="00946B61" w:rsidRPr="00946B61" w:rsidRDefault="00946B61" w:rsidP="00946B61">
            <w:pPr>
              <w:tabs>
                <w:tab w:val="left" w:pos="6925"/>
              </w:tabs>
              <w:spacing w:after="0" w:line="240" w:lineRule="auto"/>
              <w:jc w:val="center"/>
              <w:rPr>
                <w:rFonts w:ascii="Times New Roman" w:hAnsi="Times New Roman"/>
              </w:rPr>
            </w:pPr>
            <w:r w:rsidRPr="00946B61">
              <w:rPr>
                <w:rFonts w:ascii="Times New Roman" w:hAnsi="Times New Roman"/>
              </w:rPr>
              <w:t>3</w:t>
            </w:r>
          </w:p>
        </w:tc>
        <w:tc>
          <w:tcPr>
            <w:tcW w:w="1134" w:type="dxa"/>
          </w:tcPr>
          <w:p w14:paraId="066E06EC" w14:textId="77777777" w:rsidR="00946B61" w:rsidRPr="00946B61" w:rsidRDefault="00946B61" w:rsidP="00946B61">
            <w:pPr>
              <w:tabs>
                <w:tab w:val="left" w:pos="6925"/>
              </w:tabs>
              <w:spacing w:after="0" w:line="240" w:lineRule="auto"/>
              <w:jc w:val="center"/>
              <w:rPr>
                <w:rFonts w:ascii="Times New Roman" w:hAnsi="Times New Roman"/>
              </w:rPr>
            </w:pPr>
            <w:r w:rsidRPr="00946B61">
              <w:rPr>
                <w:rFonts w:ascii="Times New Roman" w:hAnsi="Times New Roman"/>
              </w:rPr>
              <w:t>4</w:t>
            </w:r>
          </w:p>
        </w:tc>
        <w:tc>
          <w:tcPr>
            <w:tcW w:w="992" w:type="dxa"/>
          </w:tcPr>
          <w:p w14:paraId="460C3E29" w14:textId="77777777" w:rsidR="00946B61" w:rsidRPr="00946B61" w:rsidRDefault="00946B61" w:rsidP="00946B61">
            <w:pPr>
              <w:tabs>
                <w:tab w:val="left" w:pos="6925"/>
              </w:tabs>
              <w:spacing w:after="0" w:line="240" w:lineRule="auto"/>
              <w:jc w:val="center"/>
              <w:rPr>
                <w:rFonts w:ascii="Times New Roman" w:hAnsi="Times New Roman"/>
              </w:rPr>
            </w:pPr>
            <w:r w:rsidRPr="00946B61">
              <w:rPr>
                <w:rFonts w:ascii="Times New Roman" w:hAnsi="Times New Roman"/>
              </w:rPr>
              <w:t>5</w:t>
            </w:r>
          </w:p>
        </w:tc>
        <w:tc>
          <w:tcPr>
            <w:tcW w:w="993" w:type="dxa"/>
          </w:tcPr>
          <w:p w14:paraId="5EB98E19" w14:textId="77777777" w:rsidR="00946B61" w:rsidRPr="00946B61" w:rsidRDefault="00946B61" w:rsidP="00946B61">
            <w:pPr>
              <w:tabs>
                <w:tab w:val="left" w:pos="6925"/>
              </w:tabs>
              <w:spacing w:after="0" w:line="240" w:lineRule="auto"/>
              <w:jc w:val="center"/>
              <w:rPr>
                <w:rFonts w:ascii="Times New Roman" w:hAnsi="Times New Roman"/>
              </w:rPr>
            </w:pPr>
            <w:r w:rsidRPr="00946B61">
              <w:rPr>
                <w:rFonts w:ascii="Times New Roman" w:hAnsi="Times New Roman"/>
              </w:rPr>
              <w:t>6</w:t>
            </w:r>
          </w:p>
        </w:tc>
        <w:tc>
          <w:tcPr>
            <w:tcW w:w="992" w:type="dxa"/>
          </w:tcPr>
          <w:p w14:paraId="0F8D41CE" w14:textId="77777777" w:rsidR="00946B61" w:rsidRPr="00946B61" w:rsidRDefault="00946B61" w:rsidP="00946B61">
            <w:pPr>
              <w:tabs>
                <w:tab w:val="left" w:pos="6925"/>
              </w:tabs>
              <w:spacing w:after="0" w:line="240" w:lineRule="auto"/>
              <w:jc w:val="center"/>
              <w:rPr>
                <w:rFonts w:ascii="Times New Roman" w:hAnsi="Times New Roman"/>
              </w:rPr>
            </w:pPr>
            <w:r w:rsidRPr="00946B61">
              <w:rPr>
                <w:rFonts w:ascii="Times New Roman" w:hAnsi="Times New Roman"/>
              </w:rPr>
              <w:t>7</w:t>
            </w:r>
          </w:p>
        </w:tc>
        <w:tc>
          <w:tcPr>
            <w:tcW w:w="992" w:type="dxa"/>
          </w:tcPr>
          <w:p w14:paraId="392244D1" w14:textId="77777777" w:rsidR="00946B61" w:rsidRPr="00946B61" w:rsidRDefault="00946B61" w:rsidP="00946B61">
            <w:pPr>
              <w:tabs>
                <w:tab w:val="left" w:pos="6925"/>
              </w:tabs>
              <w:spacing w:after="0" w:line="240" w:lineRule="auto"/>
              <w:jc w:val="center"/>
              <w:rPr>
                <w:rFonts w:ascii="Times New Roman" w:hAnsi="Times New Roman"/>
              </w:rPr>
            </w:pPr>
            <w:r w:rsidRPr="00946B61">
              <w:rPr>
                <w:rFonts w:ascii="Times New Roman" w:hAnsi="Times New Roman"/>
              </w:rPr>
              <w:t>8</w:t>
            </w:r>
          </w:p>
        </w:tc>
        <w:tc>
          <w:tcPr>
            <w:tcW w:w="992" w:type="dxa"/>
          </w:tcPr>
          <w:p w14:paraId="72B6DC9D" w14:textId="77777777" w:rsidR="00946B61" w:rsidRPr="00946B61" w:rsidRDefault="00946B61" w:rsidP="00946B61">
            <w:pPr>
              <w:tabs>
                <w:tab w:val="left" w:pos="6925"/>
              </w:tabs>
              <w:spacing w:after="0" w:line="240" w:lineRule="auto"/>
              <w:jc w:val="center"/>
              <w:rPr>
                <w:rFonts w:ascii="Times New Roman" w:hAnsi="Times New Roman"/>
              </w:rPr>
            </w:pPr>
            <w:r w:rsidRPr="00946B61">
              <w:rPr>
                <w:rFonts w:ascii="Times New Roman" w:hAnsi="Times New Roman"/>
              </w:rPr>
              <w:t>9</w:t>
            </w:r>
          </w:p>
        </w:tc>
        <w:tc>
          <w:tcPr>
            <w:tcW w:w="993" w:type="dxa"/>
          </w:tcPr>
          <w:p w14:paraId="6C3A794E" w14:textId="77777777" w:rsidR="00946B61" w:rsidRPr="00946B61" w:rsidRDefault="00946B61" w:rsidP="00946B61">
            <w:pPr>
              <w:tabs>
                <w:tab w:val="left" w:pos="6925"/>
              </w:tabs>
              <w:spacing w:after="0" w:line="240" w:lineRule="auto"/>
              <w:jc w:val="center"/>
              <w:rPr>
                <w:rFonts w:ascii="Times New Roman" w:hAnsi="Times New Roman"/>
              </w:rPr>
            </w:pPr>
            <w:r w:rsidRPr="00946B61">
              <w:rPr>
                <w:rFonts w:ascii="Times New Roman" w:hAnsi="Times New Roman"/>
              </w:rPr>
              <w:t>10</w:t>
            </w:r>
          </w:p>
        </w:tc>
        <w:tc>
          <w:tcPr>
            <w:tcW w:w="1021" w:type="dxa"/>
          </w:tcPr>
          <w:p w14:paraId="1A4C925C" w14:textId="77777777" w:rsidR="00946B61" w:rsidRPr="00946B61" w:rsidRDefault="00946B61" w:rsidP="00946B61">
            <w:pPr>
              <w:tabs>
                <w:tab w:val="left" w:pos="6925"/>
              </w:tabs>
              <w:spacing w:after="0" w:line="240" w:lineRule="auto"/>
              <w:jc w:val="center"/>
              <w:rPr>
                <w:rFonts w:ascii="Times New Roman" w:hAnsi="Times New Roman"/>
              </w:rPr>
            </w:pPr>
            <w:r w:rsidRPr="00946B61">
              <w:rPr>
                <w:rFonts w:ascii="Times New Roman" w:hAnsi="Times New Roman"/>
              </w:rPr>
              <w:t>11</w:t>
            </w:r>
          </w:p>
        </w:tc>
        <w:tc>
          <w:tcPr>
            <w:tcW w:w="1388" w:type="dxa"/>
          </w:tcPr>
          <w:p w14:paraId="069791FE" w14:textId="77777777" w:rsidR="00946B61" w:rsidRPr="00946B61" w:rsidRDefault="00946B61" w:rsidP="00946B61">
            <w:pPr>
              <w:tabs>
                <w:tab w:val="left" w:pos="6925"/>
              </w:tabs>
              <w:spacing w:after="0" w:line="240" w:lineRule="auto"/>
              <w:jc w:val="center"/>
              <w:rPr>
                <w:rFonts w:ascii="Times New Roman" w:hAnsi="Times New Roman"/>
              </w:rPr>
            </w:pPr>
            <w:r w:rsidRPr="00946B61">
              <w:rPr>
                <w:rFonts w:ascii="Times New Roman" w:hAnsi="Times New Roman"/>
              </w:rPr>
              <w:t>12</w:t>
            </w:r>
          </w:p>
        </w:tc>
      </w:tr>
      <w:tr w:rsidR="00946B61" w:rsidRPr="00946B61" w14:paraId="1E6DD7FB" w14:textId="77777777" w:rsidTr="00EA4E2F">
        <w:tc>
          <w:tcPr>
            <w:tcW w:w="817" w:type="dxa"/>
          </w:tcPr>
          <w:p w14:paraId="45B47D47" w14:textId="2483B502" w:rsidR="00946B61" w:rsidRPr="002042CB" w:rsidRDefault="00946B61" w:rsidP="002042CB">
            <w:pPr>
              <w:pStyle w:val="a5"/>
              <w:numPr>
                <w:ilvl w:val="0"/>
                <w:numId w:val="14"/>
              </w:numPr>
              <w:tabs>
                <w:tab w:val="left" w:pos="6925"/>
              </w:tabs>
              <w:spacing w:after="0" w:line="240" w:lineRule="auto"/>
              <w:ind w:left="227" w:firstLine="0"/>
              <w:jc w:val="center"/>
              <w:rPr>
                <w:rFonts w:ascii="Times New Roman" w:hAnsi="Times New Roman"/>
              </w:rPr>
            </w:pPr>
          </w:p>
        </w:tc>
        <w:tc>
          <w:tcPr>
            <w:tcW w:w="1276" w:type="dxa"/>
          </w:tcPr>
          <w:p w14:paraId="3836EC2D" w14:textId="77777777" w:rsidR="00946B61" w:rsidRPr="00946B61" w:rsidRDefault="00946B61" w:rsidP="00946B61">
            <w:pPr>
              <w:tabs>
                <w:tab w:val="left" w:pos="6925"/>
              </w:tabs>
              <w:spacing w:after="0" w:line="240" w:lineRule="auto"/>
              <w:jc w:val="center"/>
              <w:rPr>
                <w:rFonts w:ascii="Times New Roman" w:hAnsi="Times New Roman"/>
              </w:rPr>
            </w:pPr>
            <w:r w:rsidRPr="00946B61">
              <w:rPr>
                <w:rFonts w:ascii="Times New Roman" w:hAnsi="Times New Roman"/>
              </w:rPr>
              <w:t>1.</w:t>
            </w:r>
          </w:p>
        </w:tc>
        <w:tc>
          <w:tcPr>
            <w:tcW w:w="12757" w:type="dxa"/>
            <w:gridSpan w:val="10"/>
          </w:tcPr>
          <w:p w14:paraId="2E0F5CF4" w14:textId="77777777" w:rsidR="00946B61" w:rsidRPr="00946B61" w:rsidRDefault="00946B61" w:rsidP="00165CA7">
            <w:pPr>
              <w:tabs>
                <w:tab w:val="left" w:pos="6925"/>
              </w:tabs>
              <w:spacing w:after="0" w:line="240" w:lineRule="auto"/>
              <w:jc w:val="center"/>
              <w:rPr>
                <w:rFonts w:ascii="Times New Roman" w:hAnsi="Times New Roman"/>
                <w:b/>
              </w:rPr>
            </w:pPr>
            <w:r w:rsidRPr="00946B61">
              <w:rPr>
                <w:rFonts w:ascii="Times New Roman" w:hAnsi="Times New Roman"/>
                <w:b/>
              </w:rPr>
              <w:t>ПОДПРОГРАММА 1. «Реализация дополнительных мер социальной помощи отдельным категориям граждан в Верхнесалдинском городском округе»</w:t>
            </w:r>
          </w:p>
        </w:tc>
      </w:tr>
      <w:tr w:rsidR="00946B61" w:rsidRPr="00946B61" w14:paraId="42BF995E" w14:textId="77777777" w:rsidTr="00EA4E2F">
        <w:tc>
          <w:tcPr>
            <w:tcW w:w="817" w:type="dxa"/>
          </w:tcPr>
          <w:p w14:paraId="77037BC4" w14:textId="6BC3DE0C" w:rsidR="00946B61" w:rsidRPr="002042CB" w:rsidRDefault="00946B61" w:rsidP="002042CB">
            <w:pPr>
              <w:pStyle w:val="a5"/>
              <w:numPr>
                <w:ilvl w:val="0"/>
                <w:numId w:val="14"/>
              </w:numPr>
              <w:tabs>
                <w:tab w:val="left" w:pos="6925"/>
              </w:tabs>
              <w:spacing w:after="0" w:line="240" w:lineRule="auto"/>
              <w:ind w:left="227" w:firstLine="0"/>
              <w:jc w:val="center"/>
              <w:rPr>
                <w:rFonts w:ascii="Times New Roman" w:hAnsi="Times New Roman"/>
              </w:rPr>
            </w:pPr>
          </w:p>
        </w:tc>
        <w:tc>
          <w:tcPr>
            <w:tcW w:w="1276" w:type="dxa"/>
          </w:tcPr>
          <w:p w14:paraId="5BB00843" w14:textId="77777777" w:rsidR="00946B61" w:rsidRPr="00946B61" w:rsidRDefault="00946B61" w:rsidP="00946B61">
            <w:pPr>
              <w:tabs>
                <w:tab w:val="left" w:pos="6925"/>
              </w:tabs>
              <w:spacing w:after="0" w:line="240" w:lineRule="auto"/>
              <w:jc w:val="center"/>
              <w:rPr>
                <w:rFonts w:ascii="Times New Roman" w:hAnsi="Times New Roman"/>
              </w:rPr>
            </w:pPr>
            <w:r w:rsidRPr="00946B61">
              <w:rPr>
                <w:rFonts w:ascii="Times New Roman" w:hAnsi="Times New Roman"/>
              </w:rPr>
              <w:t>1.1</w:t>
            </w:r>
          </w:p>
        </w:tc>
        <w:tc>
          <w:tcPr>
            <w:tcW w:w="12757" w:type="dxa"/>
            <w:gridSpan w:val="10"/>
          </w:tcPr>
          <w:p w14:paraId="0B39C823" w14:textId="77777777" w:rsidR="00946B61" w:rsidRPr="00946B61" w:rsidRDefault="00946B61" w:rsidP="00165CA7">
            <w:pPr>
              <w:tabs>
                <w:tab w:val="left" w:pos="6925"/>
              </w:tabs>
              <w:spacing w:after="0" w:line="240" w:lineRule="auto"/>
              <w:jc w:val="center"/>
              <w:rPr>
                <w:rFonts w:ascii="Times New Roman" w:hAnsi="Times New Roman"/>
                <w:b/>
              </w:rPr>
            </w:pPr>
            <w:r w:rsidRPr="00946B61">
              <w:rPr>
                <w:rFonts w:ascii="Times New Roman" w:hAnsi="Times New Roman"/>
                <w:b/>
              </w:rPr>
              <w:t>Цель 1. Реализация дополнительных мер социальной помощи отдельным категориям граждан в Верхнесалдинском городском округе</w:t>
            </w:r>
          </w:p>
        </w:tc>
      </w:tr>
      <w:tr w:rsidR="00946B61" w:rsidRPr="00946B61" w14:paraId="6381A6B7" w14:textId="77777777" w:rsidTr="00EA4E2F">
        <w:tc>
          <w:tcPr>
            <w:tcW w:w="817" w:type="dxa"/>
          </w:tcPr>
          <w:p w14:paraId="4B6B7CE5" w14:textId="542A67C5" w:rsidR="00946B61" w:rsidRPr="002042CB" w:rsidRDefault="00946B61" w:rsidP="002042CB">
            <w:pPr>
              <w:pStyle w:val="a5"/>
              <w:numPr>
                <w:ilvl w:val="0"/>
                <w:numId w:val="14"/>
              </w:numPr>
              <w:tabs>
                <w:tab w:val="left" w:pos="6925"/>
              </w:tabs>
              <w:spacing w:after="0" w:line="240" w:lineRule="auto"/>
              <w:ind w:left="227" w:firstLine="0"/>
              <w:jc w:val="center"/>
              <w:rPr>
                <w:rFonts w:ascii="Times New Roman" w:hAnsi="Times New Roman"/>
              </w:rPr>
            </w:pPr>
          </w:p>
        </w:tc>
        <w:tc>
          <w:tcPr>
            <w:tcW w:w="1276" w:type="dxa"/>
          </w:tcPr>
          <w:p w14:paraId="75A33D8C" w14:textId="77777777" w:rsidR="00946B61" w:rsidRPr="00946B61" w:rsidRDefault="00946B61" w:rsidP="00946B61">
            <w:pPr>
              <w:tabs>
                <w:tab w:val="left" w:pos="6925"/>
              </w:tabs>
              <w:spacing w:after="0" w:line="240" w:lineRule="auto"/>
              <w:jc w:val="center"/>
              <w:rPr>
                <w:rFonts w:ascii="Times New Roman" w:hAnsi="Times New Roman"/>
              </w:rPr>
            </w:pPr>
            <w:r w:rsidRPr="00946B61">
              <w:rPr>
                <w:rFonts w:ascii="Times New Roman" w:hAnsi="Times New Roman"/>
              </w:rPr>
              <w:t>1.1.1.</w:t>
            </w:r>
          </w:p>
        </w:tc>
        <w:tc>
          <w:tcPr>
            <w:tcW w:w="12757" w:type="dxa"/>
            <w:gridSpan w:val="10"/>
          </w:tcPr>
          <w:p w14:paraId="127D1454" w14:textId="77777777" w:rsidR="00946B61" w:rsidRPr="00946B61" w:rsidRDefault="00946B61" w:rsidP="00165CA7">
            <w:pPr>
              <w:tabs>
                <w:tab w:val="left" w:pos="6925"/>
              </w:tabs>
              <w:spacing w:after="0" w:line="240" w:lineRule="auto"/>
              <w:jc w:val="center"/>
              <w:rPr>
                <w:rFonts w:ascii="Times New Roman" w:hAnsi="Times New Roman"/>
                <w:b/>
              </w:rPr>
            </w:pPr>
            <w:r w:rsidRPr="00946B61">
              <w:rPr>
                <w:rFonts w:ascii="Times New Roman" w:hAnsi="Times New Roman"/>
              </w:rPr>
              <w:t>Задача 1. С</w:t>
            </w:r>
            <w:r w:rsidRPr="00946B61">
              <w:rPr>
                <w:rFonts w:ascii="Times New Roman" w:hAnsi="Times New Roman"/>
                <w:lang w:eastAsia="ru-RU"/>
              </w:rPr>
              <w:t>оциальная поддержка отдельных категорий граждан Верхнесалдинского городского округа</w:t>
            </w:r>
          </w:p>
        </w:tc>
      </w:tr>
      <w:tr w:rsidR="00AF4F9F" w:rsidRPr="00946B61" w14:paraId="56A0ED07" w14:textId="77777777" w:rsidTr="00EA4E2F">
        <w:tc>
          <w:tcPr>
            <w:tcW w:w="817" w:type="dxa"/>
          </w:tcPr>
          <w:p w14:paraId="7FE5B044" w14:textId="79DBE2AE" w:rsidR="00AF4F9F" w:rsidRPr="002042CB" w:rsidRDefault="00AF4F9F" w:rsidP="002042CB">
            <w:pPr>
              <w:pStyle w:val="a5"/>
              <w:numPr>
                <w:ilvl w:val="0"/>
                <w:numId w:val="14"/>
              </w:numPr>
              <w:tabs>
                <w:tab w:val="left" w:pos="6925"/>
              </w:tabs>
              <w:spacing w:after="0" w:line="240" w:lineRule="auto"/>
              <w:ind w:left="227" w:firstLine="0"/>
              <w:jc w:val="center"/>
              <w:rPr>
                <w:rFonts w:ascii="Times New Roman" w:hAnsi="Times New Roman"/>
              </w:rPr>
            </w:pPr>
          </w:p>
        </w:tc>
        <w:tc>
          <w:tcPr>
            <w:tcW w:w="1276" w:type="dxa"/>
          </w:tcPr>
          <w:p w14:paraId="29A80F39" w14:textId="77777777" w:rsidR="00AF4F9F" w:rsidRPr="00946B61" w:rsidRDefault="00AF4F9F" w:rsidP="00946B61">
            <w:pPr>
              <w:tabs>
                <w:tab w:val="left" w:pos="6925"/>
              </w:tabs>
              <w:spacing w:after="0" w:line="240" w:lineRule="auto"/>
              <w:jc w:val="center"/>
              <w:rPr>
                <w:rFonts w:ascii="Times New Roman" w:hAnsi="Times New Roman"/>
              </w:rPr>
            </w:pPr>
            <w:r w:rsidRPr="00946B61">
              <w:rPr>
                <w:rFonts w:ascii="Times New Roman" w:hAnsi="Times New Roman"/>
              </w:rPr>
              <w:t>1.1.1.1</w:t>
            </w:r>
          </w:p>
        </w:tc>
        <w:tc>
          <w:tcPr>
            <w:tcW w:w="3260" w:type="dxa"/>
          </w:tcPr>
          <w:p w14:paraId="2F5CD48D" w14:textId="77777777" w:rsidR="00AF4F9F" w:rsidRDefault="00AF4F9F" w:rsidP="00216AAC">
            <w:pPr>
              <w:tabs>
                <w:tab w:val="left" w:pos="6925"/>
              </w:tabs>
              <w:spacing w:after="0" w:line="240" w:lineRule="auto"/>
              <w:jc w:val="both"/>
              <w:rPr>
                <w:rFonts w:ascii="Times New Roman" w:hAnsi="Times New Roman"/>
                <w:lang w:eastAsia="ru-RU"/>
              </w:rPr>
            </w:pPr>
            <w:r w:rsidRPr="00946B61">
              <w:rPr>
                <w:rFonts w:ascii="Times New Roman" w:hAnsi="Times New Roman"/>
                <w:lang w:eastAsia="ru-RU"/>
              </w:rPr>
              <w:t xml:space="preserve">Целевой показатель 1. </w:t>
            </w:r>
          </w:p>
          <w:p w14:paraId="1752ECB5" w14:textId="77777777" w:rsidR="00AF4F9F" w:rsidRPr="00946B61" w:rsidRDefault="00AF4F9F" w:rsidP="00216AAC">
            <w:pPr>
              <w:tabs>
                <w:tab w:val="left" w:pos="6925"/>
              </w:tabs>
              <w:spacing w:after="0" w:line="240" w:lineRule="auto"/>
              <w:jc w:val="both"/>
              <w:rPr>
                <w:rFonts w:ascii="Times New Roman" w:hAnsi="Times New Roman"/>
              </w:rPr>
            </w:pPr>
            <w:r w:rsidRPr="00946B61">
              <w:rPr>
                <w:rFonts w:ascii="Times New Roman" w:hAnsi="Times New Roman"/>
                <w:lang w:eastAsia="ru-RU"/>
              </w:rPr>
              <w:t>Доля граждан, получивших меры дополнительной социальной поддержки, в общей численности граждан, обратившихся в администрацию</w:t>
            </w:r>
            <w:r>
              <w:rPr>
                <w:rFonts w:ascii="Times New Roman" w:hAnsi="Times New Roman"/>
                <w:lang w:eastAsia="ru-RU"/>
              </w:rPr>
              <w:t xml:space="preserve"> </w:t>
            </w:r>
            <w:r w:rsidRPr="00946B61">
              <w:rPr>
                <w:rFonts w:ascii="Times New Roman" w:hAnsi="Times New Roman"/>
                <w:lang w:eastAsia="ru-RU"/>
              </w:rPr>
              <w:t>Верхнесалдинского городского округа граждан</w:t>
            </w:r>
          </w:p>
        </w:tc>
        <w:tc>
          <w:tcPr>
            <w:tcW w:w="1134" w:type="dxa"/>
          </w:tcPr>
          <w:p w14:paraId="634F9A2B" w14:textId="77777777" w:rsidR="00AF4F9F" w:rsidRPr="00946B61" w:rsidRDefault="00AF4F9F" w:rsidP="00D57CF7">
            <w:pPr>
              <w:tabs>
                <w:tab w:val="left" w:pos="6925"/>
              </w:tabs>
              <w:spacing w:after="0" w:line="240" w:lineRule="auto"/>
              <w:jc w:val="center"/>
              <w:rPr>
                <w:rFonts w:ascii="Times New Roman" w:hAnsi="Times New Roman"/>
              </w:rPr>
            </w:pPr>
            <w:r w:rsidRPr="00946B61">
              <w:rPr>
                <w:rFonts w:ascii="Times New Roman" w:hAnsi="Times New Roman"/>
                <w:lang w:eastAsia="ru-RU"/>
              </w:rPr>
              <w:t>процент</w:t>
            </w:r>
          </w:p>
        </w:tc>
        <w:tc>
          <w:tcPr>
            <w:tcW w:w="992" w:type="dxa"/>
          </w:tcPr>
          <w:p w14:paraId="7FDA4938" w14:textId="4282D3BF" w:rsidR="00AF4F9F" w:rsidRPr="00946B61" w:rsidRDefault="00AF4F9F" w:rsidP="00AF4F9F">
            <w:pPr>
              <w:tabs>
                <w:tab w:val="left" w:pos="6925"/>
              </w:tabs>
              <w:spacing w:after="0" w:line="240" w:lineRule="auto"/>
              <w:jc w:val="center"/>
              <w:rPr>
                <w:rFonts w:ascii="Times New Roman" w:hAnsi="Times New Roman"/>
              </w:rPr>
            </w:pPr>
            <w:r>
              <w:rPr>
                <w:rFonts w:ascii="Times New Roman" w:hAnsi="Times New Roman"/>
              </w:rPr>
              <w:t>91</w:t>
            </w:r>
          </w:p>
        </w:tc>
        <w:tc>
          <w:tcPr>
            <w:tcW w:w="993" w:type="dxa"/>
          </w:tcPr>
          <w:p w14:paraId="7437F53B" w14:textId="4A55073B" w:rsidR="00AF4F9F" w:rsidRPr="00946B61" w:rsidRDefault="00AF4F9F" w:rsidP="00D57CF7">
            <w:pPr>
              <w:tabs>
                <w:tab w:val="left" w:pos="6925"/>
              </w:tabs>
              <w:spacing w:after="0" w:line="240" w:lineRule="auto"/>
              <w:jc w:val="center"/>
              <w:rPr>
                <w:rFonts w:ascii="Times New Roman" w:hAnsi="Times New Roman"/>
              </w:rPr>
            </w:pPr>
            <w:r w:rsidRPr="00DB46B7">
              <w:rPr>
                <w:rFonts w:ascii="Times New Roman" w:hAnsi="Times New Roman"/>
              </w:rPr>
              <w:t>91</w:t>
            </w:r>
          </w:p>
        </w:tc>
        <w:tc>
          <w:tcPr>
            <w:tcW w:w="992" w:type="dxa"/>
          </w:tcPr>
          <w:p w14:paraId="21C7DD6F" w14:textId="06C7541F" w:rsidR="00AF4F9F" w:rsidRPr="00946B61" w:rsidRDefault="00AF4F9F" w:rsidP="00D57CF7">
            <w:pPr>
              <w:tabs>
                <w:tab w:val="left" w:pos="6925"/>
              </w:tabs>
              <w:spacing w:after="0" w:line="240" w:lineRule="auto"/>
              <w:jc w:val="center"/>
              <w:rPr>
                <w:rFonts w:ascii="Times New Roman" w:hAnsi="Times New Roman"/>
              </w:rPr>
            </w:pPr>
            <w:r w:rsidRPr="00DB46B7">
              <w:rPr>
                <w:rFonts w:ascii="Times New Roman" w:hAnsi="Times New Roman"/>
              </w:rPr>
              <w:t>91</w:t>
            </w:r>
          </w:p>
        </w:tc>
        <w:tc>
          <w:tcPr>
            <w:tcW w:w="992" w:type="dxa"/>
          </w:tcPr>
          <w:p w14:paraId="0B86AEB0" w14:textId="2C1F03EB" w:rsidR="00AF4F9F" w:rsidRPr="00946B61" w:rsidRDefault="00AF4F9F" w:rsidP="00D57CF7">
            <w:pPr>
              <w:tabs>
                <w:tab w:val="left" w:pos="6925"/>
              </w:tabs>
              <w:spacing w:after="0" w:line="240" w:lineRule="auto"/>
              <w:jc w:val="center"/>
              <w:rPr>
                <w:rFonts w:ascii="Times New Roman" w:hAnsi="Times New Roman"/>
              </w:rPr>
            </w:pPr>
            <w:r w:rsidRPr="00DB46B7">
              <w:rPr>
                <w:rFonts w:ascii="Times New Roman" w:hAnsi="Times New Roman"/>
              </w:rPr>
              <w:t>91</w:t>
            </w:r>
          </w:p>
        </w:tc>
        <w:tc>
          <w:tcPr>
            <w:tcW w:w="992" w:type="dxa"/>
          </w:tcPr>
          <w:p w14:paraId="48E854BA" w14:textId="62C446C1" w:rsidR="00AF4F9F" w:rsidRPr="00946B61" w:rsidRDefault="00AF4F9F" w:rsidP="00D57CF7">
            <w:pPr>
              <w:tabs>
                <w:tab w:val="left" w:pos="6925"/>
              </w:tabs>
              <w:spacing w:after="0" w:line="240" w:lineRule="auto"/>
              <w:jc w:val="center"/>
              <w:rPr>
                <w:rFonts w:ascii="Times New Roman" w:hAnsi="Times New Roman"/>
              </w:rPr>
            </w:pPr>
            <w:r w:rsidRPr="00DB46B7">
              <w:rPr>
                <w:rFonts w:ascii="Times New Roman" w:hAnsi="Times New Roman"/>
              </w:rPr>
              <w:t>91</w:t>
            </w:r>
          </w:p>
        </w:tc>
        <w:tc>
          <w:tcPr>
            <w:tcW w:w="993" w:type="dxa"/>
          </w:tcPr>
          <w:p w14:paraId="140745A8" w14:textId="5F1C32FE" w:rsidR="00AF4F9F" w:rsidRPr="00946B61" w:rsidRDefault="00AF4F9F" w:rsidP="00D57CF7">
            <w:pPr>
              <w:tabs>
                <w:tab w:val="left" w:pos="6925"/>
              </w:tabs>
              <w:spacing w:after="0" w:line="240" w:lineRule="auto"/>
              <w:jc w:val="center"/>
              <w:rPr>
                <w:rFonts w:ascii="Times New Roman" w:hAnsi="Times New Roman"/>
              </w:rPr>
            </w:pPr>
            <w:r w:rsidRPr="00DB46B7">
              <w:rPr>
                <w:rFonts w:ascii="Times New Roman" w:hAnsi="Times New Roman"/>
              </w:rPr>
              <w:t>91</w:t>
            </w:r>
          </w:p>
        </w:tc>
        <w:tc>
          <w:tcPr>
            <w:tcW w:w="1021" w:type="dxa"/>
          </w:tcPr>
          <w:p w14:paraId="7607E896" w14:textId="5C5B7487" w:rsidR="00AF4F9F" w:rsidRPr="00946B61" w:rsidRDefault="00AF4F9F" w:rsidP="00D57CF7">
            <w:pPr>
              <w:tabs>
                <w:tab w:val="left" w:pos="6925"/>
              </w:tabs>
              <w:spacing w:after="0" w:line="240" w:lineRule="auto"/>
              <w:jc w:val="center"/>
              <w:rPr>
                <w:rFonts w:ascii="Times New Roman" w:hAnsi="Times New Roman"/>
              </w:rPr>
            </w:pPr>
            <w:r w:rsidRPr="00DB46B7">
              <w:rPr>
                <w:rFonts w:ascii="Times New Roman" w:hAnsi="Times New Roman"/>
              </w:rPr>
              <w:t>91</w:t>
            </w:r>
          </w:p>
        </w:tc>
        <w:tc>
          <w:tcPr>
            <w:tcW w:w="1388" w:type="dxa"/>
          </w:tcPr>
          <w:p w14:paraId="2872C94A" w14:textId="5DF48835" w:rsidR="00AF4F9F" w:rsidRPr="00946B61" w:rsidRDefault="00023C0C" w:rsidP="003928B7">
            <w:pPr>
              <w:tabs>
                <w:tab w:val="left" w:pos="6925"/>
              </w:tabs>
              <w:spacing w:after="0" w:line="240" w:lineRule="auto"/>
              <w:jc w:val="center"/>
              <w:rPr>
                <w:rFonts w:ascii="Times New Roman" w:hAnsi="Times New Roman"/>
              </w:rPr>
            </w:pPr>
            <w:r w:rsidRPr="00023C0C">
              <w:rPr>
                <w:rFonts w:ascii="Times New Roman" w:hAnsi="Times New Roman"/>
                <w:lang w:eastAsia="ru-RU"/>
              </w:rPr>
              <w:t xml:space="preserve">Федеральный закон от </w:t>
            </w:r>
            <w:r w:rsidR="003928B7">
              <w:rPr>
                <w:rFonts w:ascii="Times New Roman" w:hAnsi="Times New Roman"/>
                <w:lang w:eastAsia="ru-RU"/>
              </w:rPr>
              <w:t>06.10.2003</w:t>
            </w:r>
            <w:r w:rsidR="003928B7">
              <w:rPr>
                <w:rFonts w:ascii="Times New Roman" w:hAnsi="Times New Roman"/>
                <w:lang w:eastAsia="ru-RU"/>
              </w:rPr>
              <w:br/>
            </w:r>
            <w:r w:rsidRPr="00023C0C">
              <w:rPr>
                <w:rFonts w:ascii="Times New Roman" w:hAnsi="Times New Roman"/>
                <w:lang w:eastAsia="ru-RU"/>
              </w:rPr>
              <w:t xml:space="preserve">№ </w:t>
            </w:r>
            <w:r w:rsidR="003928B7">
              <w:rPr>
                <w:rFonts w:ascii="Times New Roman" w:hAnsi="Times New Roman"/>
                <w:lang w:eastAsia="ru-RU"/>
              </w:rPr>
              <w:t>131</w:t>
            </w:r>
            <w:r w:rsidRPr="00023C0C">
              <w:rPr>
                <w:rFonts w:ascii="Times New Roman" w:hAnsi="Times New Roman"/>
                <w:lang w:eastAsia="ru-RU"/>
              </w:rPr>
              <w:t>-ФЗ</w:t>
            </w:r>
            <w:r w:rsidR="003928B7">
              <w:rPr>
                <w:rFonts w:ascii="Times New Roman" w:hAnsi="Times New Roman"/>
                <w:lang w:eastAsia="ru-RU"/>
              </w:rPr>
              <w:t>*,</w:t>
            </w:r>
            <w:r w:rsidRPr="00023C0C">
              <w:rPr>
                <w:rFonts w:ascii="Times New Roman" w:hAnsi="Times New Roman"/>
                <w:lang w:eastAsia="ru-RU"/>
              </w:rPr>
              <w:t xml:space="preserve"> </w:t>
            </w:r>
            <w:r w:rsidR="003928B7">
              <w:rPr>
                <w:rFonts w:ascii="Times New Roman" w:hAnsi="Times New Roman"/>
                <w:lang w:eastAsia="ru-RU"/>
              </w:rPr>
              <w:t>о</w:t>
            </w:r>
            <w:r w:rsidR="00AF4F9F" w:rsidRPr="00946B61">
              <w:rPr>
                <w:rFonts w:ascii="Times New Roman" w:hAnsi="Times New Roman"/>
                <w:lang w:eastAsia="ru-RU"/>
              </w:rPr>
              <w:t xml:space="preserve">тчетные данные отдела по социальной сфере и культуре за предыдущий отчетный период, рассматриваемые по </w:t>
            </w:r>
            <w:r w:rsidR="00AF4F9F" w:rsidRPr="00946B61">
              <w:rPr>
                <w:rFonts w:ascii="Times New Roman" w:hAnsi="Times New Roman"/>
                <w:lang w:eastAsia="ru-RU"/>
              </w:rPr>
              <w:lastRenderedPageBreak/>
              <w:t>итогам года на Комиссии по расходованию средств в рамках настоящей программы</w:t>
            </w:r>
          </w:p>
        </w:tc>
      </w:tr>
      <w:tr w:rsidR="00946B61" w:rsidRPr="00946B61" w14:paraId="11F09FCF" w14:textId="77777777" w:rsidTr="00EA4E2F">
        <w:tc>
          <w:tcPr>
            <w:tcW w:w="817" w:type="dxa"/>
          </w:tcPr>
          <w:p w14:paraId="76B21AE1" w14:textId="03941F8E" w:rsidR="00946B61" w:rsidRPr="002042CB" w:rsidRDefault="00946B61" w:rsidP="002042CB">
            <w:pPr>
              <w:pStyle w:val="a5"/>
              <w:numPr>
                <w:ilvl w:val="0"/>
                <w:numId w:val="14"/>
              </w:numPr>
              <w:tabs>
                <w:tab w:val="left" w:pos="6925"/>
              </w:tabs>
              <w:spacing w:after="0" w:line="240" w:lineRule="auto"/>
              <w:ind w:left="227" w:firstLine="0"/>
              <w:jc w:val="center"/>
              <w:rPr>
                <w:rFonts w:ascii="Times New Roman" w:hAnsi="Times New Roman"/>
              </w:rPr>
            </w:pPr>
          </w:p>
        </w:tc>
        <w:tc>
          <w:tcPr>
            <w:tcW w:w="1276" w:type="dxa"/>
          </w:tcPr>
          <w:p w14:paraId="29BE14D0" w14:textId="77777777" w:rsidR="00946B61" w:rsidRPr="00946B61" w:rsidRDefault="00946B61" w:rsidP="00946B61">
            <w:pPr>
              <w:tabs>
                <w:tab w:val="left" w:pos="6925"/>
              </w:tabs>
              <w:spacing w:after="0" w:line="240" w:lineRule="auto"/>
              <w:jc w:val="center"/>
              <w:rPr>
                <w:rFonts w:ascii="Times New Roman" w:hAnsi="Times New Roman"/>
              </w:rPr>
            </w:pPr>
            <w:r w:rsidRPr="00946B61">
              <w:rPr>
                <w:rFonts w:ascii="Times New Roman" w:hAnsi="Times New Roman"/>
              </w:rPr>
              <w:t>1.1.1.2</w:t>
            </w:r>
          </w:p>
        </w:tc>
        <w:tc>
          <w:tcPr>
            <w:tcW w:w="3260" w:type="dxa"/>
          </w:tcPr>
          <w:p w14:paraId="7C3138C4" w14:textId="77777777" w:rsidR="00D57CF7" w:rsidRDefault="00946B61" w:rsidP="00D57CF7">
            <w:pPr>
              <w:tabs>
                <w:tab w:val="left" w:pos="6925"/>
              </w:tabs>
              <w:spacing w:after="0" w:line="240" w:lineRule="auto"/>
              <w:jc w:val="both"/>
              <w:rPr>
                <w:rFonts w:ascii="Times New Roman" w:hAnsi="Times New Roman"/>
                <w:lang w:eastAsia="ru-RU"/>
              </w:rPr>
            </w:pPr>
            <w:r w:rsidRPr="00946B61">
              <w:rPr>
                <w:rFonts w:ascii="Times New Roman" w:hAnsi="Times New Roman"/>
                <w:lang w:eastAsia="ru-RU"/>
              </w:rPr>
              <w:t xml:space="preserve">Целевой показатель 2. </w:t>
            </w:r>
          </w:p>
          <w:p w14:paraId="075BA2CE" w14:textId="77777777" w:rsidR="00946B61" w:rsidRPr="00946B61" w:rsidRDefault="00946B61" w:rsidP="00D57CF7">
            <w:pPr>
              <w:tabs>
                <w:tab w:val="left" w:pos="6925"/>
              </w:tabs>
              <w:spacing w:after="0" w:line="240" w:lineRule="auto"/>
              <w:jc w:val="both"/>
              <w:rPr>
                <w:rFonts w:ascii="Times New Roman" w:hAnsi="Times New Roman"/>
                <w:lang w:eastAsia="ru-RU"/>
              </w:rPr>
            </w:pPr>
            <w:r w:rsidRPr="00946B61">
              <w:rPr>
                <w:rFonts w:ascii="Times New Roman" w:hAnsi="Times New Roman"/>
                <w:lang w:eastAsia="ru-RU"/>
              </w:rPr>
              <w:t>Доля граждан старшего поколения, удовлетворенных качеством предоставляемых социальных услуг, в общем числе получателей социальных услуг старшего поколения</w:t>
            </w:r>
          </w:p>
        </w:tc>
        <w:tc>
          <w:tcPr>
            <w:tcW w:w="1134" w:type="dxa"/>
          </w:tcPr>
          <w:p w14:paraId="61816604" w14:textId="77777777" w:rsidR="00946B61" w:rsidRPr="00946B61" w:rsidRDefault="00946B61" w:rsidP="00946B61">
            <w:pPr>
              <w:tabs>
                <w:tab w:val="left" w:pos="6925"/>
              </w:tabs>
              <w:spacing w:after="0" w:line="240" w:lineRule="auto"/>
              <w:rPr>
                <w:rFonts w:ascii="Times New Roman" w:hAnsi="Times New Roman"/>
                <w:lang w:eastAsia="ru-RU"/>
              </w:rPr>
            </w:pPr>
            <w:r w:rsidRPr="00946B61">
              <w:rPr>
                <w:rFonts w:ascii="Times New Roman" w:hAnsi="Times New Roman"/>
                <w:lang w:eastAsia="ru-RU"/>
              </w:rPr>
              <w:t>процент</w:t>
            </w:r>
          </w:p>
        </w:tc>
        <w:tc>
          <w:tcPr>
            <w:tcW w:w="992" w:type="dxa"/>
          </w:tcPr>
          <w:p w14:paraId="3C339599" w14:textId="77777777" w:rsidR="00946B61" w:rsidRPr="00946B61" w:rsidRDefault="009D23ED" w:rsidP="009D23ED">
            <w:pPr>
              <w:tabs>
                <w:tab w:val="left" w:pos="6925"/>
              </w:tabs>
              <w:spacing w:after="0" w:line="240" w:lineRule="auto"/>
              <w:jc w:val="center"/>
              <w:rPr>
                <w:rFonts w:ascii="Times New Roman" w:hAnsi="Times New Roman"/>
              </w:rPr>
            </w:pPr>
            <w:r>
              <w:rPr>
                <w:rFonts w:ascii="Times New Roman" w:hAnsi="Times New Roman"/>
              </w:rPr>
              <w:t>75</w:t>
            </w:r>
          </w:p>
        </w:tc>
        <w:tc>
          <w:tcPr>
            <w:tcW w:w="993" w:type="dxa"/>
          </w:tcPr>
          <w:p w14:paraId="21FEE8DF" w14:textId="77777777" w:rsidR="00946B61" w:rsidRPr="00946B61" w:rsidRDefault="00946B61" w:rsidP="009D23ED">
            <w:pPr>
              <w:tabs>
                <w:tab w:val="left" w:pos="6925"/>
              </w:tabs>
              <w:spacing w:after="0" w:line="240" w:lineRule="auto"/>
              <w:jc w:val="center"/>
              <w:rPr>
                <w:rFonts w:ascii="Times New Roman" w:hAnsi="Times New Roman"/>
              </w:rPr>
            </w:pPr>
            <w:r w:rsidRPr="00946B61">
              <w:rPr>
                <w:rFonts w:ascii="Times New Roman" w:hAnsi="Times New Roman"/>
              </w:rPr>
              <w:t>7</w:t>
            </w:r>
            <w:r w:rsidR="009D23ED">
              <w:rPr>
                <w:rFonts w:ascii="Times New Roman" w:hAnsi="Times New Roman"/>
              </w:rPr>
              <w:t>5</w:t>
            </w:r>
          </w:p>
        </w:tc>
        <w:tc>
          <w:tcPr>
            <w:tcW w:w="992" w:type="dxa"/>
          </w:tcPr>
          <w:p w14:paraId="4B388821" w14:textId="77777777" w:rsidR="00946B61" w:rsidRPr="00946B61" w:rsidRDefault="009D23ED" w:rsidP="009D23ED">
            <w:pPr>
              <w:tabs>
                <w:tab w:val="left" w:pos="6925"/>
              </w:tabs>
              <w:spacing w:after="0" w:line="240" w:lineRule="auto"/>
              <w:jc w:val="center"/>
              <w:rPr>
                <w:rFonts w:ascii="Times New Roman" w:hAnsi="Times New Roman"/>
              </w:rPr>
            </w:pPr>
            <w:r>
              <w:rPr>
                <w:rFonts w:ascii="Times New Roman" w:hAnsi="Times New Roman"/>
              </w:rPr>
              <w:t>8</w:t>
            </w:r>
            <w:r w:rsidR="00946B61" w:rsidRPr="00946B61">
              <w:rPr>
                <w:rFonts w:ascii="Times New Roman" w:hAnsi="Times New Roman"/>
              </w:rPr>
              <w:t>0</w:t>
            </w:r>
          </w:p>
        </w:tc>
        <w:tc>
          <w:tcPr>
            <w:tcW w:w="992" w:type="dxa"/>
          </w:tcPr>
          <w:p w14:paraId="52CB4104" w14:textId="77777777" w:rsidR="00946B61" w:rsidRPr="00946B61" w:rsidRDefault="009D23ED" w:rsidP="009D23ED">
            <w:pPr>
              <w:tabs>
                <w:tab w:val="left" w:pos="6925"/>
              </w:tabs>
              <w:spacing w:after="0" w:line="240" w:lineRule="auto"/>
              <w:jc w:val="center"/>
              <w:rPr>
                <w:rFonts w:ascii="Times New Roman" w:hAnsi="Times New Roman"/>
              </w:rPr>
            </w:pPr>
            <w:r>
              <w:rPr>
                <w:rFonts w:ascii="Times New Roman" w:hAnsi="Times New Roman"/>
              </w:rPr>
              <w:t>80</w:t>
            </w:r>
          </w:p>
        </w:tc>
        <w:tc>
          <w:tcPr>
            <w:tcW w:w="992" w:type="dxa"/>
          </w:tcPr>
          <w:p w14:paraId="5A8A06ED" w14:textId="77777777" w:rsidR="00946B61" w:rsidRPr="00946B61" w:rsidRDefault="00946B61" w:rsidP="00321B4D">
            <w:pPr>
              <w:tabs>
                <w:tab w:val="left" w:pos="6925"/>
              </w:tabs>
              <w:spacing w:after="0" w:line="240" w:lineRule="auto"/>
              <w:jc w:val="center"/>
              <w:rPr>
                <w:rFonts w:ascii="Times New Roman" w:hAnsi="Times New Roman"/>
              </w:rPr>
            </w:pPr>
            <w:r w:rsidRPr="00946B61">
              <w:rPr>
                <w:rFonts w:ascii="Times New Roman" w:hAnsi="Times New Roman"/>
              </w:rPr>
              <w:t>8</w:t>
            </w:r>
            <w:r w:rsidR="00321B4D">
              <w:rPr>
                <w:rFonts w:ascii="Times New Roman" w:hAnsi="Times New Roman"/>
              </w:rPr>
              <w:t>0</w:t>
            </w:r>
          </w:p>
        </w:tc>
        <w:tc>
          <w:tcPr>
            <w:tcW w:w="993" w:type="dxa"/>
          </w:tcPr>
          <w:p w14:paraId="7C388F15" w14:textId="77777777" w:rsidR="00946B61" w:rsidRPr="00946B61" w:rsidRDefault="00946B61" w:rsidP="009D23ED">
            <w:pPr>
              <w:tabs>
                <w:tab w:val="left" w:pos="6925"/>
              </w:tabs>
              <w:spacing w:after="0" w:line="240" w:lineRule="auto"/>
              <w:jc w:val="center"/>
              <w:rPr>
                <w:rFonts w:ascii="Times New Roman" w:hAnsi="Times New Roman"/>
              </w:rPr>
            </w:pPr>
            <w:r w:rsidRPr="00946B61">
              <w:rPr>
                <w:rFonts w:ascii="Times New Roman" w:hAnsi="Times New Roman"/>
              </w:rPr>
              <w:t>85</w:t>
            </w:r>
          </w:p>
        </w:tc>
        <w:tc>
          <w:tcPr>
            <w:tcW w:w="1021" w:type="dxa"/>
          </w:tcPr>
          <w:p w14:paraId="20D6026E" w14:textId="77777777" w:rsidR="00946B61" w:rsidRPr="00946B61" w:rsidRDefault="00946B61" w:rsidP="009D23ED">
            <w:pPr>
              <w:tabs>
                <w:tab w:val="left" w:pos="6925"/>
              </w:tabs>
              <w:spacing w:after="0" w:line="240" w:lineRule="auto"/>
              <w:jc w:val="center"/>
              <w:rPr>
                <w:rFonts w:ascii="Times New Roman" w:hAnsi="Times New Roman"/>
              </w:rPr>
            </w:pPr>
            <w:r w:rsidRPr="00946B61">
              <w:rPr>
                <w:rFonts w:ascii="Times New Roman" w:hAnsi="Times New Roman"/>
              </w:rPr>
              <w:t>90</w:t>
            </w:r>
          </w:p>
        </w:tc>
        <w:tc>
          <w:tcPr>
            <w:tcW w:w="1388" w:type="dxa"/>
          </w:tcPr>
          <w:p w14:paraId="7604C036" w14:textId="77777777" w:rsidR="00273C96" w:rsidRPr="00273C96" w:rsidRDefault="00273C96" w:rsidP="00273C96">
            <w:pPr>
              <w:tabs>
                <w:tab w:val="left" w:pos="6925"/>
              </w:tabs>
              <w:spacing w:after="0" w:line="240" w:lineRule="auto"/>
              <w:jc w:val="center"/>
              <w:rPr>
                <w:rFonts w:ascii="Times New Roman" w:hAnsi="Times New Roman"/>
                <w:lang w:eastAsia="ru-RU"/>
              </w:rPr>
            </w:pPr>
            <w:r w:rsidRPr="00273C96">
              <w:rPr>
                <w:rFonts w:ascii="Times New Roman" w:hAnsi="Times New Roman"/>
                <w:lang w:eastAsia="ru-RU"/>
              </w:rPr>
              <w:t>Федеральный закон от 06.10.2003</w:t>
            </w:r>
          </w:p>
          <w:p w14:paraId="4D27FBB8" w14:textId="660217A2" w:rsidR="00946B61" w:rsidRPr="00946B61" w:rsidRDefault="00273C96" w:rsidP="00273C96">
            <w:pPr>
              <w:tabs>
                <w:tab w:val="left" w:pos="6925"/>
              </w:tabs>
              <w:spacing w:after="0" w:line="240" w:lineRule="auto"/>
              <w:jc w:val="center"/>
              <w:rPr>
                <w:rFonts w:ascii="Times New Roman" w:hAnsi="Times New Roman"/>
                <w:lang w:eastAsia="ru-RU"/>
              </w:rPr>
            </w:pPr>
            <w:r w:rsidRPr="00273C96">
              <w:rPr>
                <w:rFonts w:ascii="Times New Roman" w:hAnsi="Times New Roman"/>
                <w:lang w:eastAsia="ru-RU"/>
              </w:rPr>
              <w:t xml:space="preserve">№ 131-ФЗ*, </w:t>
            </w:r>
            <w:r>
              <w:rPr>
                <w:rFonts w:ascii="Times New Roman" w:hAnsi="Times New Roman"/>
                <w:lang w:eastAsia="ru-RU"/>
              </w:rPr>
              <w:t>р</w:t>
            </w:r>
            <w:r w:rsidR="00946B61" w:rsidRPr="00946B61">
              <w:rPr>
                <w:rFonts w:ascii="Times New Roman" w:hAnsi="Times New Roman"/>
                <w:lang w:eastAsia="ru-RU"/>
              </w:rPr>
              <w:t xml:space="preserve">езультаты анализа анкетирования по удовлетворенности качеством оказания социальных услуг в учреждениях социального обслуживания населения Верхнесалдинского городского округа за предыдущий отчетный период  </w:t>
            </w:r>
          </w:p>
        </w:tc>
      </w:tr>
      <w:tr w:rsidR="00946B61" w:rsidRPr="00946B61" w14:paraId="365516DD" w14:textId="77777777" w:rsidTr="002835C8">
        <w:trPr>
          <w:trHeight w:val="187"/>
        </w:trPr>
        <w:tc>
          <w:tcPr>
            <w:tcW w:w="817" w:type="dxa"/>
          </w:tcPr>
          <w:p w14:paraId="572F7322" w14:textId="648B4541" w:rsidR="00946B61" w:rsidRPr="002042CB" w:rsidRDefault="00946B61" w:rsidP="002042CB">
            <w:pPr>
              <w:pStyle w:val="a5"/>
              <w:numPr>
                <w:ilvl w:val="0"/>
                <w:numId w:val="14"/>
              </w:numPr>
              <w:tabs>
                <w:tab w:val="left" w:pos="6925"/>
              </w:tabs>
              <w:spacing w:after="0" w:line="240" w:lineRule="auto"/>
              <w:ind w:left="227" w:firstLine="0"/>
              <w:jc w:val="center"/>
              <w:rPr>
                <w:rFonts w:ascii="Times New Roman" w:hAnsi="Times New Roman"/>
              </w:rPr>
            </w:pPr>
          </w:p>
        </w:tc>
        <w:tc>
          <w:tcPr>
            <w:tcW w:w="1276" w:type="dxa"/>
          </w:tcPr>
          <w:p w14:paraId="5260BC43" w14:textId="77777777" w:rsidR="00946B61" w:rsidRPr="00946B61" w:rsidRDefault="00946B61" w:rsidP="00946B61">
            <w:pPr>
              <w:tabs>
                <w:tab w:val="left" w:pos="6925"/>
              </w:tabs>
              <w:spacing w:after="0" w:line="240" w:lineRule="auto"/>
              <w:jc w:val="center"/>
              <w:rPr>
                <w:rFonts w:ascii="Times New Roman" w:hAnsi="Times New Roman"/>
              </w:rPr>
            </w:pPr>
            <w:r w:rsidRPr="00946B61">
              <w:rPr>
                <w:rFonts w:ascii="Times New Roman" w:hAnsi="Times New Roman"/>
              </w:rPr>
              <w:t>1.1.2</w:t>
            </w:r>
          </w:p>
        </w:tc>
        <w:tc>
          <w:tcPr>
            <w:tcW w:w="12757" w:type="dxa"/>
            <w:gridSpan w:val="10"/>
          </w:tcPr>
          <w:p w14:paraId="6423392B" w14:textId="68E3B17D" w:rsidR="00946B61" w:rsidRPr="00946B61" w:rsidRDefault="00946B61" w:rsidP="006A40E1">
            <w:pPr>
              <w:tabs>
                <w:tab w:val="left" w:pos="6925"/>
              </w:tabs>
              <w:spacing w:after="0" w:line="240" w:lineRule="auto"/>
              <w:jc w:val="center"/>
              <w:rPr>
                <w:rFonts w:ascii="Times New Roman" w:hAnsi="Times New Roman"/>
                <w:lang w:eastAsia="ru-RU"/>
              </w:rPr>
            </w:pPr>
            <w:r w:rsidRPr="00946B61">
              <w:rPr>
                <w:rFonts w:ascii="Times New Roman" w:hAnsi="Times New Roman"/>
              </w:rPr>
              <w:t>Задача 2. П</w:t>
            </w:r>
            <w:r w:rsidRPr="00946B61">
              <w:rPr>
                <w:rFonts w:ascii="Times New Roman" w:hAnsi="Times New Roman"/>
                <w:lang w:eastAsia="ru-RU"/>
              </w:rPr>
              <w:t>овышение качества жизни граждан пожилого возраста, ветеранов, инвалидов, граждан, оказавшихся в трудной жизненной</w:t>
            </w:r>
            <w:r w:rsidR="00C35BA3">
              <w:rPr>
                <w:rFonts w:ascii="Times New Roman" w:hAnsi="Times New Roman"/>
                <w:lang w:eastAsia="ru-RU"/>
              </w:rPr>
              <w:t xml:space="preserve"> ситуации</w:t>
            </w:r>
          </w:p>
        </w:tc>
      </w:tr>
      <w:tr w:rsidR="00321B4D" w:rsidRPr="00946B61" w14:paraId="2BF72E43" w14:textId="77777777" w:rsidTr="00EA4E2F">
        <w:tc>
          <w:tcPr>
            <w:tcW w:w="817" w:type="dxa"/>
          </w:tcPr>
          <w:p w14:paraId="795AF9DE" w14:textId="4DECB112" w:rsidR="00321B4D" w:rsidRPr="002042CB" w:rsidRDefault="00321B4D" w:rsidP="002042CB">
            <w:pPr>
              <w:pStyle w:val="a5"/>
              <w:numPr>
                <w:ilvl w:val="0"/>
                <w:numId w:val="14"/>
              </w:numPr>
              <w:tabs>
                <w:tab w:val="left" w:pos="6925"/>
              </w:tabs>
              <w:spacing w:after="0" w:line="240" w:lineRule="auto"/>
              <w:ind w:left="227" w:firstLine="0"/>
              <w:jc w:val="center"/>
              <w:rPr>
                <w:rFonts w:ascii="Times New Roman" w:hAnsi="Times New Roman"/>
              </w:rPr>
            </w:pPr>
          </w:p>
        </w:tc>
        <w:tc>
          <w:tcPr>
            <w:tcW w:w="1276" w:type="dxa"/>
          </w:tcPr>
          <w:p w14:paraId="3230B4D5" w14:textId="77777777" w:rsidR="00321B4D" w:rsidRPr="00946B61" w:rsidRDefault="00321B4D" w:rsidP="00946B61">
            <w:pPr>
              <w:tabs>
                <w:tab w:val="left" w:pos="6925"/>
              </w:tabs>
              <w:spacing w:after="0" w:line="240" w:lineRule="auto"/>
              <w:jc w:val="center"/>
              <w:rPr>
                <w:rFonts w:ascii="Times New Roman" w:hAnsi="Times New Roman"/>
              </w:rPr>
            </w:pPr>
            <w:r w:rsidRPr="00946B61">
              <w:rPr>
                <w:rFonts w:ascii="Times New Roman" w:hAnsi="Times New Roman"/>
              </w:rPr>
              <w:t>1.1.2.1</w:t>
            </w:r>
          </w:p>
        </w:tc>
        <w:tc>
          <w:tcPr>
            <w:tcW w:w="3260" w:type="dxa"/>
          </w:tcPr>
          <w:p w14:paraId="11961A89" w14:textId="77777777" w:rsidR="00A24A02" w:rsidRDefault="00321B4D" w:rsidP="00946B61">
            <w:pPr>
              <w:tabs>
                <w:tab w:val="left" w:pos="6925"/>
              </w:tabs>
              <w:spacing w:after="0" w:line="240" w:lineRule="auto"/>
              <w:rPr>
                <w:rFonts w:ascii="Times New Roman" w:hAnsi="Times New Roman"/>
              </w:rPr>
            </w:pPr>
            <w:r w:rsidRPr="00946B61">
              <w:rPr>
                <w:rFonts w:ascii="Times New Roman" w:hAnsi="Times New Roman"/>
                <w:lang w:eastAsia="ru-RU"/>
              </w:rPr>
              <w:t xml:space="preserve">Целевой показатель 1. </w:t>
            </w:r>
            <w:r w:rsidRPr="00946B61">
              <w:rPr>
                <w:rFonts w:ascii="Times New Roman" w:hAnsi="Times New Roman"/>
              </w:rPr>
              <w:t xml:space="preserve"> </w:t>
            </w:r>
          </w:p>
          <w:p w14:paraId="4684B45D" w14:textId="77777777" w:rsidR="00321B4D" w:rsidRPr="00946B61" w:rsidRDefault="00321B4D" w:rsidP="00712C30">
            <w:pPr>
              <w:tabs>
                <w:tab w:val="left" w:pos="6925"/>
              </w:tabs>
              <w:spacing w:after="0" w:line="240" w:lineRule="auto"/>
              <w:jc w:val="both"/>
              <w:rPr>
                <w:rFonts w:ascii="Times New Roman" w:hAnsi="Times New Roman"/>
              </w:rPr>
            </w:pPr>
            <w:r w:rsidRPr="00946B61">
              <w:rPr>
                <w:rFonts w:ascii="Times New Roman" w:hAnsi="Times New Roman"/>
              </w:rPr>
              <w:t xml:space="preserve">Доля граждан старшего поколения (пенсионеры, </w:t>
            </w:r>
            <w:r w:rsidRPr="00946B61">
              <w:rPr>
                <w:rFonts w:ascii="Times New Roman" w:hAnsi="Times New Roman"/>
                <w:lang w:eastAsia="ru-RU"/>
              </w:rPr>
              <w:t>ветераны, инвалиды)</w:t>
            </w:r>
            <w:r w:rsidRPr="00946B61">
              <w:rPr>
                <w:rFonts w:ascii="Times New Roman" w:hAnsi="Times New Roman"/>
              </w:rPr>
              <w:t>, вовлеченных в проводимые социально-значимые мероприятия</w:t>
            </w:r>
          </w:p>
        </w:tc>
        <w:tc>
          <w:tcPr>
            <w:tcW w:w="1134" w:type="dxa"/>
          </w:tcPr>
          <w:p w14:paraId="6C082F45" w14:textId="77777777" w:rsidR="00321B4D" w:rsidRPr="00946B61" w:rsidRDefault="00321B4D" w:rsidP="00321B4D">
            <w:pPr>
              <w:tabs>
                <w:tab w:val="left" w:pos="6925"/>
              </w:tabs>
              <w:spacing w:after="0" w:line="240" w:lineRule="auto"/>
              <w:jc w:val="center"/>
              <w:rPr>
                <w:rFonts w:ascii="Times New Roman" w:hAnsi="Times New Roman"/>
              </w:rPr>
            </w:pPr>
            <w:r w:rsidRPr="00946B61">
              <w:rPr>
                <w:rFonts w:ascii="Times New Roman" w:hAnsi="Times New Roman"/>
              </w:rPr>
              <w:t>процент</w:t>
            </w:r>
          </w:p>
        </w:tc>
        <w:tc>
          <w:tcPr>
            <w:tcW w:w="992" w:type="dxa"/>
          </w:tcPr>
          <w:p w14:paraId="110A61F4" w14:textId="77777777" w:rsidR="00321B4D" w:rsidRPr="00946B61" w:rsidRDefault="00321B4D" w:rsidP="00321B4D">
            <w:pPr>
              <w:tabs>
                <w:tab w:val="left" w:pos="6925"/>
              </w:tabs>
              <w:spacing w:after="0" w:line="240" w:lineRule="auto"/>
              <w:jc w:val="center"/>
              <w:rPr>
                <w:rFonts w:ascii="Times New Roman" w:hAnsi="Times New Roman"/>
              </w:rPr>
            </w:pPr>
            <w:r w:rsidRPr="00946B61">
              <w:rPr>
                <w:rFonts w:ascii="Times New Roman" w:hAnsi="Times New Roman"/>
              </w:rPr>
              <w:t>20,8</w:t>
            </w:r>
          </w:p>
        </w:tc>
        <w:tc>
          <w:tcPr>
            <w:tcW w:w="993" w:type="dxa"/>
          </w:tcPr>
          <w:p w14:paraId="565C9918" w14:textId="77777777" w:rsidR="00321B4D" w:rsidRPr="00946B61" w:rsidRDefault="00321B4D" w:rsidP="00321B4D">
            <w:pPr>
              <w:tabs>
                <w:tab w:val="left" w:pos="6925"/>
              </w:tabs>
              <w:spacing w:after="0" w:line="240" w:lineRule="auto"/>
              <w:jc w:val="center"/>
              <w:rPr>
                <w:rFonts w:ascii="Times New Roman" w:hAnsi="Times New Roman"/>
              </w:rPr>
            </w:pPr>
            <w:r w:rsidRPr="00946B61">
              <w:rPr>
                <w:rFonts w:ascii="Times New Roman" w:hAnsi="Times New Roman"/>
              </w:rPr>
              <w:t>21,0</w:t>
            </w:r>
          </w:p>
        </w:tc>
        <w:tc>
          <w:tcPr>
            <w:tcW w:w="992" w:type="dxa"/>
          </w:tcPr>
          <w:p w14:paraId="396A0430" w14:textId="77777777" w:rsidR="00321B4D" w:rsidRPr="00946B61" w:rsidRDefault="00321B4D" w:rsidP="00321B4D">
            <w:pPr>
              <w:tabs>
                <w:tab w:val="left" w:pos="6925"/>
              </w:tabs>
              <w:spacing w:after="0" w:line="240" w:lineRule="auto"/>
              <w:jc w:val="center"/>
              <w:rPr>
                <w:rFonts w:ascii="Times New Roman" w:hAnsi="Times New Roman"/>
              </w:rPr>
            </w:pPr>
            <w:r w:rsidRPr="00946B61">
              <w:rPr>
                <w:rFonts w:ascii="Times New Roman" w:hAnsi="Times New Roman"/>
              </w:rPr>
              <w:t>21,2</w:t>
            </w:r>
          </w:p>
        </w:tc>
        <w:tc>
          <w:tcPr>
            <w:tcW w:w="992" w:type="dxa"/>
          </w:tcPr>
          <w:p w14:paraId="332F7071" w14:textId="77777777" w:rsidR="00321B4D" w:rsidRPr="00946B61" w:rsidRDefault="00321B4D" w:rsidP="00321B4D">
            <w:pPr>
              <w:tabs>
                <w:tab w:val="left" w:pos="6925"/>
              </w:tabs>
              <w:spacing w:after="0" w:line="240" w:lineRule="auto"/>
              <w:jc w:val="center"/>
              <w:rPr>
                <w:rFonts w:ascii="Times New Roman" w:hAnsi="Times New Roman"/>
              </w:rPr>
            </w:pPr>
            <w:r>
              <w:rPr>
                <w:rFonts w:ascii="Times New Roman" w:hAnsi="Times New Roman"/>
              </w:rPr>
              <w:t>21,4</w:t>
            </w:r>
          </w:p>
        </w:tc>
        <w:tc>
          <w:tcPr>
            <w:tcW w:w="992" w:type="dxa"/>
          </w:tcPr>
          <w:p w14:paraId="3DF97212" w14:textId="77777777" w:rsidR="00321B4D" w:rsidRPr="00946B61" w:rsidRDefault="00347B0E" w:rsidP="00321B4D">
            <w:pPr>
              <w:tabs>
                <w:tab w:val="left" w:pos="6925"/>
              </w:tabs>
              <w:spacing w:after="0" w:line="240" w:lineRule="auto"/>
              <w:jc w:val="center"/>
              <w:rPr>
                <w:rFonts w:ascii="Times New Roman" w:hAnsi="Times New Roman"/>
              </w:rPr>
            </w:pPr>
            <w:r>
              <w:rPr>
                <w:rFonts w:ascii="Times New Roman" w:hAnsi="Times New Roman"/>
              </w:rPr>
              <w:t>21,6</w:t>
            </w:r>
          </w:p>
        </w:tc>
        <w:tc>
          <w:tcPr>
            <w:tcW w:w="993" w:type="dxa"/>
          </w:tcPr>
          <w:p w14:paraId="259A0045" w14:textId="77777777" w:rsidR="00321B4D" w:rsidRPr="00946B61" w:rsidRDefault="00347B0E" w:rsidP="00321B4D">
            <w:pPr>
              <w:tabs>
                <w:tab w:val="left" w:pos="6925"/>
              </w:tabs>
              <w:spacing w:after="0" w:line="240" w:lineRule="auto"/>
              <w:jc w:val="center"/>
              <w:rPr>
                <w:rFonts w:ascii="Times New Roman" w:hAnsi="Times New Roman"/>
              </w:rPr>
            </w:pPr>
            <w:r>
              <w:rPr>
                <w:rFonts w:ascii="Times New Roman" w:hAnsi="Times New Roman"/>
              </w:rPr>
              <w:t>21,8</w:t>
            </w:r>
          </w:p>
        </w:tc>
        <w:tc>
          <w:tcPr>
            <w:tcW w:w="1021" w:type="dxa"/>
          </w:tcPr>
          <w:p w14:paraId="200927D7" w14:textId="77777777" w:rsidR="00321B4D" w:rsidRPr="00946B61" w:rsidRDefault="00347B0E" w:rsidP="00321B4D">
            <w:pPr>
              <w:tabs>
                <w:tab w:val="left" w:pos="6925"/>
              </w:tabs>
              <w:spacing w:after="0" w:line="240" w:lineRule="auto"/>
              <w:jc w:val="center"/>
              <w:rPr>
                <w:rFonts w:ascii="Times New Roman" w:hAnsi="Times New Roman"/>
              </w:rPr>
            </w:pPr>
            <w:r>
              <w:rPr>
                <w:rFonts w:ascii="Times New Roman" w:hAnsi="Times New Roman"/>
              </w:rPr>
              <w:t>22,0</w:t>
            </w:r>
          </w:p>
        </w:tc>
        <w:tc>
          <w:tcPr>
            <w:tcW w:w="1388" w:type="dxa"/>
          </w:tcPr>
          <w:p w14:paraId="5EC96C7D" w14:textId="77777777" w:rsidR="00273C96" w:rsidRPr="00273C96" w:rsidRDefault="00273C96" w:rsidP="00273C96">
            <w:pPr>
              <w:tabs>
                <w:tab w:val="left" w:pos="6925"/>
              </w:tabs>
              <w:spacing w:after="0" w:line="240" w:lineRule="auto"/>
              <w:jc w:val="center"/>
              <w:rPr>
                <w:rFonts w:ascii="Times New Roman" w:hAnsi="Times New Roman"/>
                <w:lang w:eastAsia="ru-RU"/>
              </w:rPr>
            </w:pPr>
            <w:r w:rsidRPr="00273C96">
              <w:rPr>
                <w:rFonts w:ascii="Times New Roman" w:hAnsi="Times New Roman"/>
                <w:lang w:eastAsia="ru-RU"/>
              </w:rPr>
              <w:t>Федеральный закон от 06.10.2003</w:t>
            </w:r>
          </w:p>
          <w:p w14:paraId="1A4A359B" w14:textId="629FAE33" w:rsidR="00321B4D" w:rsidRPr="00946B61" w:rsidRDefault="00273C96" w:rsidP="00273C96">
            <w:pPr>
              <w:tabs>
                <w:tab w:val="left" w:pos="6925"/>
              </w:tabs>
              <w:spacing w:after="0" w:line="240" w:lineRule="auto"/>
              <w:jc w:val="center"/>
              <w:rPr>
                <w:rFonts w:ascii="Times New Roman" w:hAnsi="Times New Roman"/>
              </w:rPr>
            </w:pPr>
            <w:r w:rsidRPr="00273C96">
              <w:rPr>
                <w:rFonts w:ascii="Times New Roman" w:hAnsi="Times New Roman"/>
                <w:lang w:eastAsia="ru-RU"/>
              </w:rPr>
              <w:t xml:space="preserve">№ 131-ФЗ*, </w:t>
            </w:r>
            <w:r>
              <w:rPr>
                <w:rFonts w:ascii="Times New Roman" w:hAnsi="Times New Roman"/>
                <w:lang w:eastAsia="ru-RU"/>
              </w:rPr>
              <w:t>о</w:t>
            </w:r>
            <w:r w:rsidR="00321B4D" w:rsidRPr="00946B61">
              <w:rPr>
                <w:rFonts w:ascii="Times New Roman" w:hAnsi="Times New Roman"/>
                <w:lang w:eastAsia="ru-RU"/>
              </w:rPr>
              <w:t>тчетные данные</w:t>
            </w:r>
            <w:r w:rsidR="00321B4D" w:rsidRPr="00946B61">
              <w:rPr>
                <w:rFonts w:ascii="Times New Roman" w:hAnsi="Times New Roman"/>
              </w:rPr>
              <w:t xml:space="preserve"> </w:t>
            </w:r>
            <w:r w:rsidR="00321B4D" w:rsidRPr="00946B61">
              <w:rPr>
                <w:rFonts w:ascii="Times New Roman" w:hAnsi="Times New Roman"/>
                <w:lang w:eastAsia="ru-RU"/>
              </w:rPr>
              <w:lastRenderedPageBreak/>
              <w:t>общественных организаций, учреждений, предприятий, осуществляющих работу со старшим поколением за предыдущий отчетный период, рассмотренные по итогам года на Общественном совете Верхнесалдинского городского округа</w:t>
            </w:r>
          </w:p>
        </w:tc>
      </w:tr>
      <w:tr w:rsidR="00321B4D" w:rsidRPr="00FB56C2" w14:paraId="67AE5FB5" w14:textId="77777777" w:rsidTr="00EA4E2F">
        <w:tc>
          <w:tcPr>
            <w:tcW w:w="817" w:type="dxa"/>
          </w:tcPr>
          <w:p w14:paraId="3D75B2B7" w14:textId="0C51CCF2" w:rsidR="00321B4D" w:rsidRPr="002042CB" w:rsidRDefault="00321B4D" w:rsidP="002042CB">
            <w:pPr>
              <w:pStyle w:val="a5"/>
              <w:numPr>
                <w:ilvl w:val="0"/>
                <w:numId w:val="14"/>
              </w:numPr>
              <w:tabs>
                <w:tab w:val="left" w:pos="6925"/>
              </w:tabs>
              <w:spacing w:after="0" w:line="240" w:lineRule="auto"/>
              <w:ind w:left="227" w:firstLine="0"/>
              <w:jc w:val="center"/>
              <w:rPr>
                <w:rFonts w:ascii="Times New Roman" w:hAnsi="Times New Roman"/>
              </w:rPr>
            </w:pPr>
          </w:p>
        </w:tc>
        <w:tc>
          <w:tcPr>
            <w:tcW w:w="1276" w:type="dxa"/>
          </w:tcPr>
          <w:p w14:paraId="6755EBE6" w14:textId="77777777" w:rsidR="00321B4D" w:rsidRPr="00891DB3" w:rsidRDefault="00321B4D" w:rsidP="00946B61">
            <w:pPr>
              <w:tabs>
                <w:tab w:val="left" w:pos="6925"/>
              </w:tabs>
              <w:spacing w:after="0" w:line="240" w:lineRule="auto"/>
              <w:jc w:val="center"/>
              <w:rPr>
                <w:rFonts w:ascii="Times New Roman" w:hAnsi="Times New Roman"/>
              </w:rPr>
            </w:pPr>
            <w:r w:rsidRPr="00891DB3">
              <w:rPr>
                <w:rFonts w:ascii="Times New Roman" w:hAnsi="Times New Roman"/>
              </w:rPr>
              <w:t>2.</w:t>
            </w:r>
          </w:p>
        </w:tc>
        <w:tc>
          <w:tcPr>
            <w:tcW w:w="12757" w:type="dxa"/>
            <w:gridSpan w:val="10"/>
          </w:tcPr>
          <w:p w14:paraId="6647B317" w14:textId="77777777" w:rsidR="00321B4D" w:rsidRPr="00891DB3" w:rsidRDefault="00321B4D" w:rsidP="006A40E1">
            <w:pPr>
              <w:tabs>
                <w:tab w:val="left" w:pos="6925"/>
              </w:tabs>
              <w:spacing w:after="0" w:line="240" w:lineRule="auto"/>
              <w:jc w:val="center"/>
              <w:rPr>
                <w:rFonts w:ascii="Times New Roman" w:hAnsi="Times New Roman"/>
                <w:lang w:eastAsia="ru-RU"/>
              </w:rPr>
            </w:pPr>
            <w:r w:rsidRPr="00891DB3">
              <w:rPr>
                <w:rFonts w:ascii="Times New Roman" w:hAnsi="Times New Roman"/>
                <w:b/>
                <w:lang w:eastAsia="ru-RU"/>
              </w:rPr>
              <w:t>ПОДПРОГРАММА 2. «Предоставление компенсаций и субсидий на оплату жилых помещений и коммунальных услуг, и расходов на оплату жилого помещения и коммунальных услуг»</w:t>
            </w:r>
          </w:p>
        </w:tc>
      </w:tr>
      <w:tr w:rsidR="00321B4D" w:rsidRPr="00FB56C2" w14:paraId="6B4BD737" w14:textId="77777777" w:rsidTr="00EA4E2F">
        <w:tc>
          <w:tcPr>
            <w:tcW w:w="817" w:type="dxa"/>
          </w:tcPr>
          <w:p w14:paraId="279A813E" w14:textId="39300561" w:rsidR="00321B4D" w:rsidRPr="002042CB" w:rsidRDefault="00321B4D" w:rsidP="002042CB">
            <w:pPr>
              <w:pStyle w:val="a5"/>
              <w:numPr>
                <w:ilvl w:val="0"/>
                <w:numId w:val="14"/>
              </w:numPr>
              <w:tabs>
                <w:tab w:val="left" w:pos="6925"/>
              </w:tabs>
              <w:spacing w:after="0" w:line="240" w:lineRule="auto"/>
              <w:ind w:left="227" w:firstLine="0"/>
              <w:jc w:val="center"/>
              <w:rPr>
                <w:rFonts w:ascii="Times New Roman" w:hAnsi="Times New Roman"/>
              </w:rPr>
            </w:pPr>
          </w:p>
        </w:tc>
        <w:tc>
          <w:tcPr>
            <w:tcW w:w="1276" w:type="dxa"/>
          </w:tcPr>
          <w:p w14:paraId="6D5CDCDF" w14:textId="42C68458" w:rsidR="00321B4D" w:rsidRPr="00891DB3" w:rsidRDefault="00321B4D" w:rsidP="008B3969">
            <w:pPr>
              <w:tabs>
                <w:tab w:val="left" w:pos="6925"/>
              </w:tabs>
              <w:spacing w:after="0" w:line="240" w:lineRule="auto"/>
              <w:jc w:val="center"/>
              <w:rPr>
                <w:rFonts w:ascii="Times New Roman" w:hAnsi="Times New Roman"/>
              </w:rPr>
            </w:pPr>
            <w:r w:rsidRPr="00891DB3">
              <w:rPr>
                <w:rFonts w:ascii="Times New Roman" w:hAnsi="Times New Roman"/>
              </w:rPr>
              <w:t>2.</w:t>
            </w:r>
            <w:r w:rsidR="008B3969">
              <w:rPr>
                <w:rFonts w:ascii="Times New Roman" w:hAnsi="Times New Roman"/>
              </w:rPr>
              <w:t>2.</w:t>
            </w:r>
          </w:p>
        </w:tc>
        <w:tc>
          <w:tcPr>
            <w:tcW w:w="12757" w:type="dxa"/>
            <w:gridSpan w:val="10"/>
          </w:tcPr>
          <w:p w14:paraId="1E923D71" w14:textId="2BBB9C52" w:rsidR="00321B4D" w:rsidRPr="00891DB3" w:rsidRDefault="001404E8" w:rsidP="001404E8">
            <w:pPr>
              <w:tabs>
                <w:tab w:val="left" w:pos="6925"/>
              </w:tabs>
              <w:spacing w:after="0" w:line="240" w:lineRule="auto"/>
              <w:jc w:val="center"/>
              <w:rPr>
                <w:rFonts w:ascii="Times New Roman" w:hAnsi="Times New Roman"/>
                <w:lang w:eastAsia="ru-RU"/>
              </w:rPr>
            </w:pPr>
            <w:r>
              <w:rPr>
                <w:rFonts w:ascii="Times New Roman" w:hAnsi="Times New Roman"/>
                <w:b/>
                <w:lang w:eastAsia="ru-RU"/>
              </w:rPr>
              <w:t>Цель 2</w:t>
            </w:r>
            <w:r w:rsidR="00321B4D" w:rsidRPr="00891DB3">
              <w:rPr>
                <w:rFonts w:ascii="Times New Roman" w:hAnsi="Times New Roman"/>
                <w:b/>
                <w:lang w:eastAsia="ru-RU"/>
              </w:rPr>
              <w:t xml:space="preserve">. </w:t>
            </w:r>
            <w:r w:rsidR="00321B4D" w:rsidRPr="00891DB3">
              <w:rPr>
                <w:rFonts w:ascii="Times New Roman" w:hAnsi="Times New Roman"/>
                <w:b/>
              </w:rPr>
              <w:t>Осуществление государственного полномочия Свердловской области и Российской Федерации по предоставлению социальной поддержки граждан</w:t>
            </w:r>
          </w:p>
        </w:tc>
      </w:tr>
      <w:tr w:rsidR="00321B4D" w:rsidRPr="00FB56C2" w14:paraId="7B08DA41" w14:textId="77777777" w:rsidTr="00EA4E2F">
        <w:tc>
          <w:tcPr>
            <w:tcW w:w="817" w:type="dxa"/>
          </w:tcPr>
          <w:p w14:paraId="578C378A" w14:textId="024B2D30" w:rsidR="00321B4D" w:rsidRPr="002042CB" w:rsidRDefault="00321B4D" w:rsidP="002042CB">
            <w:pPr>
              <w:pStyle w:val="a5"/>
              <w:numPr>
                <w:ilvl w:val="0"/>
                <w:numId w:val="14"/>
              </w:numPr>
              <w:tabs>
                <w:tab w:val="left" w:pos="6925"/>
              </w:tabs>
              <w:spacing w:after="0" w:line="240" w:lineRule="auto"/>
              <w:ind w:left="227" w:firstLine="0"/>
              <w:jc w:val="center"/>
              <w:rPr>
                <w:rFonts w:ascii="Times New Roman" w:hAnsi="Times New Roman"/>
              </w:rPr>
            </w:pPr>
          </w:p>
        </w:tc>
        <w:tc>
          <w:tcPr>
            <w:tcW w:w="1276" w:type="dxa"/>
          </w:tcPr>
          <w:p w14:paraId="393B8BF7" w14:textId="7BC14105" w:rsidR="00321B4D" w:rsidRPr="00891DB3" w:rsidRDefault="008B3969" w:rsidP="00946B61">
            <w:pPr>
              <w:tabs>
                <w:tab w:val="left" w:pos="6925"/>
              </w:tabs>
              <w:spacing w:after="0" w:line="240" w:lineRule="auto"/>
              <w:jc w:val="center"/>
              <w:rPr>
                <w:rFonts w:ascii="Times New Roman" w:hAnsi="Times New Roman"/>
              </w:rPr>
            </w:pPr>
            <w:r>
              <w:rPr>
                <w:rFonts w:ascii="Times New Roman" w:hAnsi="Times New Roman"/>
              </w:rPr>
              <w:t>2.2</w:t>
            </w:r>
            <w:r w:rsidR="00321B4D" w:rsidRPr="00891DB3">
              <w:rPr>
                <w:rFonts w:ascii="Times New Roman" w:hAnsi="Times New Roman"/>
              </w:rPr>
              <w:t>.1</w:t>
            </w:r>
          </w:p>
        </w:tc>
        <w:tc>
          <w:tcPr>
            <w:tcW w:w="12757" w:type="dxa"/>
            <w:gridSpan w:val="10"/>
          </w:tcPr>
          <w:p w14:paraId="3C754C9C" w14:textId="517D8579" w:rsidR="00321B4D" w:rsidRPr="00891DB3" w:rsidRDefault="00321B4D" w:rsidP="001404E8">
            <w:pPr>
              <w:tabs>
                <w:tab w:val="left" w:pos="6925"/>
              </w:tabs>
              <w:spacing w:after="0" w:line="240" w:lineRule="auto"/>
              <w:jc w:val="center"/>
              <w:rPr>
                <w:rFonts w:ascii="Times New Roman" w:hAnsi="Times New Roman"/>
                <w:b/>
                <w:lang w:eastAsia="ru-RU"/>
              </w:rPr>
            </w:pPr>
            <w:r w:rsidRPr="00891DB3">
              <w:rPr>
                <w:rFonts w:ascii="Times New Roman" w:hAnsi="Times New Roman"/>
                <w:lang w:eastAsia="ru-RU"/>
              </w:rPr>
              <w:t>Задача 1. О</w:t>
            </w:r>
            <w:r w:rsidRPr="00891DB3">
              <w:rPr>
                <w:rFonts w:ascii="Times New Roman" w:hAnsi="Times New Roman"/>
                <w:color w:val="000000"/>
                <w:lang w:eastAsia="ru-RU"/>
              </w:rPr>
              <w:t>пределение права на субсидии на оплату жилого помещения и коммунальных услуг</w:t>
            </w:r>
          </w:p>
        </w:tc>
      </w:tr>
      <w:tr w:rsidR="00321B4D" w:rsidRPr="00FB56C2" w14:paraId="66CD5EA4" w14:textId="77777777" w:rsidTr="00EA4E2F">
        <w:tc>
          <w:tcPr>
            <w:tcW w:w="817" w:type="dxa"/>
          </w:tcPr>
          <w:p w14:paraId="1DA9EACC" w14:textId="191140D7" w:rsidR="00321B4D" w:rsidRPr="002042CB" w:rsidRDefault="00321B4D" w:rsidP="002042CB">
            <w:pPr>
              <w:pStyle w:val="a5"/>
              <w:numPr>
                <w:ilvl w:val="0"/>
                <w:numId w:val="14"/>
              </w:numPr>
              <w:tabs>
                <w:tab w:val="left" w:pos="6925"/>
              </w:tabs>
              <w:spacing w:after="0" w:line="240" w:lineRule="auto"/>
              <w:ind w:left="227" w:firstLine="0"/>
              <w:jc w:val="center"/>
              <w:rPr>
                <w:rFonts w:ascii="Times New Roman" w:hAnsi="Times New Roman"/>
              </w:rPr>
            </w:pPr>
          </w:p>
        </w:tc>
        <w:tc>
          <w:tcPr>
            <w:tcW w:w="1276" w:type="dxa"/>
          </w:tcPr>
          <w:p w14:paraId="1AA15F44" w14:textId="43B39096" w:rsidR="00321B4D" w:rsidRPr="00891DB3" w:rsidRDefault="008B3969" w:rsidP="00946B61">
            <w:pPr>
              <w:tabs>
                <w:tab w:val="left" w:pos="6925"/>
              </w:tabs>
              <w:spacing w:after="0" w:line="240" w:lineRule="auto"/>
              <w:jc w:val="center"/>
              <w:rPr>
                <w:rFonts w:ascii="Times New Roman" w:hAnsi="Times New Roman"/>
              </w:rPr>
            </w:pPr>
            <w:r>
              <w:rPr>
                <w:rFonts w:ascii="Times New Roman" w:hAnsi="Times New Roman"/>
              </w:rPr>
              <w:t>2.2</w:t>
            </w:r>
            <w:r w:rsidR="00321B4D" w:rsidRPr="00891DB3">
              <w:rPr>
                <w:rFonts w:ascii="Times New Roman" w:hAnsi="Times New Roman"/>
              </w:rPr>
              <w:t>.1.1</w:t>
            </w:r>
          </w:p>
        </w:tc>
        <w:tc>
          <w:tcPr>
            <w:tcW w:w="3260" w:type="dxa"/>
          </w:tcPr>
          <w:p w14:paraId="3BD06E4C" w14:textId="77777777" w:rsidR="00321B4D" w:rsidRPr="00891DB3" w:rsidRDefault="00321B4D" w:rsidP="00946B61">
            <w:pPr>
              <w:tabs>
                <w:tab w:val="left" w:pos="6925"/>
              </w:tabs>
              <w:spacing w:after="0" w:line="240" w:lineRule="auto"/>
              <w:rPr>
                <w:rFonts w:ascii="Times New Roman" w:hAnsi="Times New Roman"/>
                <w:lang w:eastAsia="ru-RU"/>
              </w:rPr>
            </w:pPr>
            <w:r w:rsidRPr="00891DB3">
              <w:rPr>
                <w:rFonts w:ascii="Times New Roman" w:hAnsi="Times New Roman"/>
                <w:lang w:eastAsia="ru-RU"/>
              </w:rPr>
              <w:t>Целевой показатель 1. Количество семей, получивших субсидии на оплату жилого помещения и коммунальных услуг</w:t>
            </w:r>
          </w:p>
        </w:tc>
        <w:tc>
          <w:tcPr>
            <w:tcW w:w="1134" w:type="dxa"/>
          </w:tcPr>
          <w:p w14:paraId="46243519" w14:textId="77777777" w:rsidR="00321B4D" w:rsidRPr="00891DB3" w:rsidRDefault="00321B4D"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семей</w:t>
            </w:r>
          </w:p>
        </w:tc>
        <w:tc>
          <w:tcPr>
            <w:tcW w:w="992" w:type="dxa"/>
          </w:tcPr>
          <w:p w14:paraId="7615D19A" w14:textId="54FB85FF" w:rsidR="00321B4D" w:rsidRPr="00891DB3" w:rsidRDefault="004C05D9"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3</w:t>
            </w:r>
            <w:r w:rsidR="0003274A" w:rsidRPr="00891DB3">
              <w:rPr>
                <w:rFonts w:ascii="Times New Roman" w:hAnsi="Times New Roman"/>
                <w:lang w:eastAsia="ru-RU"/>
              </w:rPr>
              <w:t>20</w:t>
            </w:r>
          </w:p>
        </w:tc>
        <w:tc>
          <w:tcPr>
            <w:tcW w:w="993" w:type="dxa"/>
          </w:tcPr>
          <w:p w14:paraId="3E16F2C3" w14:textId="357F0517" w:rsidR="00321B4D" w:rsidRPr="00891DB3" w:rsidRDefault="004C05D9"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3</w:t>
            </w:r>
            <w:r w:rsidR="0003274A" w:rsidRPr="00891DB3">
              <w:rPr>
                <w:rFonts w:ascii="Times New Roman" w:hAnsi="Times New Roman"/>
                <w:lang w:eastAsia="ru-RU"/>
              </w:rPr>
              <w:t>2</w:t>
            </w:r>
            <w:r w:rsidRPr="00891DB3">
              <w:rPr>
                <w:rFonts w:ascii="Times New Roman" w:hAnsi="Times New Roman"/>
                <w:lang w:eastAsia="ru-RU"/>
              </w:rPr>
              <w:t>0</w:t>
            </w:r>
          </w:p>
        </w:tc>
        <w:tc>
          <w:tcPr>
            <w:tcW w:w="992" w:type="dxa"/>
          </w:tcPr>
          <w:p w14:paraId="116BF963" w14:textId="5BF64CE1" w:rsidR="00321B4D" w:rsidRPr="00891DB3" w:rsidRDefault="004C05D9"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3</w:t>
            </w:r>
            <w:r w:rsidR="0003274A" w:rsidRPr="00891DB3">
              <w:rPr>
                <w:rFonts w:ascii="Times New Roman" w:hAnsi="Times New Roman"/>
                <w:lang w:eastAsia="ru-RU"/>
              </w:rPr>
              <w:t>2</w:t>
            </w:r>
            <w:r w:rsidRPr="00891DB3">
              <w:rPr>
                <w:rFonts w:ascii="Times New Roman" w:hAnsi="Times New Roman"/>
                <w:lang w:eastAsia="ru-RU"/>
              </w:rPr>
              <w:t>0</w:t>
            </w:r>
          </w:p>
        </w:tc>
        <w:tc>
          <w:tcPr>
            <w:tcW w:w="992" w:type="dxa"/>
          </w:tcPr>
          <w:p w14:paraId="764AF692" w14:textId="26BD4E26" w:rsidR="00321B4D" w:rsidRPr="00891DB3" w:rsidRDefault="00321B4D"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3</w:t>
            </w:r>
            <w:r w:rsidR="0003274A" w:rsidRPr="00891DB3">
              <w:rPr>
                <w:rFonts w:ascii="Times New Roman" w:hAnsi="Times New Roman"/>
                <w:lang w:eastAsia="ru-RU"/>
              </w:rPr>
              <w:t>2</w:t>
            </w:r>
            <w:r w:rsidR="004C05D9" w:rsidRPr="00891DB3">
              <w:rPr>
                <w:rFonts w:ascii="Times New Roman" w:hAnsi="Times New Roman"/>
                <w:lang w:eastAsia="ru-RU"/>
              </w:rPr>
              <w:t>0</w:t>
            </w:r>
          </w:p>
        </w:tc>
        <w:tc>
          <w:tcPr>
            <w:tcW w:w="992" w:type="dxa"/>
          </w:tcPr>
          <w:p w14:paraId="34E2344E" w14:textId="0FF031CC" w:rsidR="00321B4D" w:rsidRPr="00891DB3" w:rsidRDefault="004C05D9"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3</w:t>
            </w:r>
            <w:r w:rsidR="0003274A" w:rsidRPr="00891DB3">
              <w:rPr>
                <w:rFonts w:ascii="Times New Roman" w:hAnsi="Times New Roman"/>
                <w:lang w:eastAsia="ru-RU"/>
              </w:rPr>
              <w:t>2</w:t>
            </w:r>
            <w:r w:rsidR="00321B4D" w:rsidRPr="00891DB3">
              <w:rPr>
                <w:rFonts w:ascii="Times New Roman" w:hAnsi="Times New Roman"/>
                <w:lang w:eastAsia="ru-RU"/>
              </w:rPr>
              <w:t>0</w:t>
            </w:r>
          </w:p>
        </w:tc>
        <w:tc>
          <w:tcPr>
            <w:tcW w:w="993" w:type="dxa"/>
          </w:tcPr>
          <w:p w14:paraId="64FD5226" w14:textId="50664D6D" w:rsidR="00321B4D" w:rsidRPr="00891DB3" w:rsidRDefault="004C05D9"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3</w:t>
            </w:r>
            <w:r w:rsidR="0003274A" w:rsidRPr="00891DB3">
              <w:rPr>
                <w:rFonts w:ascii="Times New Roman" w:hAnsi="Times New Roman"/>
                <w:lang w:eastAsia="ru-RU"/>
              </w:rPr>
              <w:t>2</w:t>
            </w:r>
            <w:r w:rsidR="00321B4D" w:rsidRPr="00891DB3">
              <w:rPr>
                <w:rFonts w:ascii="Times New Roman" w:hAnsi="Times New Roman"/>
                <w:lang w:eastAsia="ru-RU"/>
              </w:rPr>
              <w:t>0</w:t>
            </w:r>
          </w:p>
        </w:tc>
        <w:tc>
          <w:tcPr>
            <w:tcW w:w="1021" w:type="dxa"/>
          </w:tcPr>
          <w:p w14:paraId="65457663" w14:textId="64BA7866" w:rsidR="00321B4D" w:rsidRPr="00891DB3" w:rsidRDefault="004C05D9"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3</w:t>
            </w:r>
            <w:r w:rsidR="0003274A" w:rsidRPr="00891DB3">
              <w:rPr>
                <w:rFonts w:ascii="Times New Roman" w:hAnsi="Times New Roman"/>
                <w:lang w:eastAsia="ru-RU"/>
              </w:rPr>
              <w:t>2</w:t>
            </w:r>
            <w:r w:rsidR="00321B4D" w:rsidRPr="00891DB3">
              <w:rPr>
                <w:rFonts w:ascii="Times New Roman" w:hAnsi="Times New Roman"/>
                <w:lang w:eastAsia="ru-RU"/>
              </w:rPr>
              <w:t>0</w:t>
            </w:r>
          </w:p>
        </w:tc>
        <w:tc>
          <w:tcPr>
            <w:tcW w:w="1388" w:type="dxa"/>
          </w:tcPr>
          <w:p w14:paraId="34DB9419" w14:textId="4B32E990" w:rsidR="00321B4D" w:rsidRPr="00891DB3" w:rsidRDefault="009F12DA" w:rsidP="00F92D23">
            <w:pPr>
              <w:tabs>
                <w:tab w:val="left" w:pos="6925"/>
              </w:tabs>
              <w:spacing w:after="0" w:line="240" w:lineRule="auto"/>
              <w:rPr>
                <w:rFonts w:ascii="Times New Roman" w:hAnsi="Times New Roman"/>
                <w:lang w:eastAsia="ru-RU"/>
              </w:rPr>
            </w:pPr>
            <w:r w:rsidRPr="009F12DA">
              <w:rPr>
                <w:rFonts w:ascii="Times New Roman" w:hAnsi="Times New Roman"/>
                <w:lang w:eastAsia="ru-RU"/>
              </w:rPr>
              <w:t>Закон</w:t>
            </w:r>
            <w:r w:rsidR="00A025DB">
              <w:rPr>
                <w:rFonts w:ascii="Times New Roman" w:hAnsi="Times New Roman"/>
                <w:lang w:eastAsia="ru-RU"/>
              </w:rPr>
              <w:t xml:space="preserve"> СО</w:t>
            </w:r>
            <w:r w:rsidRPr="009F12DA">
              <w:rPr>
                <w:rFonts w:ascii="Times New Roman" w:hAnsi="Times New Roman"/>
                <w:lang w:eastAsia="ru-RU"/>
              </w:rPr>
              <w:t xml:space="preserve"> от 09.10.2009 № 79-ОЗ</w:t>
            </w:r>
            <w:r w:rsidR="00A025DB">
              <w:rPr>
                <w:rFonts w:ascii="Times New Roman" w:hAnsi="Times New Roman"/>
                <w:lang w:eastAsia="ru-RU"/>
              </w:rPr>
              <w:t>***,</w:t>
            </w:r>
            <w:r w:rsidRPr="009F12DA">
              <w:rPr>
                <w:rFonts w:ascii="Times New Roman" w:hAnsi="Times New Roman"/>
                <w:lang w:eastAsia="ru-RU"/>
              </w:rPr>
              <w:t xml:space="preserve"> </w:t>
            </w:r>
            <w:r w:rsidR="00A025DB" w:rsidRPr="00A025DB">
              <w:rPr>
                <w:rFonts w:ascii="Times New Roman" w:hAnsi="Times New Roman"/>
                <w:lang w:eastAsia="ru-RU"/>
              </w:rPr>
              <w:t xml:space="preserve">Закон СО от </w:t>
            </w:r>
            <w:r w:rsidR="00E679B8">
              <w:rPr>
                <w:rFonts w:ascii="Times New Roman" w:hAnsi="Times New Roman"/>
                <w:lang w:eastAsia="ru-RU"/>
              </w:rPr>
              <w:t>19.11.2008 № 105</w:t>
            </w:r>
            <w:r w:rsidR="00A025DB" w:rsidRPr="00A025DB">
              <w:rPr>
                <w:rFonts w:ascii="Times New Roman" w:hAnsi="Times New Roman"/>
                <w:lang w:eastAsia="ru-RU"/>
              </w:rPr>
              <w:t>-ОЗ***</w:t>
            </w:r>
            <w:r w:rsidR="00E679B8">
              <w:rPr>
                <w:rFonts w:ascii="Times New Roman" w:hAnsi="Times New Roman"/>
                <w:lang w:eastAsia="ru-RU"/>
              </w:rPr>
              <w:t>*</w:t>
            </w:r>
            <w:r w:rsidR="00A025DB" w:rsidRPr="00A025DB">
              <w:rPr>
                <w:rFonts w:ascii="Times New Roman" w:hAnsi="Times New Roman"/>
                <w:lang w:eastAsia="ru-RU"/>
              </w:rPr>
              <w:t xml:space="preserve">, </w:t>
            </w:r>
            <w:r w:rsidR="00E679B8" w:rsidRPr="00E679B8">
              <w:rPr>
                <w:rFonts w:ascii="Times New Roman" w:hAnsi="Times New Roman"/>
                <w:lang w:eastAsia="ru-RU"/>
              </w:rPr>
              <w:t xml:space="preserve">Закон СО от </w:t>
            </w:r>
            <w:r w:rsidR="00E679B8">
              <w:rPr>
                <w:rFonts w:ascii="Times New Roman" w:hAnsi="Times New Roman"/>
                <w:lang w:eastAsia="ru-RU"/>
              </w:rPr>
              <w:t>29.10.2007 № 135</w:t>
            </w:r>
            <w:r w:rsidR="00E679B8" w:rsidRPr="00E679B8">
              <w:rPr>
                <w:rFonts w:ascii="Times New Roman" w:hAnsi="Times New Roman"/>
                <w:lang w:eastAsia="ru-RU"/>
              </w:rPr>
              <w:t>-ОЗ**</w:t>
            </w:r>
            <w:r w:rsidR="00E679B8">
              <w:rPr>
                <w:rFonts w:ascii="Times New Roman" w:hAnsi="Times New Roman"/>
                <w:lang w:eastAsia="ru-RU"/>
              </w:rPr>
              <w:t>**</w:t>
            </w:r>
            <w:r w:rsidR="00E679B8" w:rsidRPr="00E679B8">
              <w:rPr>
                <w:rFonts w:ascii="Times New Roman" w:hAnsi="Times New Roman"/>
                <w:lang w:eastAsia="ru-RU"/>
              </w:rPr>
              <w:t xml:space="preserve">*, </w:t>
            </w:r>
            <w:r w:rsidR="00F92D23">
              <w:rPr>
                <w:rFonts w:ascii="Times New Roman" w:hAnsi="Times New Roman"/>
                <w:lang w:eastAsia="ru-RU"/>
              </w:rPr>
              <w:t>о</w:t>
            </w:r>
            <w:r w:rsidR="00D45C07" w:rsidRPr="00891DB3">
              <w:rPr>
                <w:rFonts w:ascii="Times New Roman" w:hAnsi="Times New Roman"/>
                <w:lang w:eastAsia="ru-RU"/>
              </w:rPr>
              <w:t xml:space="preserve">тчетные данные о расходовании субвенций </w:t>
            </w:r>
            <w:r w:rsidR="00D45C07" w:rsidRPr="00891DB3">
              <w:rPr>
                <w:rFonts w:ascii="Times New Roman" w:hAnsi="Times New Roman"/>
                <w:lang w:eastAsia="ru-RU"/>
              </w:rPr>
              <w:lastRenderedPageBreak/>
              <w:t>на осуществление государственного полномочия по предоставлению гражданам субсидий на оплату жилого помещения и коммунальных услуг</w:t>
            </w:r>
          </w:p>
        </w:tc>
      </w:tr>
      <w:tr w:rsidR="00321B4D" w:rsidRPr="00FB56C2" w14:paraId="7A5378DB" w14:textId="77777777" w:rsidTr="00EA4E2F">
        <w:tc>
          <w:tcPr>
            <w:tcW w:w="817" w:type="dxa"/>
          </w:tcPr>
          <w:p w14:paraId="6FB4B86E" w14:textId="45F126A3" w:rsidR="00321B4D" w:rsidRPr="002042CB" w:rsidRDefault="00321B4D" w:rsidP="002042CB">
            <w:pPr>
              <w:pStyle w:val="a5"/>
              <w:numPr>
                <w:ilvl w:val="0"/>
                <w:numId w:val="14"/>
              </w:numPr>
              <w:tabs>
                <w:tab w:val="left" w:pos="6925"/>
              </w:tabs>
              <w:spacing w:after="0" w:line="240" w:lineRule="auto"/>
              <w:ind w:left="227" w:firstLine="0"/>
              <w:jc w:val="center"/>
              <w:rPr>
                <w:rFonts w:ascii="Times New Roman" w:hAnsi="Times New Roman"/>
              </w:rPr>
            </w:pPr>
          </w:p>
        </w:tc>
        <w:tc>
          <w:tcPr>
            <w:tcW w:w="1276" w:type="dxa"/>
          </w:tcPr>
          <w:p w14:paraId="031441A9" w14:textId="4F56C539" w:rsidR="00321B4D" w:rsidRPr="00891DB3" w:rsidRDefault="00321B4D" w:rsidP="008B3969">
            <w:pPr>
              <w:tabs>
                <w:tab w:val="left" w:pos="6925"/>
              </w:tabs>
              <w:spacing w:after="0" w:line="240" w:lineRule="auto"/>
              <w:jc w:val="center"/>
              <w:rPr>
                <w:rFonts w:ascii="Times New Roman" w:hAnsi="Times New Roman"/>
              </w:rPr>
            </w:pPr>
            <w:r w:rsidRPr="00891DB3">
              <w:rPr>
                <w:rFonts w:ascii="Times New Roman" w:hAnsi="Times New Roman"/>
              </w:rPr>
              <w:t>2.</w:t>
            </w:r>
            <w:r w:rsidR="008B3969">
              <w:rPr>
                <w:rFonts w:ascii="Times New Roman" w:hAnsi="Times New Roman"/>
              </w:rPr>
              <w:t>2</w:t>
            </w:r>
            <w:r w:rsidRPr="00891DB3">
              <w:rPr>
                <w:rFonts w:ascii="Times New Roman" w:hAnsi="Times New Roman"/>
              </w:rPr>
              <w:t>.2</w:t>
            </w:r>
          </w:p>
        </w:tc>
        <w:tc>
          <w:tcPr>
            <w:tcW w:w="12757" w:type="dxa"/>
            <w:gridSpan w:val="10"/>
          </w:tcPr>
          <w:p w14:paraId="3B27A0E0" w14:textId="5ABE9DA9" w:rsidR="00321B4D" w:rsidRPr="00891DB3" w:rsidRDefault="00321B4D" w:rsidP="008B3969">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 xml:space="preserve">Задача 2. </w:t>
            </w:r>
            <w:r w:rsidRPr="00891DB3">
              <w:rPr>
                <w:rFonts w:ascii="Times New Roman" w:hAnsi="Times New Roman"/>
              </w:rPr>
              <w:t>Своевременное и полное обеспечение адресных социальных гарантий, установленных федеральными законами, нормативными правовыми актами в сфере социальной политики в Свердловской области</w:t>
            </w:r>
          </w:p>
        </w:tc>
      </w:tr>
      <w:tr w:rsidR="00D45C07" w:rsidRPr="00FB56C2" w14:paraId="165DD324" w14:textId="77777777" w:rsidTr="00EA4E2F">
        <w:tc>
          <w:tcPr>
            <w:tcW w:w="817" w:type="dxa"/>
          </w:tcPr>
          <w:p w14:paraId="6F506556" w14:textId="4F642457" w:rsidR="00D45C07" w:rsidRPr="002042CB" w:rsidRDefault="00D45C07" w:rsidP="002042CB">
            <w:pPr>
              <w:pStyle w:val="a5"/>
              <w:numPr>
                <w:ilvl w:val="0"/>
                <w:numId w:val="14"/>
              </w:numPr>
              <w:tabs>
                <w:tab w:val="left" w:pos="6925"/>
              </w:tabs>
              <w:spacing w:after="0" w:line="240" w:lineRule="auto"/>
              <w:ind w:left="227" w:firstLine="0"/>
              <w:jc w:val="center"/>
              <w:rPr>
                <w:rFonts w:ascii="Times New Roman" w:hAnsi="Times New Roman"/>
              </w:rPr>
            </w:pPr>
          </w:p>
        </w:tc>
        <w:tc>
          <w:tcPr>
            <w:tcW w:w="1276" w:type="dxa"/>
          </w:tcPr>
          <w:p w14:paraId="7A4C9724" w14:textId="0C8FF346" w:rsidR="00D45C07" w:rsidRPr="00891DB3" w:rsidRDefault="00D45C07" w:rsidP="00784363">
            <w:pPr>
              <w:tabs>
                <w:tab w:val="left" w:pos="6925"/>
              </w:tabs>
              <w:spacing w:after="0" w:line="240" w:lineRule="auto"/>
              <w:jc w:val="center"/>
              <w:rPr>
                <w:rFonts w:ascii="Times New Roman" w:hAnsi="Times New Roman"/>
              </w:rPr>
            </w:pPr>
            <w:r w:rsidRPr="00891DB3">
              <w:rPr>
                <w:rFonts w:ascii="Times New Roman" w:hAnsi="Times New Roman"/>
              </w:rPr>
              <w:t>2.</w:t>
            </w:r>
            <w:r w:rsidR="00784363">
              <w:rPr>
                <w:rFonts w:ascii="Times New Roman" w:hAnsi="Times New Roman"/>
              </w:rPr>
              <w:t>2</w:t>
            </w:r>
            <w:r w:rsidRPr="00891DB3">
              <w:rPr>
                <w:rFonts w:ascii="Times New Roman" w:hAnsi="Times New Roman"/>
              </w:rPr>
              <w:t>.2.1</w:t>
            </w:r>
          </w:p>
        </w:tc>
        <w:tc>
          <w:tcPr>
            <w:tcW w:w="3260" w:type="dxa"/>
          </w:tcPr>
          <w:p w14:paraId="674F2681" w14:textId="77777777" w:rsidR="00D45C07" w:rsidRPr="00891DB3" w:rsidRDefault="00D45C07" w:rsidP="00D45C07">
            <w:pPr>
              <w:tabs>
                <w:tab w:val="left" w:pos="6925"/>
              </w:tabs>
              <w:spacing w:after="0" w:line="240" w:lineRule="auto"/>
              <w:rPr>
                <w:rFonts w:ascii="Times New Roman" w:hAnsi="Times New Roman"/>
                <w:lang w:eastAsia="ru-RU"/>
              </w:rPr>
            </w:pPr>
            <w:r w:rsidRPr="00891DB3">
              <w:rPr>
                <w:rFonts w:ascii="Times New Roman" w:hAnsi="Times New Roman"/>
                <w:lang w:eastAsia="ru-RU"/>
              </w:rPr>
              <w:t>Целевой показатель 1.  Количество граждан отдельных категорий, получивших компенсации расходов на оплату жилого помещения и коммунальных услуг</w:t>
            </w:r>
          </w:p>
        </w:tc>
        <w:tc>
          <w:tcPr>
            <w:tcW w:w="1134" w:type="dxa"/>
          </w:tcPr>
          <w:p w14:paraId="62850864" w14:textId="77777777"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человек</w:t>
            </w:r>
          </w:p>
        </w:tc>
        <w:tc>
          <w:tcPr>
            <w:tcW w:w="992" w:type="dxa"/>
          </w:tcPr>
          <w:p w14:paraId="249FC2E4" w14:textId="5EC89B28"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7000</w:t>
            </w:r>
          </w:p>
        </w:tc>
        <w:tc>
          <w:tcPr>
            <w:tcW w:w="993" w:type="dxa"/>
          </w:tcPr>
          <w:p w14:paraId="20046126" w14:textId="31C4DB87"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7000</w:t>
            </w:r>
          </w:p>
        </w:tc>
        <w:tc>
          <w:tcPr>
            <w:tcW w:w="992" w:type="dxa"/>
          </w:tcPr>
          <w:p w14:paraId="630FAABF" w14:textId="0604C8A8"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7000</w:t>
            </w:r>
          </w:p>
        </w:tc>
        <w:tc>
          <w:tcPr>
            <w:tcW w:w="992" w:type="dxa"/>
          </w:tcPr>
          <w:p w14:paraId="6B164736" w14:textId="40A019EF"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7000</w:t>
            </w:r>
          </w:p>
        </w:tc>
        <w:tc>
          <w:tcPr>
            <w:tcW w:w="992" w:type="dxa"/>
          </w:tcPr>
          <w:p w14:paraId="50B6DD0D" w14:textId="0C1F40B5"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7000</w:t>
            </w:r>
          </w:p>
        </w:tc>
        <w:tc>
          <w:tcPr>
            <w:tcW w:w="993" w:type="dxa"/>
          </w:tcPr>
          <w:p w14:paraId="124B0E12" w14:textId="3704E2FD"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7000</w:t>
            </w:r>
          </w:p>
        </w:tc>
        <w:tc>
          <w:tcPr>
            <w:tcW w:w="1021" w:type="dxa"/>
          </w:tcPr>
          <w:p w14:paraId="646793EA" w14:textId="6F58F625"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7000</w:t>
            </w:r>
          </w:p>
        </w:tc>
        <w:tc>
          <w:tcPr>
            <w:tcW w:w="1388" w:type="dxa"/>
          </w:tcPr>
          <w:p w14:paraId="74A26DDE" w14:textId="09768C5D" w:rsidR="00D45C07" w:rsidRPr="00891DB3" w:rsidRDefault="00F92D23" w:rsidP="00F92D23">
            <w:pPr>
              <w:tabs>
                <w:tab w:val="left" w:pos="6925"/>
              </w:tabs>
              <w:spacing w:after="0" w:line="240" w:lineRule="auto"/>
              <w:jc w:val="center"/>
              <w:rPr>
                <w:rFonts w:ascii="Times New Roman" w:hAnsi="Times New Roman"/>
                <w:lang w:eastAsia="ru-RU"/>
              </w:rPr>
            </w:pPr>
            <w:r w:rsidRPr="00F92D23">
              <w:rPr>
                <w:rFonts w:ascii="Times New Roman" w:hAnsi="Times New Roman"/>
                <w:lang w:eastAsia="ru-RU"/>
              </w:rPr>
              <w:t xml:space="preserve">Закон СО от 09.10.2009 № 79-ОЗ***, Закон СО от 19.11.2008 № 105-ОЗ****, Закон СО от 29.10.2007 № 135-ОЗ*****, </w:t>
            </w:r>
            <w:r>
              <w:rPr>
                <w:rFonts w:ascii="Times New Roman" w:hAnsi="Times New Roman"/>
                <w:lang w:eastAsia="ru-RU"/>
              </w:rPr>
              <w:t>о</w:t>
            </w:r>
            <w:r w:rsidR="00D45C07" w:rsidRPr="00891DB3">
              <w:rPr>
                <w:rFonts w:ascii="Times New Roman" w:hAnsi="Times New Roman"/>
                <w:lang w:eastAsia="ru-RU"/>
              </w:rPr>
              <w:t xml:space="preserve">тчетные данные о расходовании субвенций на осуществление государственного полномочия по предоставлению </w:t>
            </w:r>
            <w:r w:rsidR="00722C7C" w:rsidRPr="00891DB3">
              <w:rPr>
                <w:rFonts w:ascii="Times New Roman" w:hAnsi="Times New Roman"/>
                <w:lang w:eastAsia="ru-RU"/>
              </w:rPr>
              <w:lastRenderedPageBreak/>
              <w:t xml:space="preserve">отдельным категориям граждан компенсаций расходов </w:t>
            </w:r>
            <w:r w:rsidR="00D45C07" w:rsidRPr="00891DB3">
              <w:rPr>
                <w:rFonts w:ascii="Times New Roman" w:hAnsi="Times New Roman"/>
                <w:lang w:eastAsia="ru-RU"/>
              </w:rPr>
              <w:t>на оплату жилого помещения и коммунальных услуг</w:t>
            </w:r>
          </w:p>
        </w:tc>
      </w:tr>
      <w:tr w:rsidR="00D45C07" w:rsidRPr="00FB56C2" w14:paraId="33EB08D4" w14:textId="77777777" w:rsidTr="00EA4E2F">
        <w:tc>
          <w:tcPr>
            <w:tcW w:w="817" w:type="dxa"/>
          </w:tcPr>
          <w:p w14:paraId="2879B85D" w14:textId="4FD2F160" w:rsidR="00D45C07" w:rsidRPr="002042CB" w:rsidRDefault="00D45C07" w:rsidP="002042CB">
            <w:pPr>
              <w:pStyle w:val="a5"/>
              <w:numPr>
                <w:ilvl w:val="0"/>
                <w:numId w:val="14"/>
              </w:numPr>
              <w:tabs>
                <w:tab w:val="left" w:pos="6925"/>
              </w:tabs>
              <w:spacing w:after="0" w:line="240" w:lineRule="auto"/>
              <w:ind w:left="227" w:firstLine="0"/>
              <w:jc w:val="center"/>
              <w:rPr>
                <w:rFonts w:ascii="Times New Roman" w:hAnsi="Times New Roman"/>
              </w:rPr>
            </w:pPr>
          </w:p>
        </w:tc>
        <w:tc>
          <w:tcPr>
            <w:tcW w:w="1276" w:type="dxa"/>
          </w:tcPr>
          <w:p w14:paraId="60A288AC" w14:textId="55AFBF5D" w:rsidR="00D45C07" w:rsidRPr="00891DB3" w:rsidRDefault="00D45C07" w:rsidP="00784363">
            <w:pPr>
              <w:tabs>
                <w:tab w:val="left" w:pos="6925"/>
              </w:tabs>
              <w:spacing w:after="0" w:line="240" w:lineRule="auto"/>
              <w:jc w:val="center"/>
              <w:rPr>
                <w:rFonts w:ascii="Times New Roman" w:hAnsi="Times New Roman"/>
              </w:rPr>
            </w:pPr>
            <w:r w:rsidRPr="00891DB3">
              <w:rPr>
                <w:rFonts w:ascii="Times New Roman" w:hAnsi="Times New Roman"/>
              </w:rPr>
              <w:t>2.</w:t>
            </w:r>
            <w:r w:rsidR="00784363">
              <w:rPr>
                <w:rFonts w:ascii="Times New Roman" w:hAnsi="Times New Roman"/>
              </w:rPr>
              <w:t>2</w:t>
            </w:r>
            <w:r w:rsidRPr="00891DB3">
              <w:rPr>
                <w:rFonts w:ascii="Times New Roman" w:hAnsi="Times New Roman"/>
              </w:rPr>
              <w:t>.2.2</w:t>
            </w:r>
          </w:p>
        </w:tc>
        <w:tc>
          <w:tcPr>
            <w:tcW w:w="3260" w:type="dxa"/>
          </w:tcPr>
          <w:p w14:paraId="566213DC" w14:textId="77777777" w:rsidR="00D45C07" w:rsidRPr="00891DB3" w:rsidRDefault="00D45C07" w:rsidP="00D45C07">
            <w:pPr>
              <w:tabs>
                <w:tab w:val="left" w:pos="6925"/>
              </w:tabs>
              <w:spacing w:after="0" w:line="240" w:lineRule="auto"/>
              <w:rPr>
                <w:rFonts w:ascii="Times New Roman" w:hAnsi="Times New Roman"/>
                <w:lang w:eastAsia="ru-RU"/>
              </w:rPr>
            </w:pPr>
            <w:r w:rsidRPr="00891DB3">
              <w:rPr>
                <w:rFonts w:ascii="Times New Roman" w:hAnsi="Times New Roman"/>
                <w:lang w:eastAsia="ru-RU"/>
              </w:rPr>
              <w:t>Целевой показатель 2. Количество граждан отдельных категорий, получивших компенсации расходов на оплату жилого помещения и коммунальных услуг,</w:t>
            </w:r>
            <w:r w:rsidRPr="00891DB3">
              <w:rPr>
                <w:rFonts w:ascii="Times New Roman" w:hAnsi="Times New Roman"/>
              </w:rPr>
              <w:t xml:space="preserve"> </w:t>
            </w:r>
            <w:r w:rsidRPr="00891DB3">
              <w:rPr>
                <w:rFonts w:ascii="Times New Roman" w:hAnsi="Times New Roman"/>
                <w:lang w:eastAsia="ru-RU"/>
              </w:rPr>
              <w:t>в части компенсации отдельным категориям граждан оплаты взноса на капитальный ремонт общего имущества в многоквартирном доме</w:t>
            </w:r>
          </w:p>
        </w:tc>
        <w:tc>
          <w:tcPr>
            <w:tcW w:w="1134" w:type="dxa"/>
          </w:tcPr>
          <w:p w14:paraId="0BA0D5E9" w14:textId="77777777"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человек</w:t>
            </w:r>
          </w:p>
        </w:tc>
        <w:tc>
          <w:tcPr>
            <w:tcW w:w="992" w:type="dxa"/>
          </w:tcPr>
          <w:p w14:paraId="343B1034" w14:textId="6E9BFA71"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280</w:t>
            </w:r>
          </w:p>
        </w:tc>
        <w:tc>
          <w:tcPr>
            <w:tcW w:w="993" w:type="dxa"/>
          </w:tcPr>
          <w:p w14:paraId="58E97C72" w14:textId="478A681E"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280</w:t>
            </w:r>
          </w:p>
        </w:tc>
        <w:tc>
          <w:tcPr>
            <w:tcW w:w="992" w:type="dxa"/>
          </w:tcPr>
          <w:p w14:paraId="10580E4A" w14:textId="2CACE204"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280</w:t>
            </w:r>
          </w:p>
        </w:tc>
        <w:tc>
          <w:tcPr>
            <w:tcW w:w="992" w:type="dxa"/>
          </w:tcPr>
          <w:p w14:paraId="1D28DD70" w14:textId="439A61D5"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280</w:t>
            </w:r>
          </w:p>
        </w:tc>
        <w:tc>
          <w:tcPr>
            <w:tcW w:w="992" w:type="dxa"/>
          </w:tcPr>
          <w:p w14:paraId="43C3E023" w14:textId="0E2D3BB7"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280</w:t>
            </w:r>
          </w:p>
        </w:tc>
        <w:tc>
          <w:tcPr>
            <w:tcW w:w="993" w:type="dxa"/>
          </w:tcPr>
          <w:p w14:paraId="4C7A7F5F" w14:textId="79263686"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280</w:t>
            </w:r>
          </w:p>
        </w:tc>
        <w:tc>
          <w:tcPr>
            <w:tcW w:w="1021" w:type="dxa"/>
          </w:tcPr>
          <w:p w14:paraId="1275457E" w14:textId="7F510B1A"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280</w:t>
            </w:r>
          </w:p>
        </w:tc>
        <w:tc>
          <w:tcPr>
            <w:tcW w:w="1388" w:type="dxa"/>
          </w:tcPr>
          <w:p w14:paraId="37F7AE6B" w14:textId="7FB2134D" w:rsidR="00D45C07" w:rsidRPr="00891DB3" w:rsidRDefault="00F92D23" w:rsidP="00F92D23">
            <w:pPr>
              <w:tabs>
                <w:tab w:val="left" w:pos="6925"/>
              </w:tabs>
              <w:spacing w:after="0" w:line="240" w:lineRule="auto"/>
              <w:jc w:val="center"/>
              <w:rPr>
                <w:rFonts w:ascii="Times New Roman" w:hAnsi="Times New Roman"/>
                <w:lang w:eastAsia="ru-RU"/>
              </w:rPr>
            </w:pPr>
            <w:r w:rsidRPr="00F92D23">
              <w:rPr>
                <w:rFonts w:ascii="Times New Roman" w:hAnsi="Times New Roman"/>
                <w:lang w:eastAsia="ru-RU"/>
              </w:rPr>
              <w:t xml:space="preserve">Закон СО от 09.10.2009 № 79-ОЗ***, Закон СО от 19.11.2008 № 105-ОЗ****, Закон СО от 29.10.2007 № 135-ОЗ*****, </w:t>
            </w:r>
            <w:r>
              <w:rPr>
                <w:rFonts w:ascii="Times New Roman" w:hAnsi="Times New Roman"/>
                <w:lang w:eastAsia="ru-RU"/>
              </w:rPr>
              <w:t>о</w:t>
            </w:r>
            <w:r w:rsidR="00D45C07" w:rsidRPr="00891DB3">
              <w:rPr>
                <w:rFonts w:ascii="Times New Roman" w:hAnsi="Times New Roman"/>
                <w:lang w:eastAsia="ru-RU"/>
              </w:rPr>
              <w:t xml:space="preserve">тчетные данные о расходовании субвенций из областного бюджета бюджету на осуществление государственного полномочия по Свердловской области </w:t>
            </w:r>
            <w:r w:rsidR="00722C7C" w:rsidRPr="00891DB3">
              <w:rPr>
                <w:rFonts w:ascii="Times New Roman" w:hAnsi="Times New Roman"/>
                <w:lang w:eastAsia="ru-RU"/>
              </w:rPr>
              <w:t xml:space="preserve">по </w:t>
            </w:r>
            <w:r w:rsidR="00D45C07" w:rsidRPr="00891DB3">
              <w:rPr>
                <w:rFonts w:ascii="Times New Roman" w:hAnsi="Times New Roman"/>
                <w:lang w:eastAsia="ru-RU"/>
              </w:rPr>
              <w:t xml:space="preserve">предоставлению </w:t>
            </w:r>
            <w:r w:rsidR="00722C7C" w:rsidRPr="00891DB3">
              <w:rPr>
                <w:rFonts w:ascii="Times New Roman" w:hAnsi="Times New Roman"/>
                <w:lang w:eastAsia="ru-RU"/>
              </w:rPr>
              <w:t xml:space="preserve">компенсации отдельным категориям </w:t>
            </w:r>
            <w:r w:rsidR="00722C7C" w:rsidRPr="00891DB3">
              <w:rPr>
                <w:rFonts w:ascii="Times New Roman" w:hAnsi="Times New Roman"/>
                <w:lang w:eastAsia="ru-RU"/>
              </w:rPr>
              <w:lastRenderedPageBreak/>
              <w:t xml:space="preserve">граждан в части оплаты взноса на капитальный ремонт общего имущества в многоквартирном </w:t>
            </w:r>
            <w:proofErr w:type="gramStart"/>
            <w:r w:rsidR="00722C7C" w:rsidRPr="00891DB3">
              <w:rPr>
                <w:rFonts w:ascii="Times New Roman" w:hAnsi="Times New Roman"/>
                <w:lang w:eastAsia="ru-RU"/>
              </w:rPr>
              <w:t>доме</w:t>
            </w:r>
            <w:r w:rsidR="00D45C07" w:rsidRPr="00891DB3">
              <w:rPr>
                <w:rFonts w:ascii="Times New Roman" w:hAnsi="Times New Roman"/>
                <w:lang w:eastAsia="ru-RU"/>
              </w:rPr>
              <w:t xml:space="preserve"> </w:t>
            </w:r>
            <w:r w:rsidR="00722C7C" w:rsidRPr="00891DB3">
              <w:rPr>
                <w:rFonts w:ascii="Times New Roman" w:hAnsi="Times New Roman"/>
                <w:lang w:eastAsia="ru-RU"/>
              </w:rPr>
              <w:t>.</w:t>
            </w:r>
            <w:proofErr w:type="gramEnd"/>
          </w:p>
        </w:tc>
      </w:tr>
      <w:tr w:rsidR="00D45C07" w:rsidRPr="00FB56C2" w14:paraId="1EC25B0F" w14:textId="77777777" w:rsidTr="00EA4E2F">
        <w:tc>
          <w:tcPr>
            <w:tcW w:w="817" w:type="dxa"/>
          </w:tcPr>
          <w:p w14:paraId="5ABE6B34" w14:textId="6A82CC8F" w:rsidR="00D45C07" w:rsidRPr="002042CB" w:rsidRDefault="00D45C07" w:rsidP="002042CB">
            <w:pPr>
              <w:pStyle w:val="a5"/>
              <w:numPr>
                <w:ilvl w:val="0"/>
                <w:numId w:val="14"/>
              </w:numPr>
              <w:tabs>
                <w:tab w:val="left" w:pos="6925"/>
              </w:tabs>
              <w:spacing w:after="0" w:line="240" w:lineRule="auto"/>
              <w:ind w:left="227" w:firstLine="0"/>
              <w:jc w:val="center"/>
              <w:rPr>
                <w:rFonts w:ascii="Times New Roman" w:hAnsi="Times New Roman"/>
              </w:rPr>
            </w:pPr>
          </w:p>
        </w:tc>
        <w:tc>
          <w:tcPr>
            <w:tcW w:w="1276" w:type="dxa"/>
          </w:tcPr>
          <w:p w14:paraId="5623A0F3" w14:textId="77777777" w:rsidR="00D45C07" w:rsidRPr="00891DB3" w:rsidRDefault="00D45C07" w:rsidP="00D45C07">
            <w:pPr>
              <w:tabs>
                <w:tab w:val="left" w:pos="6925"/>
              </w:tabs>
              <w:spacing w:after="0" w:line="240" w:lineRule="auto"/>
              <w:jc w:val="center"/>
              <w:rPr>
                <w:rFonts w:ascii="Times New Roman" w:hAnsi="Times New Roman"/>
              </w:rPr>
            </w:pPr>
            <w:r w:rsidRPr="00891DB3">
              <w:rPr>
                <w:rFonts w:ascii="Times New Roman" w:hAnsi="Times New Roman"/>
              </w:rPr>
              <w:t>3.</w:t>
            </w:r>
          </w:p>
        </w:tc>
        <w:tc>
          <w:tcPr>
            <w:tcW w:w="12757" w:type="dxa"/>
            <w:gridSpan w:val="10"/>
          </w:tcPr>
          <w:p w14:paraId="2FE27C2B" w14:textId="76564B4C" w:rsidR="00D45C07" w:rsidRPr="00891DB3" w:rsidRDefault="00C35BA3" w:rsidP="00784363">
            <w:pPr>
              <w:tabs>
                <w:tab w:val="left" w:pos="6925"/>
              </w:tabs>
              <w:spacing w:after="0" w:line="240" w:lineRule="auto"/>
              <w:jc w:val="center"/>
              <w:rPr>
                <w:rFonts w:ascii="Times New Roman" w:hAnsi="Times New Roman"/>
                <w:lang w:eastAsia="ru-RU"/>
              </w:rPr>
            </w:pPr>
            <w:r>
              <w:rPr>
                <w:rFonts w:ascii="Times New Roman" w:hAnsi="Times New Roman"/>
                <w:b/>
              </w:rPr>
              <w:t>ПОДПРОГРАММА 3.</w:t>
            </w:r>
            <w:r w:rsidR="00D45C07" w:rsidRPr="00891DB3">
              <w:rPr>
                <w:rFonts w:ascii="Times New Roman" w:hAnsi="Times New Roman"/>
                <w:b/>
              </w:rPr>
              <w:t xml:space="preserve"> «Обеспечение деятельности муниципального казенного учреждения «Служба субсидий»</w:t>
            </w:r>
          </w:p>
        </w:tc>
      </w:tr>
      <w:tr w:rsidR="00D45C07" w:rsidRPr="00FB56C2" w14:paraId="661691BE" w14:textId="77777777" w:rsidTr="00EA4E2F">
        <w:tc>
          <w:tcPr>
            <w:tcW w:w="817" w:type="dxa"/>
          </w:tcPr>
          <w:p w14:paraId="212C1555" w14:textId="36EE7E3D" w:rsidR="00D45C07" w:rsidRPr="002042CB" w:rsidRDefault="00D45C07" w:rsidP="002042CB">
            <w:pPr>
              <w:pStyle w:val="a5"/>
              <w:numPr>
                <w:ilvl w:val="0"/>
                <w:numId w:val="14"/>
              </w:numPr>
              <w:tabs>
                <w:tab w:val="left" w:pos="6925"/>
              </w:tabs>
              <w:spacing w:after="0" w:line="240" w:lineRule="auto"/>
              <w:ind w:left="227" w:firstLine="0"/>
              <w:jc w:val="center"/>
              <w:rPr>
                <w:rFonts w:ascii="Times New Roman" w:hAnsi="Times New Roman"/>
              </w:rPr>
            </w:pPr>
          </w:p>
        </w:tc>
        <w:tc>
          <w:tcPr>
            <w:tcW w:w="1276" w:type="dxa"/>
          </w:tcPr>
          <w:p w14:paraId="333B3146" w14:textId="0440E224" w:rsidR="00D45C07" w:rsidRPr="00891DB3" w:rsidRDefault="00D45C07" w:rsidP="00784363">
            <w:pPr>
              <w:tabs>
                <w:tab w:val="left" w:pos="6925"/>
              </w:tabs>
              <w:spacing w:after="0" w:line="240" w:lineRule="auto"/>
              <w:jc w:val="center"/>
              <w:rPr>
                <w:rFonts w:ascii="Times New Roman" w:hAnsi="Times New Roman"/>
              </w:rPr>
            </w:pPr>
            <w:r w:rsidRPr="00891DB3">
              <w:rPr>
                <w:rFonts w:ascii="Times New Roman" w:hAnsi="Times New Roman"/>
              </w:rPr>
              <w:t>3.</w:t>
            </w:r>
            <w:r w:rsidR="00784363">
              <w:rPr>
                <w:rFonts w:ascii="Times New Roman" w:hAnsi="Times New Roman"/>
              </w:rPr>
              <w:t>3.</w:t>
            </w:r>
          </w:p>
        </w:tc>
        <w:tc>
          <w:tcPr>
            <w:tcW w:w="12757" w:type="dxa"/>
            <w:gridSpan w:val="10"/>
          </w:tcPr>
          <w:p w14:paraId="00DE2AA4" w14:textId="1170F83A" w:rsidR="00D45C07" w:rsidRPr="00891DB3" w:rsidRDefault="00D45C07" w:rsidP="00291A8D">
            <w:pPr>
              <w:tabs>
                <w:tab w:val="left" w:pos="6925"/>
              </w:tabs>
              <w:spacing w:after="0" w:line="240" w:lineRule="auto"/>
              <w:jc w:val="center"/>
              <w:rPr>
                <w:rFonts w:ascii="Times New Roman" w:hAnsi="Times New Roman"/>
                <w:lang w:eastAsia="ru-RU"/>
              </w:rPr>
            </w:pPr>
            <w:r w:rsidRPr="00891DB3">
              <w:rPr>
                <w:rFonts w:ascii="Times New Roman" w:hAnsi="Times New Roman"/>
                <w:b/>
                <w:lang w:eastAsia="ru-RU"/>
              </w:rPr>
              <w:t xml:space="preserve">Цель </w:t>
            </w:r>
            <w:r w:rsidR="00291A8D">
              <w:rPr>
                <w:rFonts w:ascii="Times New Roman" w:hAnsi="Times New Roman"/>
                <w:b/>
                <w:lang w:eastAsia="ru-RU"/>
              </w:rPr>
              <w:t>3</w:t>
            </w:r>
            <w:r w:rsidRPr="00891DB3">
              <w:rPr>
                <w:rFonts w:ascii="Times New Roman" w:hAnsi="Times New Roman"/>
                <w:b/>
                <w:lang w:eastAsia="ru-RU"/>
              </w:rPr>
              <w:t>. Обеспечение исполнения полномочий администрации Верхнесалдинского городского округа</w:t>
            </w:r>
          </w:p>
        </w:tc>
      </w:tr>
      <w:tr w:rsidR="00D45C07" w:rsidRPr="00FB56C2" w14:paraId="6B95B533" w14:textId="77777777" w:rsidTr="00EA4E2F">
        <w:tc>
          <w:tcPr>
            <w:tcW w:w="817" w:type="dxa"/>
          </w:tcPr>
          <w:p w14:paraId="0AE220C3" w14:textId="766DC066" w:rsidR="00D45C07" w:rsidRPr="002042CB" w:rsidRDefault="00D45C07" w:rsidP="002042CB">
            <w:pPr>
              <w:pStyle w:val="a5"/>
              <w:numPr>
                <w:ilvl w:val="0"/>
                <w:numId w:val="14"/>
              </w:numPr>
              <w:tabs>
                <w:tab w:val="left" w:pos="6925"/>
              </w:tabs>
              <w:spacing w:after="0" w:line="240" w:lineRule="auto"/>
              <w:ind w:left="227" w:firstLine="0"/>
              <w:jc w:val="center"/>
              <w:rPr>
                <w:rFonts w:ascii="Times New Roman" w:hAnsi="Times New Roman"/>
              </w:rPr>
            </w:pPr>
          </w:p>
        </w:tc>
        <w:tc>
          <w:tcPr>
            <w:tcW w:w="1276" w:type="dxa"/>
          </w:tcPr>
          <w:p w14:paraId="200F85A6" w14:textId="7C1BC2BD" w:rsidR="00D45C07" w:rsidRPr="00891DB3" w:rsidRDefault="00D45C07" w:rsidP="00784363">
            <w:pPr>
              <w:tabs>
                <w:tab w:val="left" w:pos="6925"/>
              </w:tabs>
              <w:spacing w:after="0" w:line="240" w:lineRule="auto"/>
              <w:jc w:val="center"/>
              <w:rPr>
                <w:rFonts w:ascii="Times New Roman" w:hAnsi="Times New Roman"/>
              </w:rPr>
            </w:pPr>
            <w:r w:rsidRPr="00891DB3">
              <w:rPr>
                <w:rFonts w:ascii="Times New Roman" w:hAnsi="Times New Roman"/>
              </w:rPr>
              <w:t>3.</w:t>
            </w:r>
            <w:r w:rsidR="00784363">
              <w:rPr>
                <w:rFonts w:ascii="Times New Roman" w:hAnsi="Times New Roman"/>
              </w:rPr>
              <w:t>3</w:t>
            </w:r>
            <w:r w:rsidRPr="00891DB3">
              <w:rPr>
                <w:rFonts w:ascii="Times New Roman" w:hAnsi="Times New Roman"/>
              </w:rPr>
              <w:t>.1</w:t>
            </w:r>
          </w:p>
        </w:tc>
        <w:tc>
          <w:tcPr>
            <w:tcW w:w="12757" w:type="dxa"/>
            <w:gridSpan w:val="10"/>
            <w:tcBorders>
              <w:top w:val="single" w:sz="4" w:space="0" w:color="auto"/>
              <w:left w:val="single" w:sz="4" w:space="0" w:color="auto"/>
              <w:bottom w:val="single" w:sz="4" w:space="0" w:color="auto"/>
            </w:tcBorders>
          </w:tcPr>
          <w:p w14:paraId="0E86FC9C" w14:textId="52F0546D" w:rsidR="00D45C07" w:rsidRPr="00891DB3" w:rsidRDefault="00D45C07" w:rsidP="00C35BA3">
            <w:pPr>
              <w:tabs>
                <w:tab w:val="left" w:pos="6925"/>
              </w:tabs>
              <w:spacing w:after="0" w:line="240" w:lineRule="auto"/>
              <w:jc w:val="center"/>
              <w:rPr>
                <w:rFonts w:ascii="Times New Roman" w:hAnsi="Times New Roman"/>
                <w:lang w:eastAsia="ru-RU"/>
              </w:rPr>
            </w:pPr>
            <w:r w:rsidRPr="00891DB3">
              <w:rPr>
                <w:rFonts w:ascii="Times New Roman" w:hAnsi="Times New Roman"/>
              </w:rPr>
              <w:t>Задача 1.</w:t>
            </w:r>
            <w:r w:rsidRPr="00891DB3">
              <w:rPr>
                <w:rFonts w:ascii="Times New Roman" w:hAnsi="Times New Roman"/>
                <w:b/>
              </w:rPr>
              <w:t xml:space="preserve"> </w:t>
            </w:r>
            <w:r w:rsidRPr="00891DB3">
              <w:rPr>
                <w:rFonts w:ascii="Times New Roman" w:hAnsi="Times New Roman"/>
              </w:rPr>
              <w:t xml:space="preserve"> Повышение качества оказания государственных и муниципальных услуг</w:t>
            </w:r>
          </w:p>
        </w:tc>
      </w:tr>
      <w:tr w:rsidR="00D45C07" w:rsidRPr="00946B61" w14:paraId="43E7BB45" w14:textId="77777777" w:rsidTr="00EA4E2F">
        <w:tc>
          <w:tcPr>
            <w:tcW w:w="817" w:type="dxa"/>
          </w:tcPr>
          <w:p w14:paraId="69555F22" w14:textId="6B7B0BE1" w:rsidR="00D45C07" w:rsidRPr="002042CB" w:rsidRDefault="00D45C07" w:rsidP="002042CB">
            <w:pPr>
              <w:pStyle w:val="a5"/>
              <w:numPr>
                <w:ilvl w:val="0"/>
                <w:numId w:val="14"/>
              </w:numPr>
              <w:tabs>
                <w:tab w:val="left" w:pos="6925"/>
              </w:tabs>
              <w:spacing w:after="0" w:line="240" w:lineRule="auto"/>
              <w:ind w:left="227" w:firstLine="0"/>
              <w:jc w:val="center"/>
              <w:rPr>
                <w:rFonts w:ascii="Times New Roman" w:hAnsi="Times New Roman"/>
              </w:rPr>
            </w:pPr>
          </w:p>
        </w:tc>
        <w:tc>
          <w:tcPr>
            <w:tcW w:w="1276" w:type="dxa"/>
          </w:tcPr>
          <w:p w14:paraId="0B2F9411" w14:textId="4DE34E84" w:rsidR="00D45C07" w:rsidRPr="00891DB3" w:rsidRDefault="00D45C07" w:rsidP="00C35BA3">
            <w:pPr>
              <w:tabs>
                <w:tab w:val="left" w:pos="6925"/>
              </w:tabs>
              <w:spacing w:after="0" w:line="240" w:lineRule="auto"/>
              <w:jc w:val="center"/>
              <w:rPr>
                <w:rFonts w:ascii="Times New Roman" w:hAnsi="Times New Roman"/>
              </w:rPr>
            </w:pPr>
            <w:r w:rsidRPr="00891DB3">
              <w:rPr>
                <w:rFonts w:ascii="Times New Roman" w:hAnsi="Times New Roman"/>
              </w:rPr>
              <w:t>3.</w:t>
            </w:r>
            <w:r w:rsidR="00C35BA3">
              <w:rPr>
                <w:rFonts w:ascii="Times New Roman" w:hAnsi="Times New Roman"/>
              </w:rPr>
              <w:t>3</w:t>
            </w:r>
            <w:r w:rsidRPr="00891DB3">
              <w:rPr>
                <w:rFonts w:ascii="Times New Roman" w:hAnsi="Times New Roman"/>
              </w:rPr>
              <w:t>.1.1</w:t>
            </w:r>
          </w:p>
        </w:tc>
        <w:tc>
          <w:tcPr>
            <w:tcW w:w="3260" w:type="dxa"/>
          </w:tcPr>
          <w:p w14:paraId="3B4FF531" w14:textId="77777777" w:rsidR="00D45C07" w:rsidRPr="00891DB3" w:rsidRDefault="00D45C07" w:rsidP="00D45C07">
            <w:pPr>
              <w:spacing w:after="0" w:line="240" w:lineRule="auto"/>
              <w:rPr>
                <w:rFonts w:ascii="Times New Roman" w:hAnsi="Times New Roman"/>
                <w:lang w:eastAsia="ru-RU"/>
              </w:rPr>
            </w:pPr>
            <w:r w:rsidRPr="00891DB3">
              <w:rPr>
                <w:rFonts w:ascii="Times New Roman" w:hAnsi="Times New Roman"/>
                <w:lang w:eastAsia="ru-RU"/>
              </w:rPr>
              <w:t xml:space="preserve">Целевой показатель 1. </w:t>
            </w:r>
          </w:p>
          <w:p w14:paraId="057E284E" w14:textId="77777777" w:rsidR="00D45C07" w:rsidRPr="00891DB3" w:rsidRDefault="00D45C07" w:rsidP="00D45C07">
            <w:pPr>
              <w:spacing w:after="0" w:line="240" w:lineRule="auto"/>
              <w:rPr>
                <w:rFonts w:ascii="Times New Roman" w:hAnsi="Times New Roman"/>
                <w:lang w:eastAsia="ru-RU"/>
              </w:rPr>
            </w:pPr>
            <w:r w:rsidRPr="00891DB3">
              <w:rPr>
                <w:rFonts w:ascii="Times New Roman" w:hAnsi="Times New Roman"/>
                <w:lang w:eastAsia="ru-RU"/>
              </w:rPr>
              <w:t>Доля граждан, удовлетворенных качеством услуг, в общей численности получателей услуг муниципального казенного учреждения «Служба субсидий»</w:t>
            </w:r>
          </w:p>
          <w:p w14:paraId="53DCE119" w14:textId="77777777" w:rsidR="00D45C07" w:rsidRPr="00891DB3" w:rsidRDefault="00D45C07" w:rsidP="00D45C07">
            <w:pPr>
              <w:tabs>
                <w:tab w:val="left" w:pos="6925"/>
              </w:tabs>
              <w:spacing w:after="0" w:line="240" w:lineRule="auto"/>
              <w:rPr>
                <w:rFonts w:ascii="Times New Roman" w:hAnsi="Times New Roman"/>
                <w:lang w:eastAsia="ru-RU"/>
              </w:rPr>
            </w:pPr>
          </w:p>
        </w:tc>
        <w:tc>
          <w:tcPr>
            <w:tcW w:w="1134" w:type="dxa"/>
            <w:tcBorders>
              <w:bottom w:val="single" w:sz="4" w:space="0" w:color="auto"/>
            </w:tcBorders>
          </w:tcPr>
          <w:p w14:paraId="5BB44EBA" w14:textId="2DEA13DE" w:rsidR="00D45C07" w:rsidRPr="00891DB3" w:rsidRDefault="00A76BA1" w:rsidP="00A76BA1">
            <w:pPr>
              <w:tabs>
                <w:tab w:val="left" w:pos="6925"/>
              </w:tabs>
              <w:spacing w:after="0" w:line="240" w:lineRule="auto"/>
              <w:jc w:val="center"/>
              <w:rPr>
                <w:rFonts w:ascii="Times New Roman" w:hAnsi="Times New Roman"/>
                <w:lang w:eastAsia="ru-RU"/>
              </w:rPr>
            </w:pPr>
            <w:r>
              <w:rPr>
                <w:rFonts w:ascii="Times New Roman" w:hAnsi="Times New Roman"/>
                <w:lang w:eastAsia="ru-RU"/>
              </w:rPr>
              <w:t>п</w:t>
            </w:r>
            <w:r w:rsidR="00D45C07" w:rsidRPr="00891DB3">
              <w:rPr>
                <w:rFonts w:ascii="Times New Roman" w:hAnsi="Times New Roman"/>
                <w:lang w:eastAsia="ru-RU"/>
              </w:rPr>
              <w:t>роцент</w:t>
            </w:r>
          </w:p>
        </w:tc>
        <w:tc>
          <w:tcPr>
            <w:tcW w:w="992" w:type="dxa"/>
            <w:tcBorders>
              <w:bottom w:val="single" w:sz="4" w:space="0" w:color="auto"/>
            </w:tcBorders>
          </w:tcPr>
          <w:p w14:paraId="2F3D1CD3" w14:textId="77777777"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100</w:t>
            </w:r>
          </w:p>
        </w:tc>
        <w:tc>
          <w:tcPr>
            <w:tcW w:w="993" w:type="dxa"/>
            <w:tcBorders>
              <w:bottom w:val="single" w:sz="4" w:space="0" w:color="auto"/>
            </w:tcBorders>
          </w:tcPr>
          <w:p w14:paraId="568789AA" w14:textId="77777777"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100</w:t>
            </w:r>
          </w:p>
        </w:tc>
        <w:tc>
          <w:tcPr>
            <w:tcW w:w="992" w:type="dxa"/>
            <w:tcBorders>
              <w:bottom w:val="single" w:sz="4" w:space="0" w:color="auto"/>
            </w:tcBorders>
          </w:tcPr>
          <w:p w14:paraId="28B935BF" w14:textId="77777777"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100</w:t>
            </w:r>
          </w:p>
        </w:tc>
        <w:tc>
          <w:tcPr>
            <w:tcW w:w="992" w:type="dxa"/>
            <w:tcBorders>
              <w:bottom w:val="single" w:sz="4" w:space="0" w:color="auto"/>
            </w:tcBorders>
          </w:tcPr>
          <w:p w14:paraId="644FA4F2" w14:textId="77777777"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100</w:t>
            </w:r>
          </w:p>
        </w:tc>
        <w:tc>
          <w:tcPr>
            <w:tcW w:w="992" w:type="dxa"/>
            <w:tcBorders>
              <w:bottom w:val="single" w:sz="4" w:space="0" w:color="auto"/>
            </w:tcBorders>
          </w:tcPr>
          <w:p w14:paraId="5E77B978" w14:textId="77777777"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100</w:t>
            </w:r>
          </w:p>
        </w:tc>
        <w:tc>
          <w:tcPr>
            <w:tcW w:w="993" w:type="dxa"/>
            <w:tcBorders>
              <w:bottom w:val="single" w:sz="4" w:space="0" w:color="auto"/>
            </w:tcBorders>
          </w:tcPr>
          <w:p w14:paraId="32131D77" w14:textId="77777777"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100</w:t>
            </w:r>
          </w:p>
        </w:tc>
        <w:tc>
          <w:tcPr>
            <w:tcW w:w="1021" w:type="dxa"/>
            <w:tcBorders>
              <w:bottom w:val="single" w:sz="4" w:space="0" w:color="auto"/>
            </w:tcBorders>
          </w:tcPr>
          <w:p w14:paraId="225E3526" w14:textId="77777777" w:rsidR="00D45C07" w:rsidRPr="00891DB3" w:rsidRDefault="00D45C07" w:rsidP="00A76BA1">
            <w:pPr>
              <w:tabs>
                <w:tab w:val="left" w:pos="6925"/>
              </w:tabs>
              <w:spacing w:after="0" w:line="240" w:lineRule="auto"/>
              <w:jc w:val="center"/>
              <w:rPr>
                <w:rFonts w:ascii="Times New Roman" w:hAnsi="Times New Roman"/>
                <w:lang w:eastAsia="ru-RU"/>
              </w:rPr>
            </w:pPr>
            <w:r w:rsidRPr="00891DB3">
              <w:rPr>
                <w:rFonts w:ascii="Times New Roman" w:hAnsi="Times New Roman"/>
                <w:lang w:eastAsia="ru-RU"/>
              </w:rPr>
              <w:t>100</w:t>
            </w:r>
          </w:p>
        </w:tc>
        <w:tc>
          <w:tcPr>
            <w:tcW w:w="1388" w:type="dxa"/>
            <w:tcBorders>
              <w:bottom w:val="single" w:sz="4" w:space="0" w:color="auto"/>
            </w:tcBorders>
          </w:tcPr>
          <w:p w14:paraId="7ADB284A" w14:textId="77777777" w:rsidR="00291A8D" w:rsidRPr="00291A8D" w:rsidRDefault="00291A8D" w:rsidP="00291A8D">
            <w:pPr>
              <w:tabs>
                <w:tab w:val="left" w:pos="6925"/>
              </w:tabs>
              <w:spacing w:after="0" w:line="240" w:lineRule="auto"/>
              <w:jc w:val="center"/>
              <w:rPr>
                <w:rFonts w:ascii="Times New Roman" w:hAnsi="Times New Roman"/>
                <w:lang w:eastAsia="ru-RU"/>
              </w:rPr>
            </w:pPr>
            <w:r w:rsidRPr="00291A8D">
              <w:rPr>
                <w:rFonts w:ascii="Times New Roman" w:hAnsi="Times New Roman"/>
                <w:lang w:eastAsia="ru-RU"/>
              </w:rPr>
              <w:t>Федеральный закон от 06.10.2003</w:t>
            </w:r>
          </w:p>
          <w:p w14:paraId="1329C142" w14:textId="748AB843" w:rsidR="00D45C07" w:rsidRPr="00891DB3" w:rsidRDefault="00291A8D" w:rsidP="00291A8D">
            <w:pPr>
              <w:tabs>
                <w:tab w:val="left" w:pos="6925"/>
              </w:tabs>
              <w:spacing w:after="0" w:line="240" w:lineRule="auto"/>
              <w:jc w:val="center"/>
              <w:rPr>
                <w:rFonts w:ascii="Times New Roman" w:hAnsi="Times New Roman"/>
                <w:lang w:eastAsia="ru-RU"/>
              </w:rPr>
            </w:pPr>
            <w:r w:rsidRPr="00291A8D">
              <w:rPr>
                <w:rFonts w:ascii="Times New Roman" w:hAnsi="Times New Roman"/>
                <w:lang w:eastAsia="ru-RU"/>
              </w:rPr>
              <w:t xml:space="preserve">№ 131-ФЗ*, </w:t>
            </w:r>
            <w:r>
              <w:rPr>
                <w:rFonts w:ascii="Times New Roman" w:hAnsi="Times New Roman"/>
                <w:lang w:eastAsia="ru-RU"/>
              </w:rPr>
              <w:t>о</w:t>
            </w:r>
            <w:r w:rsidR="00D45C07" w:rsidRPr="00891DB3">
              <w:rPr>
                <w:rFonts w:ascii="Times New Roman" w:hAnsi="Times New Roman"/>
                <w:lang w:eastAsia="ru-RU"/>
              </w:rPr>
              <w:t>тчетные данные по обращениям граждан администрации Верхнесалдинского городского округа и МКУ «Служба субсидий», рассматриваемые на ежемесячной балансовой (премиальной) комиссии</w:t>
            </w:r>
          </w:p>
        </w:tc>
      </w:tr>
    </w:tbl>
    <w:p w14:paraId="2C082C0C" w14:textId="77777777" w:rsidR="00A05D20" w:rsidRDefault="00A05D20" w:rsidP="004B46B1">
      <w:pPr>
        <w:spacing w:after="0" w:line="240" w:lineRule="auto"/>
        <w:rPr>
          <w:rFonts w:ascii="Times New Roman" w:hAnsi="Times New Roman"/>
          <w:lang w:eastAsia="ru-RU"/>
        </w:rPr>
      </w:pPr>
    </w:p>
    <w:p w14:paraId="383512D9" w14:textId="05B93912" w:rsidR="00955E0A" w:rsidRDefault="00955E0A" w:rsidP="00CA70ED">
      <w:pPr>
        <w:spacing w:after="0" w:line="240" w:lineRule="auto"/>
        <w:jc w:val="both"/>
        <w:rPr>
          <w:rFonts w:ascii="Times New Roman" w:hAnsi="Times New Roman"/>
          <w:lang w:eastAsia="ru-RU"/>
        </w:rPr>
      </w:pPr>
      <w:r>
        <w:rPr>
          <w:rFonts w:ascii="Times New Roman" w:hAnsi="Times New Roman"/>
          <w:lang w:eastAsia="ru-RU"/>
        </w:rPr>
        <w:t xml:space="preserve">* </w:t>
      </w:r>
      <w:r w:rsidRPr="00955E0A">
        <w:rPr>
          <w:rFonts w:ascii="Times New Roman" w:hAnsi="Times New Roman"/>
          <w:lang w:eastAsia="ru-RU"/>
        </w:rPr>
        <w:t>Федеральн</w:t>
      </w:r>
      <w:r>
        <w:rPr>
          <w:rFonts w:ascii="Times New Roman" w:hAnsi="Times New Roman"/>
          <w:lang w:eastAsia="ru-RU"/>
        </w:rPr>
        <w:t>ый</w:t>
      </w:r>
      <w:r w:rsidRPr="00955E0A">
        <w:rPr>
          <w:rFonts w:ascii="Times New Roman" w:hAnsi="Times New Roman"/>
          <w:lang w:eastAsia="ru-RU"/>
        </w:rPr>
        <w:t xml:space="preserve"> закон от </w:t>
      </w:r>
      <w:r w:rsidR="00D33C5D">
        <w:rPr>
          <w:rFonts w:ascii="Times New Roman" w:hAnsi="Times New Roman"/>
          <w:lang w:eastAsia="ru-RU"/>
        </w:rPr>
        <w:t>06.10.</w:t>
      </w:r>
      <w:r w:rsidRPr="00955E0A">
        <w:rPr>
          <w:rFonts w:ascii="Times New Roman" w:hAnsi="Times New Roman"/>
          <w:lang w:eastAsia="ru-RU"/>
        </w:rPr>
        <w:t>2003 № 131-ФЗ «Об общих принципах организации местного самоуправления в Российской Федерации»</w:t>
      </w:r>
      <w:r w:rsidR="00D33C5D">
        <w:rPr>
          <w:rFonts w:ascii="Times New Roman" w:hAnsi="Times New Roman"/>
          <w:lang w:eastAsia="ru-RU"/>
        </w:rPr>
        <w:t>;</w:t>
      </w:r>
    </w:p>
    <w:p w14:paraId="079D507F" w14:textId="0411B696" w:rsidR="00273C96" w:rsidRDefault="00273C96" w:rsidP="00CA70ED">
      <w:pPr>
        <w:spacing w:after="0" w:line="240" w:lineRule="auto"/>
        <w:jc w:val="both"/>
        <w:rPr>
          <w:rFonts w:ascii="Times New Roman" w:hAnsi="Times New Roman"/>
          <w:lang w:eastAsia="ru-RU"/>
        </w:rPr>
      </w:pPr>
      <w:r>
        <w:rPr>
          <w:rFonts w:ascii="Times New Roman" w:hAnsi="Times New Roman"/>
          <w:lang w:eastAsia="ru-RU"/>
        </w:rPr>
        <w:t xml:space="preserve">** </w:t>
      </w:r>
      <w:r w:rsidRPr="00273C96">
        <w:rPr>
          <w:rFonts w:ascii="Times New Roman" w:hAnsi="Times New Roman"/>
          <w:lang w:eastAsia="ru-RU"/>
        </w:rPr>
        <w:t>Федеральный закон от 21.11.2011 № 323-ФЗ «Об основах охраны здоровья граждан в Российской Федерации»</w:t>
      </w:r>
      <w:r w:rsidR="00216BF0">
        <w:rPr>
          <w:rFonts w:ascii="Times New Roman" w:hAnsi="Times New Roman"/>
          <w:lang w:eastAsia="ru-RU"/>
        </w:rPr>
        <w:t>;</w:t>
      </w:r>
    </w:p>
    <w:p w14:paraId="4DEE13E0" w14:textId="0FCD773C" w:rsidR="00CA70ED" w:rsidRDefault="009F12DA" w:rsidP="00CA70ED">
      <w:pPr>
        <w:spacing w:after="0" w:line="240" w:lineRule="auto"/>
        <w:jc w:val="both"/>
        <w:rPr>
          <w:rFonts w:ascii="Times New Roman" w:hAnsi="Times New Roman"/>
          <w:lang w:eastAsia="ru-RU"/>
        </w:rPr>
      </w:pPr>
      <w:r>
        <w:rPr>
          <w:rFonts w:ascii="Times New Roman" w:hAnsi="Times New Roman"/>
          <w:lang w:eastAsia="ru-RU"/>
        </w:rPr>
        <w:lastRenderedPageBreak/>
        <w:t>***</w:t>
      </w:r>
      <w:r w:rsidR="00216BF0">
        <w:rPr>
          <w:rFonts w:ascii="Times New Roman" w:hAnsi="Times New Roman"/>
          <w:lang w:eastAsia="ru-RU"/>
        </w:rPr>
        <w:t>Закон Свердловской области от 09.10.</w:t>
      </w:r>
      <w:r w:rsidR="00216BF0" w:rsidRPr="00216BF0">
        <w:rPr>
          <w:rFonts w:ascii="Times New Roman" w:hAnsi="Times New Roman"/>
          <w:lang w:eastAsia="ru-RU"/>
        </w:rPr>
        <w:t xml:space="preserve">2009 № 79-ОЗ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w:t>
      </w:r>
      <w:r w:rsidR="00CA70ED">
        <w:rPr>
          <w:rFonts w:ascii="Times New Roman" w:hAnsi="Times New Roman"/>
          <w:lang w:eastAsia="ru-RU"/>
        </w:rPr>
        <w:t>помещения и коммунальных услуг»;</w:t>
      </w:r>
    </w:p>
    <w:p w14:paraId="41A3B963" w14:textId="0FCA644F" w:rsidR="00CA70ED" w:rsidRDefault="009F12DA" w:rsidP="00CA70ED">
      <w:pPr>
        <w:spacing w:after="0" w:line="240" w:lineRule="auto"/>
        <w:jc w:val="both"/>
        <w:rPr>
          <w:rFonts w:ascii="Times New Roman" w:hAnsi="Times New Roman"/>
          <w:lang w:eastAsia="ru-RU"/>
        </w:rPr>
      </w:pPr>
      <w:r>
        <w:rPr>
          <w:rFonts w:ascii="Times New Roman" w:hAnsi="Times New Roman"/>
          <w:lang w:eastAsia="ru-RU"/>
        </w:rPr>
        <w:t>****</w:t>
      </w:r>
      <w:r w:rsidR="00CA70ED" w:rsidRPr="00CA70ED">
        <w:rPr>
          <w:rFonts w:ascii="Times New Roman" w:hAnsi="Times New Roman"/>
          <w:lang w:eastAsia="ru-RU"/>
        </w:rPr>
        <w:t xml:space="preserve">Закон Свердловской области </w:t>
      </w:r>
      <w:r>
        <w:rPr>
          <w:rFonts w:ascii="Times New Roman" w:hAnsi="Times New Roman"/>
          <w:lang w:eastAsia="ru-RU"/>
        </w:rPr>
        <w:t>от 19.11.</w:t>
      </w:r>
      <w:r w:rsidR="00216BF0" w:rsidRPr="00216BF0">
        <w:rPr>
          <w:rFonts w:ascii="Times New Roman" w:hAnsi="Times New Roman"/>
          <w:lang w:eastAsia="ru-RU"/>
        </w:rPr>
        <w:t xml:space="preserve">2008 № 105-ОЗ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w:t>
      </w:r>
      <w:r w:rsidR="00CA70ED">
        <w:rPr>
          <w:rFonts w:ascii="Times New Roman" w:hAnsi="Times New Roman"/>
          <w:lang w:eastAsia="ru-RU"/>
        </w:rPr>
        <w:t>помещения и коммунальных услуг»;</w:t>
      </w:r>
    </w:p>
    <w:p w14:paraId="7B83A303" w14:textId="6276D508" w:rsidR="00216BF0" w:rsidRDefault="009F12DA" w:rsidP="00CA70ED">
      <w:pPr>
        <w:spacing w:after="0" w:line="240" w:lineRule="auto"/>
        <w:jc w:val="both"/>
        <w:rPr>
          <w:rFonts w:ascii="Times New Roman" w:hAnsi="Times New Roman"/>
          <w:lang w:eastAsia="ru-RU"/>
        </w:rPr>
      </w:pPr>
      <w:r>
        <w:rPr>
          <w:rFonts w:ascii="Times New Roman" w:hAnsi="Times New Roman"/>
          <w:lang w:eastAsia="ru-RU"/>
        </w:rPr>
        <w:t>*****</w:t>
      </w:r>
      <w:r w:rsidR="00CA70ED" w:rsidRPr="00CA70ED">
        <w:rPr>
          <w:rFonts w:ascii="Times New Roman" w:hAnsi="Times New Roman"/>
          <w:lang w:eastAsia="ru-RU"/>
        </w:rPr>
        <w:t xml:space="preserve">Закон Свердловской области </w:t>
      </w:r>
      <w:r>
        <w:rPr>
          <w:rFonts w:ascii="Times New Roman" w:hAnsi="Times New Roman"/>
          <w:lang w:eastAsia="ru-RU"/>
        </w:rPr>
        <w:t>от 29.10.</w:t>
      </w:r>
      <w:r w:rsidR="00216BF0" w:rsidRPr="00216BF0">
        <w:rPr>
          <w:rFonts w:ascii="Times New Roman" w:hAnsi="Times New Roman"/>
          <w:lang w:eastAsia="ru-RU"/>
        </w:rPr>
        <w:t>2007</w:t>
      </w:r>
      <w:r w:rsidR="00CA70ED">
        <w:rPr>
          <w:rFonts w:ascii="Times New Roman" w:hAnsi="Times New Roman"/>
          <w:lang w:eastAsia="ru-RU"/>
        </w:rPr>
        <w:t xml:space="preserve"> </w:t>
      </w:r>
      <w:r w:rsidR="00216BF0" w:rsidRPr="00216BF0">
        <w:rPr>
          <w:rFonts w:ascii="Times New Roman" w:hAnsi="Times New Roman"/>
          <w:lang w:eastAsia="ru-RU"/>
        </w:rPr>
        <w:t>№ 135-ОЗ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субсидий на оплату жилого помещения и коммунальных услуг»</w:t>
      </w:r>
    </w:p>
    <w:p w14:paraId="508E8400" w14:textId="77777777" w:rsidR="00A05D20" w:rsidRPr="0057079F" w:rsidRDefault="00A05D20" w:rsidP="004B46B1">
      <w:pPr>
        <w:widowControl w:val="0"/>
        <w:autoSpaceDE w:val="0"/>
        <w:autoSpaceDN w:val="0"/>
        <w:adjustRightInd w:val="0"/>
        <w:spacing w:after="0" w:line="240" w:lineRule="auto"/>
        <w:ind w:left="10206"/>
        <w:jc w:val="both"/>
        <w:rPr>
          <w:rFonts w:ascii="Times New Roman" w:hAnsi="Times New Roman"/>
          <w:sz w:val="28"/>
          <w:szCs w:val="28"/>
        </w:rPr>
      </w:pPr>
    </w:p>
    <w:p w14:paraId="066AE452" w14:textId="77777777" w:rsidR="00A05D20" w:rsidRPr="0057079F" w:rsidRDefault="00A05D20" w:rsidP="004B46B1">
      <w:pPr>
        <w:widowControl w:val="0"/>
        <w:autoSpaceDE w:val="0"/>
        <w:autoSpaceDN w:val="0"/>
        <w:adjustRightInd w:val="0"/>
        <w:spacing w:after="0" w:line="240" w:lineRule="auto"/>
        <w:ind w:left="10206"/>
        <w:jc w:val="both"/>
        <w:rPr>
          <w:rFonts w:ascii="Times New Roman" w:hAnsi="Times New Roman"/>
          <w:sz w:val="28"/>
          <w:szCs w:val="28"/>
        </w:rPr>
      </w:pPr>
    </w:p>
    <w:p w14:paraId="4DC5DBFB" w14:textId="77777777" w:rsidR="00A05D20" w:rsidRPr="0057079F" w:rsidRDefault="00A05D20" w:rsidP="004B46B1">
      <w:pPr>
        <w:widowControl w:val="0"/>
        <w:autoSpaceDE w:val="0"/>
        <w:autoSpaceDN w:val="0"/>
        <w:adjustRightInd w:val="0"/>
        <w:spacing w:after="0" w:line="240" w:lineRule="auto"/>
        <w:ind w:left="10206"/>
        <w:jc w:val="both"/>
        <w:rPr>
          <w:rFonts w:ascii="Times New Roman" w:hAnsi="Times New Roman"/>
          <w:sz w:val="28"/>
          <w:szCs w:val="28"/>
        </w:rPr>
      </w:pPr>
    </w:p>
    <w:p w14:paraId="3A94FCE2" w14:textId="77777777" w:rsidR="00A05D20" w:rsidRPr="0057079F" w:rsidRDefault="00A05D20" w:rsidP="004B46B1">
      <w:pPr>
        <w:widowControl w:val="0"/>
        <w:autoSpaceDE w:val="0"/>
        <w:autoSpaceDN w:val="0"/>
        <w:adjustRightInd w:val="0"/>
        <w:spacing w:after="0" w:line="240" w:lineRule="auto"/>
        <w:ind w:left="10206"/>
        <w:jc w:val="both"/>
        <w:rPr>
          <w:rFonts w:ascii="Times New Roman" w:hAnsi="Times New Roman"/>
          <w:sz w:val="28"/>
          <w:szCs w:val="28"/>
        </w:rPr>
      </w:pPr>
    </w:p>
    <w:p w14:paraId="00B635A2" w14:textId="77777777" w:rsidR="00A05D20" w:rsidRPr="0057079F" w:rsidRDefault="00A05D20" w:rsidP="004B46B1">
      <w:pPr>
        <w:widowControl w:val="0"/>
        <w:autoSpaceDE w:val="0"/>
        <w:autoSpaceDN w:val="0"/>
        <w:adjustRightInd w:val="0"/>
        <w:spacing w:after="0" w:line="240" w:lineRule="auto"/>
        <w:ind w:left="10206"/>
        <w:jc w:val="both"/>
        <w:rPr>
          <w:rFonts w:ascii="Times New Roman" w:hAnsi="Times New Roman"/>
          <w:sz w:val="28"/>
          <w:szCs w:val="28"/>
        </w:rPr>
      </w:pPr>
    </w:p>
    <w:p w14:paraId="69343EEC" w14:textId="77777777" w:rsidR="009531D6" w:rsidRDefault="009531D6" w:rsidP="00946B61">
      <w:pPr>
        <w:widowControl w:val="0"/>
        <w:autoSpaceDE w:val="0"/>
        <w:autoSpaceDN w:val="0"/>
        <w:adjustRightInd w:val="0"/>
        <w:spacing w:after="0" w:line="240" w:lineRule="auto"/>
        <w:ind w:left="10206"/>
        <w:jc w:val="both"/>
        <w:rPr>
          <w:rFonts w:ascii="Times New Roman" w:hAnsi="Times New Roman"/>
          <w:sz w:val="28"/>
          <w:szCs w:val="28"/>
        </w:rPr>
      </w:pPr>
    </w:p>
    <w:p w14:paraId="014B1931" w14:textId="77777777" w:rsidR="00180821" w:rsidRDefault="00180821" w:rsidP="00946B61">
      <w:pPr>
        <w:widowControl w:val="0"/>
        <w:autoSpaceDE w:val="0"/>
        <w:autoSpaceDN w:val="0"/>
        <w:adjustRightInd w:val="0"/>
        <w:spacing w:after="0" w:line="240" w:lineRule="auto"/>
        <w:ind w:left="10206"/>
        <w:jc w:val="both"/>
        <w:rPr>
          <w:rFonts w:ascii="Times New Roman" w:hAnsi="Times New Roman"/>
          <w:sz w:val="28"/>
          <w:szCs w:val="28"/>
        </w:rPr>
      </w:pPr>
    </w:p>
    <w:p w14:paraId="391224FF" w14:textId="77777777" w:rsidR="00180821" w:rsidRDefault="00180821" w:rsidP="00946B61">
      <w:pPr>
        <w:widowControl w:val="0"/>
        <w:autoSpaceDE w:val="0"/>
        <w:autoSpaceDN w:val="0"/>
        <w:adjustRightInd w:val="0"/>
        <w:spacing w:after="0" w:line="240" w:lineRule="auto"/>
        <w:ind w:left="10206"/>
        <w:jc w:val="both"/>
        <w:rPr>
          <w:rFonts w:ascii="Times New Roman" w:hAnsi="Times New Roman"/>
          <w:sz w:val="28"/>
          <w:szCs w:val="28"/>
        </w:rPr>
      </w:pPr>
    </w:p>
    <w:p w14:paraId="08222D52" w14:textId="77777777" w:rsidR="00180821" w:rsidRDefault="00180821" w:rsidP="00946B61">
      <w:pPr>
        <w:widowControl w:val="0"/>
        <w:autoSpaceDE w:val="0"/>
        <w:autoSpaceDN w:val="0"/>
        <w:adjustRightInd w:val="0"/>
        <w:spacing w:after="0" w:line="240" w:lineRule="auto"/>
        <w:ind w:left="10206"/>
        <w:jc w:val="both"/>
        <w:rPr>
          <w:rFonts w:ascii="Times New Roman" w:hAnsi="Times New Roman"/>
          <w:sz w:val="28"/>
          <w:szCs w:val="28"/>
        </w:rPr>
      </w:pPr>
    </w:p>
    <w:p w14:paraId="22316A33" w14:textId="77777777" w:rsidR="00180821" w:rsidRDefault="00180821" w:rsidP="00946B61">
      <w:pPr>
        <w:widowControl w:val="0"/>
        <w:autoSpaceDE w:val="0"/>
        <w:autoSpaceDN w:val="0"/>
        <w:adjustRightInd w:val="0"/>
        <w:spacing w:after="0" w:line="240" w:lineRule="auto"/>
        <w:ind w:left="10206"/>
        <w:jc w:val="both"/>
        <w:rPr>
          <w:rFonts w:ascii="Times New Roman" w:hAnsi="Times New Roman"/>
          <w:sz w:val="28"/>
          <w:szCs w:val="28"/>
        </w:rPr>
      </w:pPr>
    </w:p>
    <w:p w14:paraId="5CC3DDF9" w14:textId="77777777" w:rsidR="00180821" w:rsidRDefault="00180821" w:rsidP="00946B61">
      <w:pPr>
        <w:widowControl w:val="0"/>
        <w:autoSpaceDE w:val="0"/>
        <w:autoSpaceDN w:val="0"/>
        <w:adjustRightInd w:val="0"/>
        <w:spacing w:after="0" w:line="240" w:lineRule="auto"/>
        <w:ind w:left="10206"/>
        <w:jc w:val="both"/>
        <w:rPr>
          <w:rFonts w:ascii="Times New Roman" w:hAnsi="Times New Roman"/>
          <w:sz w:val="28"/>
          <w:szCs w:val="28"/>
        </w:rPr>
      </w:pPr>
    </w:p>
    <w:p w14:paraId="6127832E" w14:textId="77777777" w:rsidR="00180821" w:rsidRDefault="00180821" w:rsidP="00946B61">
      <w:pPr>
        <w:widowControl w:val="0"/>
        <w:autoSpaceDE w:val="0"/>
        <w:autoSpaceDN w:val="0"/>
        <w:adjustRightInd w:val="0"/>
        <w:spacing w:after="0" w:line="240" w:lineRule="auto"/>
        <w:ind w:left="10206"/>
        <w:jc w:val="both"/>
        <w:rPr>
          <w:rFonts w:ascii="Times New Roman" w:hAnsi="Times New Roman"/>
          <w:sz w:val="28"/>
          <w:szCs w:val="28"/>
        </w:rPr>
      </w:pPr>
    </w:p>
    <w:p w14:paraId="43E060DD" w14:textId="77777777" w:rsidR="00180821" w:rsidRDefault="00180821" w:rsidP="00946B61">
      <w:pPr>
        <w:widowControl w:val="0"/>
        <w:autoSpaceDE w:val="0"/>
        <w:autoSpaceDN w:val="0"/>
        <w:adjustRightInd w:val="0"/>
        <w:spacing w:after="0" w:line="240" w:lineRule="auto"/>
        <w:ind w:left="10206"/>
        <w:jc w:val="both"/>
        <w:rPr>
          <w:rFonts w:ascii="Times New Roman" w:hAnsi="Times New Roman"/>
          <w:sz w:val="28"/>
          <w:szCs w:val="28"/>
        </w:rPr>
      </w:pPr>
    </w:p>
    <w:p w14:paraId="59EFA84C" w14:textId="77777777" w:rsidR="00180821" w:rsidRDefault="00180821" w:rsidP="00946B61">
      <w:pPr>
        <w:widowControl w:val="0"/>
        <w:autoSpaceDE w:val="0"/>
        <w:autoSpaceDN w:val="0"/>
        <w:adjustRightInd w:val="0"/>
        <w:spacing w:after="0" w:line="240" w:lineRule="auto"/>
        <w:ind w:left="10206"/>
        <w:jc w:val="both"/>
        <w:rPr>
          <w:rFonts w:ascii="Times New Roman" w:hAnsi="Times New Roman"/>
          <w:sz w:val="28"/>
          <w:szCs w:val="28"/>
        </w:rPr>
      </w:pPr>
    </w:p>
    <w:p w14:paraId="5A185F39" w14:textId="77777777" w:rsidR="00180821" w:rsidRDefault="00180821" w:rsidP="00946B61">
      <w:pPr>
        <w:widowControl w:val="0"/>
        <w:autoSpaceDE w:val="0"/>
        <w:autoSpaceDN w:val="0"/>
        <w:adjustRightInd w:val="0"/>
        <w:spacing w:after="0" w:line="240" w:lineRule="auto"/>
        <w:ind w:left="10206"/>
        <w:jc w:val="both"/>
        <w:rPr>
          <w:rFonts w:ascii="Times New Roman" w:hAnsi="Times New Roman"/>
          <w:sz w:val="28"/>
          <w:szCs w:val="28"/>
        </w:rPr>
      </w:pPr>
    </w:p>
    <w:p w14:paraId="7409F1F5" w14:textId="77777777" w:rsidR="00180821" w:rsidRDefault="00180821" w:rsidP="00946B61">
      <w:pPr>
        <w:widowControl w:val="0"/>
        <w:autoSpaceDE w:val="0"/>
        <w:autoSpaceDN w:val="0"/>
        <w:adjustRightInd w:val="0"/>
        <w:spacing w:after="0" w:line="240" w:lineRule="auto"/>
        <w:ind w:left="10206"/>
        <w:jc w:val="both"/>
        <w:rPr>
          <w:rFonts w:ascii="Times New Roman" w:hAnsi="Times New Roman"/>
          <w:sz w:val="28"/>
          <w:szCs w:val="28"/>
        </w:rPr>
      </w:pPr>
    </w:p>
    <w:p w14:paraId="145ED0FC" w14:textId="77777777" w:rsidR="00946B61" w:rsidRPr="00946B61" w:rsidRDefault="00946B61" w:rsidP="00946B61">
      <w:pPr>
        <w:widowControl w:val="0"/>
        <w:autoSpaceDE w:val="0"/>
        <w:autoSpaceDN w:val="0"/>
        <w:adjustRightInd w:val="0"/>
        <w:spacing w:after="0" w:line="240" w:lineRule="auto"/>
        <w:ind w:left="10206"/>
        <w:jc w:val="both"/>
        <w:rPr>
          <w:rFonts w:ascii="Times New Roman" w:hAnsi="Times New Roman"/>
          <w:sz w:val="28"/>
          <w:szCs w:val="28"/>
        </w:rPr>
      </w:pPr>
      <w:r w:rsidRPr="00946B61">
        <w:rPr>
          <w:rFonts w:ascii="Times New Roman" w:hAnsi="Times New Roman"/>
          <w:sz w:val="28"/>
          <w:szCs w:val="28"/>
        </w:rPr>
        <w:t>«Приложение № 2</w:t>
      </w:r>
    </w:p>
    <w:p w14:paraId="14840C0C" w14:textId="77777777" w:rsidR="00A05D20" w:rsidRDefault="00946B61" w:rsidP="00946B61">
      <w:pPr>
        <w:widowControl w:val="0"/>
        <w:autoSpaceDE w:val="0"/>
        <w:autoSpaceDN w:val="0"/>
        <w:adjustRightInd w:val="0"/>
        <w:spacing w:after="0" w:line="240" w:lineRule="auto"/>
        <w:ind w:left="10206"/>
        <w:jc w:val="both"/>
        <w:rPr>
          <w:rFonts w:ascii="Times New Roman" w:hAnsi="Times New Roman"/>
          <w:sz w:val="28"/>
          <w:szCs w:val="28"/>
        </w:rPr>
      </w:pPr>
      <w:r w:rsidRPr="00946B61">
        <w:rPr>
          <w:rFonts w:ascii="Times New Roman" w:hAnsi="Times New Roman"/>
          <w:sz w:val="28"/>
          <w:szCs w:val="28"/>
        </w:rPr>
        <w:t>к муниципальной программе «Адресная поддержка населения Верхнесалдинского городского округа»</w:t>
      </w:r>
    </w:p>
    <w:p w14:paraId="28CEDA30" w14:textId="77777777" w:rsidR="00946B61" w:rsidRDefault="00946B61" w:rsidP="00946B61">
      <w:pPr>
        <w:widowControl w:val="0"/>
        <w:autoSpaceDE w:val="0"/>
        <w:autoSpaceDN w:val="0"/>
        <w:adjustRightInd w:val="0"/>
        <w:spacing w:after="0" w:line="240" w:lineRule="auto"/>
        <w:jc w:val="center"/>
        <w:rPr>
          <w:rFonts w:ascii="Times New Roman" w:hAnsi="Times New Roman"/>
          <w:sz w:val="28"/>
          <w:szCs w:val="28"/>
        </w:rPr>
      </w:pPr>
    </w:p>
    <w:p w14:paraId="22953543" w14:textId="77777777" w:rsidR="00946B61" w:rsidRPr="00692C5E" w:rsidRDefault="00946B61" w:rsidP="00946B61">
      <w:pPr>
        <w:widowControl w:val="0"/>
        <w:autoSpaceDE w:val="0"/>
        <w:autoSpaceDN w:val="0"/>
        <w:adjustRightInd w:val="0"/>
        <w:spacing w:after="0" w:line="240" w:lineRule="auto"/>
        <w:jc w:val="center"/>
        <w:rPr>
          <w:rFonts w:ascii="Times New Roman" w:hAnsi="Times New Roman"/>
          <w:sz w:val="28"/>
          <w:szCs w:val="28"/>
        </w:rPr>
      </w:pPr>
    </w:p>
    <w:p w14:paraId="51290C4D" w14:textId="77777777" w:rsidR="00A05D20" w:rsidRPr="003E798A" w:rsidRDefault="00BB5796" w:rsidP="004B46B1">
      <w:pPr>
        <w:widowControl w:val="0"/>
        <w:autoSpaceDE w:val="0"/>
        <w:autoSpaceDN w:val="0"/>
        <w:adjustRightInd w:val="0"/>
        <w:spacing w:after="0" w:line="240" w:lineRule="auto"/>
        <w:jc w:val="center"/>
        <w:rPr>
          <w:rFonts w:ascii="Times New Roman" w:hAnsi="Times New Roman"/>
          <w:sz w:val="28"/>
          <w:szCs w:val="28"/>
        </w:rPr>
      </w:pPr>
      <w:r w:rsidRPr="00BB5796">
        <w:rPr>
          <w:rFonts w:ascii="Times New Roman" w:hAnsi="Times New Roman"/>
          <w:b/>
          <w:sz w:val="28"/>
          <w:szCs w:val="28"/>
        </w:rPr>
        <w:t>План мероприятий по выполнению муниципальной программы «Адресная поддержка населения Верхнесалдинского городского округа»</w:t>
      </w:r>
    </w:p>
    <w:p w14:paraId="2EC9D252" w14:textId="77777777" w:rsidR="00A05D20" w:rsidRDefault="00A05D20" w:rsidP="009E40D9">
      <w:pPr>
        <w:spacing w:after="0" w:line="240" w:lineRule="auto"/>
        <w:rPr>
          <w:rFonts w:ascii="Times New Roman" w:hAnsi="Times New Roman"/>
          <w:lang w:eastAsia="ru-RU"/>
        </w:rPr>
      </w:pPr>
      <w:bookmarkStart w:id="4" w:name="Par336"/>
      <w:bookmarkEnd w:id="4"/>
    </w:p>
    <w:tbl>
      <w:tblPr>
        <w:tblW w:w="14737"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2"/>
        <w:gridCol w:w="2915"/>
        <w:gridCol w:w="1338"/>
        <w:gridCol w:w="1134"/>
        <w:gridCol w:w="1134"/>
        <w:gridCol w:w="1134"/>
        <w:gridCol w:w="1134"/>
        <w:gridCol w:w="1134"/>
        <w:gridCol w:w="1134"/>
        <w:gridCol w:w="1276"/>
        <w:gridCol w:w="1842"/>
      </w:tblGrid>
      <w:tr w:rsidR="00EB0100" w:rsidRPr="00BB5796" w14:paraId="517529B5" w14:textId="77777777" w:rsidTr="002042CB">
        <w:trPr>
          <w:tblCellSpacing w:w="5" w:type="nil"/>
        </w:trPr>
        <w:tc>
          <w:tcPr>
            <w:tcW w:w="562" w:type="dxa"/>
            <w:vMerge w:val="restart"/>
          </w:tcPr>
          <w:p w14:paraId="0F96604B" w14:textId="77777777" w:rsidR="00EB0100" w:rsidRPr="00BB5796" w:rsidRDefault="00EB0100" w:rsidP="00BB5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   </w:t>
            </w:r>
            <w:r w:rsidRPr="00BB5796">
              <w:rPr>
                <w:rFonts w:ascii="Times New Roman" w:eastAsia="Times New Roman" w:hAnsi="Times New Roman"/>
                <w:sz w:val="24"/>
                <w:szCs w:val="24"/>
                <w:lang w:eastAsia="ru-RU"/>
              </w:rPr>
              <w:br/>
              <w:t>строки</w:t>
            </w:r>
          </w:p>
        </w:tc>
        <w:tc>
          <w:tcPr>
            <w:tcW w:w="2915" w:type="dxa"/>
            <w:vMerge w:val="restart"/>
          </w:tcPr>
          <w:p w14:paraId="16F8E22F" w14:textId="77777777" w:rsidR="00EB0100" w:rsidRPr="00BB5796" w:rsidRDefault="00EB0100" w:rsidP="00BB5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Наименование мероприятия/</w:t>
            </w:r>
            <w:r w:rsidRPr="00BB5796">
              <w:rPr>
                <w:rFonts w:ascii="Times New Roman" w:eastAsia="Times New Roman" w:hAnsi="Times New Roman"/>
                <w:sz w:val="24"/>
                <w:szCs w:val="24"/>
                <w:lang w:eastAsia="ru-RU"/>
              </w:rPr>
              <w:br/>
              <w:t xml:space="preserve">   Источники расходов    </w:t>
            </w:r>
            <w:r w:rsidRPr="00BB5796">
              <w:rPr>
                <w:rFonts w:ascii="Times New Roman" w:eastAsia="Times New Roman" w:hAnsi="Times New Roman"/>
                <w:sz w:val="24"/>
                <w:szCs w:val="24"/>
                <w:lang w:eastAsia="ru-RU"/>
              </w:rPr>
              <w:br/>
              <w:t xml:space="preserve">    на финансирование</w:t>
            </w:r>
          </w:p>
        </w:tc>
        <w:tc>
          <w:tcPr>
            <w:tcW w:w="9418" w:type="dxa"/>
            <w:gridSpan w:val="8"/>
          </w:tcPr>
          <w:p w14:paraId="466663A7" w14:textId="77777777" w:rsidR="00EB0100" w:rsidRPr="00BB5796" w:rsidRDefault="00EB0100" w:rsidP="00BB5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Объем расходов на выполнение мероприятия за счет     </w:t>
            </w:r>
            <w:r w:rsidRPr="00BB5796">
              <w:rPr>
                <w:rFonts w:ascii="Times New Roman" w:eastAsia="Times New Roman" w:hAnsi="Times New Roman"/>
                <w:sz w:val="24"/>
                <w:szCs w:val="24"/>
                <w:lang w:eastAsia="ru-RU"/>
              </w:rPr>
              <w:br/>
              <w:t xml:space="preserve">   всех источников ресурсного обеспечения, тыс. рублей</w:t>
            </w:r>
          </w:p>
        </w:tc>
        <w:tc>
          <w:tcPr>
            <w:tcW w:w="1842" w:type="dxa"/>
            <w:vMerge w:val="restart"/>
          </w:tcPr>
          <w:p w14:paraId="6109D675" w14:textId="1E82F5B0" w:rsidR="00EB0100" w:rsidRPr="00BB5796" w:rsidRDefault="00EB0100" w:rsidP="0009794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Номер строки целевых показателей,</w:t>
            </w:r>
            <w:r>
              <w:rPr>
                <w:rFonts w:ascii="Times New Roman" w:eastAsia="Times New Roman" w:hAnsi="Times New Roman"/>
                <w:sz w:val="24"/>
                <w:szCs w:val="24"/>
                <w:lang w:eastAsia="ru-RU"/>
              </w:rPr>
              <w:t xml:space="preserve"> </w:t>
            </w:r>
            <w:r w:rsidRPr="00BB5796">
              <w:rPr>
                <w:rFonts w:ascii="Times New Roman" w:eastAsia="Times New Roman" w:hAnsi="Times New Roman"/>
                <w:sz w:val="24"/>
                <w:szCs w:val="24"/>
                <w:lang w:eastAsia="ru-RU"/>
              </w:rPr>
              <w:t xml:space="preserve">на достижение   которых  направлены  </w:t>
            </w:r>
            <w:r w:rsidRPr="00BB5796">
              <w:rPr>
                <w:rFonts w:ascii="Times New Roman" w:eastAsia="Times New Roman" w:hAnsi="Times New Roman"/>
                <w:sz w:val="24"/>
                <w:szCs w:val="24"/>
                <w:lang w:eastAsia="ru-RU"/>
              </w:rPr>
              <w:br/>
              <w:t>мероприятия</w:t>
            </w:r>
          </w:p>
        </w:tc>
      </w:tr>
      <w:tr w:rsidR="00DD7782" w:rsidRPr="00BB5796" w14:paraId="1B07157A" w14:textId="77777777" w:rsidTr="002042CB">
        <w:trPr>
          <w:tblCellSpacing w:w="5" w:type="nil"/>
        </w:trPr>
        <w:tc>
          <w:tcPr>
            <w:tcW w:w="562" w:type="dxa"/>
            <w:vMerge/>
          </w:tcPr>
          <w:p w14:paraId="16CDF17A" w14:textId="77777777" w:rsidR="00EB0100" w:rsidRPr="00BB5796" w:rsidRDefault="00EB0100" w:rsidP="00BB5796">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15" w:type="dxa"/>
            <w:vMerge/>
          </w:tcPr>
          <w:p w14:paraId="75B59E4C" w14:textId="77777777" w:rsidR="00EB0100" w:rsidRPr="00BB5796" w:rsidRDefault="00EB0100" w:rsidP="00BB5796">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338" w:type="dxa"/>
          </w:tcPr>
          <w:p w14:paraId="748047BD" w14:textId="77777777" w:rsidR="00EB0100" w:rsidRPr="00BB5796" w:rsidRDefault="00EB0100" w:rsidP="00BB5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всего</w:t>
            </w:r>
          </w:p>
        </w:tc>
        <w:tc>
          <w:tcPr>
            <w:tcW w:w="1134" w:type="dxa"/>
          </w:tcPr>
          <w:p w14:paraId="784D11A5" w14:textId="77777777" w:rsidR="00EB0100" w:rsidRPr="00BB5796" w:rsidRDefault="00EB0100" w:rsidP="00BB5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20</w:t>
            </w:r>
            <w:r>
              <w:rPr>
                <w:rFonts w:ascii="Times New Roman" w:eastAsia="Times New Roman" w:hAnsi="Times New Roman"/>
                <w:sz w:val="24"/>
                <w:szCs w:val="24"/>
                <w:lang w:eastAsia="ru-RU"/>
              </w:rPr>
              <w:t>24</w:t>
            </w:r>
          </w:p>
          <w:p w14:paraId="3FAAEE0A" w14:textId="77777777" w:rsidR="00EB0100" w:rsidRPr="00BB5796" w:rsidRDefault="00EB0100" w:rsidP="00BB5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год</w:t>
            </w:r>
          </w:p>
        </w:tc>
        <w:tc>
          <w:tcPr>
            <w:tcW w:w="1134" w:type="dxa"/>
          </w:tcPr>
          <w:p w14:paraId="1B7ABC4B" w14:textId="77777777" w:rsidR="00EB0100" w:rsidRPr="00BB5796" w:rsidRDefault="00EB0100" w:rsidP="00BB5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202</w:t>
            </w:r>
            <w:r>
              <w:rPr>
                <w:rFonts w:ascii="Times New Roman" w:eastAsia="Times New Roman" w:hAnsi="Times New Roman"/>
                <w:sz w:val="24"/>
                <w:szCs w:val="24"/>
                <w:lang w:eastAsia="ru-RU"/>
              </w:rPr>
              <w:t>5</w:t>
            </w:r>
          </w:p>
          <w:p w14:paraId="4E9647BC" w14:textId="77777777" w:rsidR="00EB0100" w:rsidRPr="00BB5796" w:rsidRDefault="00EB0100" w:rsidP="00BB5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год</w:t>
            </w:r>
          </w:p>
        </w:tc>
        <w:tc>
          <w:tcPr>
            <w:tcW w:w="1134" w:type="dxa"/>
          </w:tcPr>
          <w:p w14:paraId="764AE3DD" w14:textId="77777777" w:rsidR="00EB0100" w:rsidRPr="00BB5796" w:rsidRDefault="00EB0100" w:rsidP="00BB5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202</w:t>
            </w:r>
            <w:r>
              <w:rPr>
                <w:rFonts w:ascii="Times New Roman" w:eastAsia="Times New Roman" w:hAnsi="Times New Roman"/>
                <w:sz w:val="24"/>
                <w:szCs w:val="24"/>
                <w:lang w:eastAsia="ru-RU"/>
              </w:rPr>
              <w:t>6</w:t>
            </w:r>
          </w:p>
          <w:p w14:paraId="32149D0E" w14:textId="77777777" w:rsidR="00EB0100" w:rsidRPr="00BB5796" w:rsidRDefault="00EB0100" w:rsidP="00BB5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год</w:t>
            </w:r>
          </w:p>
        </w:tc>
        <w:tc>
          <w:tcPr>
            <w:tcW w:w="1134" w:type="dxa"/>
          </w:tcPr>
          <w:p w14:paraId="5BDA0105" w14:textId="77777777" w:rsidR="00EB0100" w:rsidRPr="00BB5796" w:rsidRDefault="00EB0100" w:rsidP="00BB5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r w:rsidRPr="00BB5796">
              <w:rPr>
                <w:rFonts w:ascii="Times New Roman" w:eastAsia="Times New Roman" w:hAnsi="Times New Roman"/>
                <w:sz w:val="24"/>
                <w:szCs w:val="24"/>
                <w:lang w:eastAsia="ru-RU"/>
              </w:rPr>
              <w:t xml:space="preserve"> </w:t>
            </w:r>
          </w:p>
          <w:p w14:paraId="5565FBF9" w14:textId="77777777" w:rsidR="00EB0100" w:rsidRPr="00BB5796" w:rsidRDefault="00EB0100" w:rsidP="00BB5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год</w:t>
            </w:r>
          </w:p>
          <w:p w14:paraId="44807385" w14:textId="77777777" w:rsidR="00EB0100" w:rsidRPr="00BB5796" w:rsidRDefault="00EB0100" w:rsidP="00BB5796">
            <w:pPr>
              <w:tabs>
                <w:tab w:val="left" w:pos="789"/>
              </w:tabs>
              <w:spacing w:after="0" w:line="240" w:lineRule="auto"/>
              <w:rPr>
                <w:rFonts w:ascii="Times New Roman" w:hAnsi="Times New Roman"/>
                <w:sz w:val="24"/>
                <w:szCs w:val="24"/>
                <w:lang w:eastAsia="ru-RU"/>
              </w:rPr>
            </w:pPr>
          </w:p>
        </w:tc>
        <w:tc>
          <w:tcPr>
            <w:tcW w:w="1134" w:type="dxa"/>
          </w:tcPr>
          <w:p w14:paraId="0EDC9D05" w14:textId="77777777" w:rsidR="00EB0100" w:rsidRPr="00BB5796" w:rsidRDefault="00EB0100" w:rsidP="00BB5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202</w:t>
            </w:r>
            <w:r>
              <w:rPr>
                <w:rFonts w:ascii="Times New Roman" w:eastAsia="Times New Roman" w:hAnsi="Times New Roman"/>
                <w:sz w:val="24"/>
                <w:szCs w:val="24"/>
                <w:lang w:eastAsia="ru-RU"/>
              </w:rPr>
              <w:t>8</w:t>
            </w:r>
          </w:p>
          <w:p w14:paraId="40808B47" w14:textId="77777777" w:rsidR="00EB0100" w:rsidRPr="00BB5796" w:rsidRDefault="00EB0100" w:rsidP="00BB5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год</w:t>
            </w:r>
          </w:p>
        </w:tc>
        <w:tc>
          <w:tcPr>
            <w:tcW w:w="1134" w:type="dxa"/>
          </w:tcPr>
          <w:p w14:paraId="1E6C010E" w14:textId="77777777" w:rsidR="00EB0100" w:rsidRPr="00BB5796" w:rsidRDefault="00EB0100" w:rsidP="00BB5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202</w:t>
            </w:r>
            <w:r>
              <w:rPr>
                <w:rFonts w:ascii="Times New Roman" w:eastAsia="Times New Roman" w:hAnsi="Times New Roman"/>
                <w:sz w:val="24"/>
                <w:szCs w:val="24"/>
                <w:lang w:eastAsia="ru-RU"/>
              </w:rPr>
              <w:t>9</w:t>
            </w:r>
          </w:p>
          <w:p w14:paraId="30713CE5" w14:textId="77777777" w:rsidR="00EB0100" w:rsidRPr="00BB5796" w:rsidRDefault="00EB0100" w:rsidP="00BB5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год</w:t>
            </w:r>
          </w:p>
          <w:p w14:paraId="0339E99F" w14:textId="77777777" w:rsidR="00EB0100" w:rsidRPr="00BB5796" w:rsidRDefault="00EB0100" w:rsidP="00BB5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14:paraId="5FC436BA" w14:textId="77777777" w:rsidR="00EB0100" w:rsidRPr="00BB5796" w:rsidRDefault="00EB0100" w:rsidP="00BB5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20</w:t>
            </w:r>
            <w:r>
              <w:rPr>
                <w:rFonts w:ascii="Times New Roman" w:eastAsia="Times New Roman" w:hAnsi="Times New Roman"/>
                <w:sz w:val="24"/>
                <w:szCs w:val="24"/>
                <w:lang w:eastAsia="ru-RU"/>
              </w:rPr>
              <w:t>30</w:t>
            </w:r>
          </w:p>
          <w:p w14:paraId="05745FBC" w14:textId="77777777" w:rsidR="00EB0100" w:rsidRPr="00BB5796" w:rsidRDefault="00EB0100" w:rsidP="00BB5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год</w:t>
            </w:r>
          </w:p>
        </w:tc>
        <w:tc>
          <w:tcPr>
            <w:tcW w:w="1842" w:type="dxa"/>
            <w:vMerge/>
          </w:tcPr>
          <w:p w14:paraId="5C895176" w14:textId="77777777" w:rsidR="00EB0100" w:rsidRPr="00BB5796" w:rsidRDefault="00EB0100" w:rsidP="00BB5796">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9CFBB97" w14:textId="77777777" w:rsidR="00BB5796" w:rsidRPr="00BB5796" w:rsidRDefault="00BB5796" w:rsidP="00BB5796">
      <w:pPr>
        <w:widowControl w:val="0"/>
        <w:autoSpaceDE w:val="0"/>
        <w:autoSpaceDN w:val="0"/>
        <w:adjustRightInd w:val="0"/>
        <w:spacing w:after="0" w:line="240" w:lineRule="auto"/>
        <w:rPr>
          <w:rFonts w:ascii="Times New Roman" w:hAnsi="Times New Roman"/>
          <w:sz w:val="2"/>
          <w:szCs w:val="2"/>
          <w:lang w:eastAsia="ru-RU"/>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3"/>
        <w:gridCol w:w="2864"/>
        <w:gridCol w:w="1388"/>
        <w:gridCol w:w="1152"/>
        <w:gridCol w:w="1123"/>
        <w:gridCol w:w="1128"/>
        <w:gridCol w:w="1134"/>
        <w:gridCol w:w="1134"/>
        <w:gridCol w:w="1134"/>
        <w:gridCol w:w="1276"/>
        <w:gridCol w:w="1836"/>
      </w:tblGrid>
      <w:tr w:rsidR="002042CB" w:rsidRPr="00BB5796" w14:paraId="04E1F4EB" w14:textId="77777777" w:rsidTr="002042CB">
        <w:trPr>
          <w:tblHeader/>
          <w:tblCellSpacing w:w="5" w:type="nil"/>
        </w:trPr>
        <w:tc>
          <w:tcPr>
            <w:tcW w:w="191" w:type="pct"/>
          </w:tcPr>
          <w:p w14:paraId="315C7AA1" w14:textId="77777777" w:rsidR="00EB0100" w:rsidRPr="00BB5796" w:rsidRDefault="00EB0100" w:rsidP="00BB5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1</w:t>
            </w:r>
          </w:p>
        </w:tc>
        <w:tc>
          <w:tcPr>
            <w:tcW w:w="972" w:type="pct"/>
          </w:tcPr>
          <w:p w14:paraId="43D9462F" w14:textId="77777777" w:rsidR="00EB0100" w:rsidRPr="00BB5796" w:rsidRDefault="00EB0100" w:rsidP="00BB579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2</w:t>
            </w:r>
          </w:p>
        </w:tc>
        <w:tc>
          <w:tcPr>
            <w:tcW w:w="471" w:type="pct"/>
          </w:tcPr>
          <w:p w14:paraId="4CE993CB" w14:textId="2D34F75A" w:rsidR="00EB0100" w:rsidRPr="00BB5796" w:rsidRDefault="00933AE6" w:rsidP="004D595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91" w:type="pct"/>
          </w:tcPr>
          <w:p w14:paraId="37D7A89E" w14:textId="3A0F187E" w:rsidR="00EB0100" w:rsidRPr="00BB5796" w:rsidRDefault="00933AE6" w:rsidP="004D595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81" w:type="pct"/>
          </w:tcPr>
          <w:p w14:paraId="676C7A7B" w14:textId="4B785CCE" w:rsidR="00EB0100" w:rsidRPr="00BB5796" w:rsidRDefault="00933AE6" w:rsidP="004D595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83" w:type="pct"/>
          </w:tcPr>
          <w:p w14:paraId="47A3ACA8" w14:textId="39B087EA" w:rsidR="00EB0100" w:rsidRPr="00BB5796" w:rsidRDefault="00933AE6" w:rsidP="004D595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85" w:type="pct"/>
          </w:tcPr>
          <w:p w14:paraId="6D23790D" w14:textId="719ECB9A" w:rsidR="00EB0100" w:rsidRPr="00BB5796" w:rsidRDefault="00933AE6" w:rsidP="004D595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85" w:type="pct"/>
          </w:tcPr>
          <w:p w14:paraId="04E7E7A1" w14:textId="394D6392" w:rsidR="00EB0100" w:rsidRPr="00BB5796" w:rsidRDefault="00933AE6" w:rsidP="004D595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385" w:type="pct"/>
          </w:tcPr>
          <w:p w14:paraId="4FADC15C" w14:textId="133A22BE" w:rsidR="00EB0100" w:rsidRPr="00BB5796" w:rsidRDefault="00933AE6" w:rsidP="00933AE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433" w:type="pct"/>
          </w:tcPr>
          <w:p w14:paraId="57DFD743" w14:textId="7A892992" w:rsidR="00EB0100" w:rsidRPr="00BB5796" w:rsidRDefault="00EB0100" w:rsidP="00933AE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1</w:t>
            </w:r>
            <w:r w:rsidR="00933AE6">
              <w:rPr>
                <w:rFonts w:ascii="Times New Roman" w:eastAsia="Times New Roman" w:hAnsi="Times New Roman"/>
                <w:sz w:val="24"/>
                <w:szCs w:val="24"/>
                <w:lang w:eastAsia="ru-RU"/>
              </w:rPr>
              <w:t>0</w:t>
            </w:r>
          </w:p>
        </w:tc>
        <w:tc>
          <w:tcPr>
            <w:tcW w:w="623" w:type="pct"/>
          </w:tcPr>
          <w:p w14:paraId="4152144F" w14:textId="31BF857C" w:rsidR="00EB0100" w:rsidRPr="00BB5796" w:rsidRDefault="00EB0100" w:rsidP="00933AE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33AE6">
              <w:rPr>
                <w:rFonts w:ascii="Times New Roman" w:eastAsia="Times New Roman" w:hAnsi="Times New Roman"/>
                <w:sz w:val="24"/>
                <w:szCs w:val="24"/>
                <w:lang w:eastAsia="ru-RU"/>
              </w:rPr>
              <w:t>1</w:t>
            </w:r>
          </w:p>
        </w:tc>
      </w:tr>
      <w:tr w:rsidR="002042CB" w:rsidRPr="00BB5796" w14:paraId="187C884F" w14:textId="77777777" w:rsidTr="002042CB">
        <w:tblPrEx>
          <w:tblCellSpacing w:w="0" w:type="nil"/>
          <w:tblCellMar>
            <w:left w:w="108" w:type="dxa"/>
            <w:right w:w="108" w:type="dxa"/>
          </w:tblCellMar>
          <w:tblLook w:val="04A0" w:firstRow="1" w:lastRow="0" w:firstColumn="1" w:lastColumn="0" w:noHBand="0" w:noVBand="1"/>
        </w:tblPrEx>
        <w:trPr>
          <w:trHeight w:val="662"/>
        </w:trPr>
        <w:tc>
          <w:tcPr>
            <w:tcW w:w="191" w:type="pct"/>
            <w:shd w:val="clear" w:color="auto" w:fill="auto"/>
            <w:vAlign w:val="center"/>
          </w:tcPr>
          <w:p w14:paraId="6B7D8328" w14:textId="2414478F" w:rsidR="00EB0100" w:rsidRPr="00174688" w:rsidRDefault="00EB0100"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tcPr>
          <w:p w14:paraId="491D80AE" w14:textId="77777777" w:rsidR="00EB0100" w:rsidRPr="00BB5796" w:rsidRDefault="00EB0100" w:rsidP="00BB5796">
            <w:pPr>
              <w:spacing w:after="0" w:line="240" w:lineRule="auto"/>
              <w:rPr>
                <w:rFonts w:ascii="Times New Roman" w:eastAsia="Times New Roman" w:hAnsi="Times New Roman"/>
                <w:b/>
                <w:bCs/>
                <w:color w:val="000000"/>
                <w:sz w:val="24"/>
                <w:szCs w:val="24"/>
                <w:lang w:eastAsia="ru-RU"/>
              </w:rPr>
            </w:pPr>
            <w:r w:rsidRPr="00BB5796">
              <w:rPr>
                <w:rFonts w:ascii="Times New Roman" w:eastAsia="Times New Roman" w:hAnsi="Times New Roman"/>
                <w:b/>
                <w:bCs/>
                <w:color w:val="000000"/>
                <w:sz w:val="24"/>
                <w:szCs w:val="24"/>
                <w:lang w:eastAsia="ru-RU"/>
              </w:rPr>
              <w:t xml:space="preserve">ВСЕГО по муниципальной программе, в том числе   </w:t>
            </w:r>
          </w:p>
        </w:tc>
        <w:tc>
          <w:tcPr>
            <w:tcW w:w="471" w:type="pct"/>
            <w:shd w:val="clear" w:color="auto" w:fill="auto"/>
            <w:vAlign w:val="center"/>
          </w:tcPr>
          <w:p w14:paraId="6D9A6DF2" w14:textId="3650EA9B" w:rsidR="00EB0100" w:rsidRPr="00BB5796" w:rsidRDefault="003C620F" w:rsidP="00BB57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830701,8</w:t>
            </w:r>
          </w:p>
        </w:tc>
        <w:tc>
          <w:tcPr>
            <w:tcW w:w="391" w:type="pct"/>
            <w:shd w:val="clear" w:color="auto" w:fill="auto"/>
            <w:vAlign w:val="center"/>
          </w:tcPr>
          <w:p w14:paraId="5878D313" w14:textId="77777777" w:rsidR="00EB0100" w:rsidRPr="00891DB3" w:rsidRDefault="00EB0100"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115960,8</w:t>
            </w:r>
          </w:p>
        </w:tc>
        <w:tc>
          <w:tcPr>
            <w:tcW w:w="381" w:type="pct"/>
            <w:shd w:val="clear" w:color="auto" w:fill="auto"/>
            <w:vAlign w:val="center"/>
          </w:tcPr>
          <w:p w14:paraId="2E466AFA" w14:textId="77777777" w:rsidR="00EB0100" w:rsidRPr="00891DB3" w:rsidRDefault="00EB0100"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119123,5</w:t>
            </w:r>
          </w:p>
        </w:tc>
        <w:tc>
          <w:tcPr>
            <w:tcW w:w="383" w:type="pct"/>
            <w:shd w:val="clear" w:color="auto" w:fill="auto"/>
            <w:vAlign w:val="center"/>
          </w:tcPr>
          <w:p w14:paraId="5E82C1F3" w14:textId="68B55304" w:rsidR="00EB0100" w:rsidRPr="00891DB3" w:rsidRDefault="00EB0100"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119123,5</w:t>
            </w:r>
          </w:p>
        </w:tc>
        <w:tc>
          <w:tcPr>
            <w:tcW w:w="385" w:type="pct"/>
            <w:shd w:val="clear" w:color="auto" w:fill="auto"/>
            <w:vAlign w:val="center"/>
          </w:tcPr>
          <w:p w14:paraId="59576BE8" w14:textId="0F3EC1DC" w:rsidR="00EB0100" w:rsidRPr="00891DB3" w:rsidRDefault="00EB0100"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119123,5</w:t>
            </w:r>
          </w:p>
        </w:tc>
        <w:tc>
          <w:tcPr>
            <w:tcW w:w="385" w:type="pct"/>
            <w:shd w:val="clear" w:color="auto" w:fill="auto"/>
            <w:vAlign w:val="center"/>
          </w:tcPr>
          <w:p w14:paraId="09D37AF3" w14:textId="759FBCA2" w:rsidR="00EB0100" w:rsidRPr="00891DB3" w:rsidRDefault="00EB0100"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119123,5</w:t>
            </w:r>
          </w:p>
        </w:tc>
        <w:tc>
          <w:tcPr>
            <w:tcW w:w="385" w:type="pct"/>
            <w:shd w:val="clear" w:color="auto" w:fill="auto"/>
            <w:vAlign w:val="center"/>
          </w:tcPr>
          <w:p w14:paraId="112083B0" w14:textId="53E25EA0" w:rsidR="00EB0100" w:rsidRPr="00891DB3" w:rsidRDefault="00EB0100"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119123,5</w:t>
            </w:r>
          </w:p>
        </w:tc>
        <w:tc>
          <w:tcPr>
            <w:tcW w:w="433" w:type="pct"/>
            <w:shd w:val="clear" w:color="auto" w:fill="auto"/>
            <w:vAlign w:val="center"/>
          </w:tcPr>
          <w:p w14:paraId="2768AE63" w14:textId="2E54F8EB" w:rsidR="00EB0100" w:rsidRPr="00891DB3" w:rsidRDefault="00EB0100"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119123,5</w:t>
            </w:r>
          </w:p>
        </w:tc>
        <w:tc>
          <w:tcPr>
            <w:tcW w:w="623" w:type="pct"/>
            <w:shd w:val="clear" w:color="auto" w:fill="auto"/>
            <w:vAlign w:val="center"/>
          </w:tcPr>
          <w:p w14:paraId="75F6CF53" w14:textId="77777777" w:rsidR="00EB0100" w:rsidRPr="00BB5796" w:rsidRDefault="00EB0100" w:rsidP="00BB5796">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w:t>
            </w:r>
          </w:p>
        </w:tc>
      </w:tr>
      <w:tr w:rsidR="002042CB" w:rsidRPr="00BB5796" w14:paraId="3EBAEAB3"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7C85FA90" w14:textId="3909FD96" w:rsidR="00EB0100" w:rsidRPr="00174688" w:rsidRDefault="00EB0100"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3AEA6B89" w14:textId="77777777" w:rsidR="00EB0100" w:rsidRPr="00BB5796" w:rsidRDefault="00EB0100" w:rsidP="00BB5796">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федеральный бюджет       </w:t>
            </w:r>
          </w:p>
        </w:tc>
        <w:tc>
          <w:tcPr>
            <w:tcW w:w="471" w:type="pct"/>
            <w:shd w:val="clear" w:color="auto" w:fill="auto"/>
            <w:vAlign w:val="center"/>
          </w:tcPr>
          <w:p w14:paraId="127DF4EF" w14:textId="38527657" w:rsidR="00EB0100" w:rsidRPr="00BB5796" w:rsidRDefault="00FD6328" w:rsidP="00BB57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200877,4</w:t>
            </w:r>
          </w:p>
        </w:tc>
        <w:tc>
          <w:tcPr>
            <w:tcW w:w="391" w:type="pct"/>
            <w:shd w:val="clear" w:color="auto" w:fill="auto"/>
            <w:vAlign w:val="center"/>
          </w:tcPr>
          <w:p w14:paraId="052A2D8D" w14:textId="1355BB50" w:rsidR="00EB0100" w:rsidRPr="00891DB3" w:rsidRDefault="009B4D43" w:rsidP="004D595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286</w:t>
            </w:r>
            <w:r w:rsidR="005D4D8C">
              <w:rPr>
                <w:rFonts w:ascii="Times New Roman" w:eastAsia="Times New Roman" w:hAnsi="Times New Roman"/>
                <w:sz w:val="24"/>
                <w:szCs w:val="24"/>
                <w:lang w:eastAsia="ru-RU"/>
              </w:rPr>
              <w:t>96,6</w:t>
            </w:r>
          </w:p>
        </w:tc>
        <w:tc>
          <w:tcPr>
            <w:tcW w:w="381" w:type="pct"/>
            <w:shd w:val="clear" w:color="auto" w:fill="auto"/>
            <w:vAlign w:val="center"/>
          </w:tcPr>
          <w:p w14:paraId="3E221A98" w14:textId="77777777" w:rsidR="00EB0100" w:rsidRPr="00891DB3" w:rsidRDefault="00EB0100"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383" w:type="pct"/>
            <w:shd w:val="clear" w:color="auto" w:fill="auto"/>
            <w:vAlign w:val="center"/>
          </w:tcPr>
          <w:p w14:paraId="3D62FEAE" w14:textId="0D87B297" w:rsidR="00EB0100" w:rsidRPr="00891DB3" w:rsidRDefault="00EB0100"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385" w:type="pct"/>
            <w:shd w:val="clear" w:color="auto" w:fill="auto"/>
            <w:vAlign w:val="center"/>
          </w:tcPr>
          <w:p w14:paraId="19D11B4D" w14:textId="29DAFB30" w:rsidR="00EB0100" w:rsidRPr="00891DB3" w:rsidRDefault="00EB0100"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385" w:type="pct"/>
            <w:shd w:val="clear" w:color="auto" w:fill="auto"/>
            <w:vAlign w:val="center"/>
          </w:tcPr>
          <w:p w14:paraId="06111465" w14:textId="50E319FB" w:rsidR="00EB0100" w:rsidRPr="00891DB3" w:rsidRDefault="00EB0100"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385" w:type="pct"/>
            <w:shd w:val="clear" w:color="auto" w:fill="auto"/>
            <w:vAlign w:val="center"/>
          </w:tcPr>
          <w:p w14:paraId="58481BBD" w14:textId="33689F35" w:rsidR="00EB0100" w:rsidRPr="00891DB3" w:rsidRDefault="00EB0100"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433" w:type="pct"/>
            <w:shd w:val="clear" w:color="auto" w:fill="auto"/>
            <w:vAlign w:val="center"/>
          </w:tcPr>
          <w:p w14:paraId="615D1293" w14:textId="62FD437A" w:rsidR="00EB0100" w:rsidRPr="00891DB3" w:rsidRDefault="00EB0100"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623" w:type="pct"/>
            <w:shd w:val="clear" w:color="auto" w:fill="auto"/>
            <w:vAlign w:val="center"/>
            <w:hideMark/>
          </w:tcPr>
          <w:p w14:paraId="4A9E8757" w14:textId="77777777" w:rsidR="00EB0100" w:rsidRPr="00BB5796" w:rsidRDefault="00EB0100" w:rsidP="00BB5796">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w:t>
            </w:r>
          </w:p>
        </w:tc>
      </w:tr>
      <w:tr w:rsidR="002042CB" w:rsidRPr="00BB5796" w14:paraId="20B8BDDB"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23CAA38E" w14:textId="4F5225A7" w:rsidR="00EB0100" w:rsidRPr="00174688" w:rsidRDefault="00EB0100"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2FF13FDA" w14:textId="77777777" w:rsidR="00EB0100" w:rsidRPr="00BB5796" w:rsidRDefault="00EB0100" w:rsidP="00BB5796">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областной бюджет         </w:t>
            </w:r>
          </w:p>
        </w:tc>
        <w:tc>
          <w:tcPr>
            <w:tcW w:w="471" w:type="pct"/>
            <w:shd w:val="clear" w:color="auto" w:fill="auto"/>
            <w:vAlign w:val="center"/>
          </w:tcPr>
          <w:p w14:paraId="78B6C751" w14:textId="4E92C3C4" w:rsidR="00EB0100" w:rsidRPr="00BB5796" w:rsidRDefault="00FD6328" w:rsidP="00BB57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619536,0</w:t>
            </w:r>
          </w:p>
        </w:tc>
        <w:tc>
          <w:tcPr>
            <w:tcW w:w="391" w:type="pct"/>
            <w:shd w:val="clear" w:color="auto" w:fill="auto"/>
            <w:vAlign w:val="center"/>
          </w:tcPr>
          <w:p w14:paraId="17095B39" w14:textId="1D2AB0B4" w:rsidR="00EB0100" w:rsidRPr="00891DB3" w:rsidRDefault="00EB0100" w:rsidP="009B4D43">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85</w:t>
            </w:r>
            <w:r w:rsidR="009B4D43">
              <w:rPr>
                <w:rFonts w:ascii="Times New Roman" w:eastAsia="Times New Roman" w:hAnsi="Times New Roman"/>
                <w:sz w:val="24"/>
                <w:szCs w:val="24"/>
                <w:lang w:eastAsia="ru-RU"/>
              </w:rPr>
              <w:t>5</w:t>
            </w:r>
            <w:r w:rsidRPr="00891DB3">
              <w:rPr>
                <w:rFonts w:ascii="Times New Roman" w:eastAsia="Times New Roman" w:hAnsi="Times New Roman"/>
                <w:sz w:val="24"/>
                <w:szCs w:val="24"/>
                <w:lang w:eastAsia="ru-RU"/>
              </w:rPr>
              <w:t>70,8</w:t>
            </w:r>
          </w:p>
        </w:tc>
        <w:tc>
          <w:tcPr>
            <w:tcW w:w="381" w:type="pct"/>
            <w:shd w:val="clear" w:color="auto" w:fill="auto"/>
            <w:vAlign w:val="center"/>
          </w:tcPr>
          <w:p w14:paraId="5CFD69A7" w14:textId="77777777" w:rsidR="00EB0100" w:rsidRPr="00891DB3" w:rsidRDefault="00EB0100"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88994,2</w:t>
            </w:r>
          </w:p>
        </w:tc>
        <w:tc>
          <w:tcPr>
            <w:tcW w:w="383" w:type="pct"/>
            <w:shd w:val="clear" w:color="auto" w:fill="auto"/>
            <w:vAlign w:val="center"/>
          </w:tcPr>
          <w:p w14:paraId="00CB249B" w14:textId="6103B2FF" w:rsidR="00EB0100" w:rsidRPr="00891DB3" w:rsidRDefault="00EB0100"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88994,2</w:t>
            </w:r>
          </w:p>
        </w:tc>
        <w:tc>
          <w:tcPr>
            <w:tcW w:w="385" w:type="pct"/>
            <w:shd w:val="clear" w:color="auto" w:fill="auto"/>
            <w:vAlign w:val="center"/>
          </w:tcPr>
          <w:p w14:paraId="0C48083B" w14:textId="65F6C929" w:rsidR="00EB0100" w:rsidRPr="00891DB3" w:rsidRDefault="00EB0100"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88994,2</w:t>
            </w:r>
          </w:p>
        </w:tc>
        <w:tc>
          <w:tcPr>
            <w:tcW w:w="385" w:type="pct"/>
            <w:shd w:val="clear" w:color="auto" w:fill="auto"/>
            <w:vAlign w:val="center"/>
          </w:tcPr>
          <w:p w14:paraId="42708292" w14:textId="09DB5D71" w:rsidR="00EB0100" w:rsidRPr="00891DB3" w:rsidRDefault="00EB0100"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88994,2</w:t>
            </w:r>
          </w:p>
        </w:tc>
        <w:tc>
          <w:tcPr>
            <w:tcW w:w="385" w:type="pct"/>
            <w:shd w:val="clear" w:color="auto" w:fill="auto"/>
            <w:vAlign w:val="center"/>
          </w:tcPr>
          <w:p w14:paraId="714DF6C9" w14:textId="3F9C5CC4" w:rsidR="00EB0100" w:rsidRPr="00891DB3" w:rsidRDefault="00EB0100"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88994,2</w:t>
            </w:r>
          </w:p>
        </w:tc>
        <w:tc>
          <w:tcPr>
            <w:tcW w:w="433" w:type="pct"/>
            <w:shd w:val="clear" w:color="auto" w:fill="auto"/>
            <w:vAlign w:val="center"/>
          </w:tcPr>
          <w:p w14:paraId="57017A26" w14:textId="6C9FB0B1" w:rsidR="00EB0100" w:rsidRPr="00891DB3" w:rsidRDefault="00EB0100"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88994,2</w:t>
            </w:r>
          </w:p>
        </w:tc>
        <w:tc>
          <w:tcPr>
            <w:tcW w:w="623" w:type="pct"/>
            <w:shd w:val="clear" w:color="auto" w:fill="auto"/>
            <w:vAlign w:val="center"/>
            <w:hideMark/>
          </w:tcPr>
          <w:p w14:paraId="6EB7EAD4" w14:textId="77777777" w:rsidR="00EB0100" w:rsidRPr="00BB5796" w:rsidRDefault="00EB0100" w:rsidP="00BB5796">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w:t>
            </w:r>
          </w:p>
        </w:tc>
      </w:tr>
      <w:tr w:rsidR="002042CB" w:rsidRPr="00BB5796" w14:paraId="739113DF"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6A583154" w14:textId="1D7B606C" w:rsidR="00EB0100" w:rsidRPr="00174688" w:rsidRDefault="00EB0100"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54695B40" w14:textId="77777777" w:rsidR="00EB0100" w:rsidRPr="00BB5796" w:rsidRDefault="00EB0100" w:rsidP="00BB5796">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местный бюджет           </w:t>
            </w:r>
          </w:p>
        </w:tc>
        <w:tc>
          <w:tcPr>
            <w:tcW w:w="471" w:type="pct"/>
            <w:shd w:val="clear" w:color="auto" w:fill="auto"/>
            <w:vAlign w:val="center"/>
          </w:tcPr>
          <w:p w14:paraId="3C65F2B3" w14:textId="41F55AFD" w:rsidR="00EB0100" w:rsidRPr="00BB5796" w:rsidRDefault="00BC0ED2" w:rsidP="00BB57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10288,4</w:t>
            </w:r>
          </w:p>
        </w:tc>
        <w:tc>
          <w:tcPr>
            <w:tcW w:w="391" w:type="pct"/>
            <w:shd w:val="clear" w:color="auto" w:fill="auto"/>
            <w:vAlign w:val="center"/>
          </w:tcPr>
          <w:p w14:paraId="2E1C8748" w14:textId="77777777" w:rsidR="00EB0100" w:rsidRPr="00891DB3" w:rsidRDefault="00EB0100"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1693,4</w:t>
            </w:r>
          </w:p>
        </w:tc>
        <w:tc>
          <w:tcPr>
            <w:tcW w:w="381" w:type="pct"/>
            <w:shd w:val="clear" w:color="auto" w:fill="auto"/>
            <w:vAlign w:val="center"/>
          </w:tcPr>
          <w:p w14:paraId="177EAF39" w14:textId="77777777" w:rsidR="00EB0100" w:rsidRPr="00891DB3" w:rsidRDefault="00EB0100"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1432,5</w:t>
            </w:r>
          </w:p>
        </w:tc>
        <w:tc>
          <w:tcPr>
            <w:tcW w:w="383" w:type="pct"/>
            <w:shd w:val="clear" w:color="auto" w:fill="auto"/>
            <w:vAlign w:val="center"/>
          </w:tcPr>
          <w:p w14:paraId="7214DDEB" w14:textId="324AF94B" w:rsidR="00EB0100" w:rsidRPr="00891DB3" w:rsidRDefault="00EB0100"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1432,5</w:t>
            </w:r>
          </w:p>
        </w:tc>
        <w:tc>
          <w:tcPr>
            <w:tcW w:w="385" w:type="pct"/>
            <w:shd w:val="clear" w:color="auto" w:fill="auto"/>
            <w:vAlign w:val="center"/>
          </w:tcPr>
          <w:p w14:paraId="259273C3" w14:textId="014A73AA" w:rsidR="00EB0100" w:rsidRPr="00891DB3" w:rsidRDefault="00EB0100"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1432,5</w:t>
            </w:r>
          </w:p>
        </w:tc>
        <w:tc>
          <w:tcPr>
            <w:tcW w:w="385" w:type="pct"/>
            <w:shd w:val="clear" w:color="auto" w:fill="auto"/>
            <w:vAlign w:val="center"/>
          </w:tcPr>
          <w:p w14:paraId="7E6FCF2F" w14:textId="2043E3D4" w:rsidR="00EB0100" w:rsidRPr="00891DB3" w:rsidRDefault="00EB0100"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1432,5</w:t>
            </w:r>
          </w:p>
        </w:tc>
        <w:tc>
          <w:tcPr>
            <w:tcW w:w="385" w:type="pct"/>
            <w:shd w:val="clear" w:color="auto" w:fill="auto"/>
            <w:vAlign w:val="center"/>
          </w:tcPr>
          <w:p w14:paraId="226C4BFE" w14:textId="6787EFCA" w:rsidR="00EB0100" w:rsidRPr="00891DB3" w:rsidRDefault="00EB0100"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1432,5</w:t>
            </w:r>
          </w:p>
        </w:tc>
        <w:tc>
          <w:tcPr>
            <w:tcW w:w="433" w:type="pct"/>
            <w:shd w:val="clear" w:color="auto" w:fill="auto"/>
            <w:vAlign w:val="center"/>
          </w:tcPr>
          <w:p w14:paraId="2FAC03F3" w14:textId="6507116D" w:rsidR="00EB0100" w:rsidRPr="00891DB3" w:rsidRDefault="00EB0100"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1432,5</w:t>
            </w:r>
          </w:p>
        </w:tc>
        <w:tc>
          <w:tcPr>
            <w:tcW w:w="623" w:type="pct"/>
            <w:shd w:val="clear" w:color="auto" w:fill="auto"/>
            <w:vAlign w:val="center"/>
            <w:hideMark/>
          </w:tcPr>
          <w:p w14:paraId="75204F5A" w14:textId="77777777" w:rsidR="00EB0100" w:rsidRPr="00BB5796" w:rsidRDefault="00EB0100" w:rsidP="00BB5796">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w:t>
            </w:r>
          </w:p>
        </w:tc>
      </w:tr>
      <w:tr w:rsidR="002042CB" w:rsidRPr="00BB5796" w14:paraId="48170CB2"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6EBD6E1F" w14:textId="212EC02A" w:rsidR="00D03C67" w:rsidRPr="00174688" w:rsidRDefault="00D03C67"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tcPr>
          <w:p w14:paraId="743691F2" w14:textId="6E5F0E0F" w:rsidR="00D03C67" w:rsidRPr="00BB5796" w:rsidRDefault="00D03C67" w:rsidP="00CF58D8">
            <w:pPr>
              <w:spacing w:after="0" w:line="240" w:lineRule="auto"/>
              <w:rPr>
                <w:rFonts w:ascii="Times New Roman" w:eastAsia="Times New Roman" w:hAnsi="Times New Roman"/>
                <w:b/>
                <w:bCs/>
                <w:color w:val="000000"/>
                <w:sz w:val="24"/>
                <w:szCs w:val="24"/>
                <w:lang w:eastAsia="ru-RU"/>
              </w:rPr>
            </w:pPr>
            <w:r w:rsidRPr="00BB5796">
              <w:rPr>
                <w:rFonts w:ascii="Times New Roman" w:eastAsia="Times New Roman" w:hAnsi="Times New Roman"/>
                <w:b/>
                <w:bCs/>
                <w:color w:val="000000"/>
                <w:sz w:val="24"/>
                <w:szCs w:val="24"/>
                <w:lang w:eastAsia="ru-RU"/>
              </w:rPr>
              <w:t>В</w:t>
            </w:r>
            <w:r w:rsidR="00CF58D8">
              <w:rPr>
                <w:rFonts w:ascii="Times New Roman" w:eastAsia="Times New Roman" w:hAnsi="Times New Roman"/>
                <w:b/>
                <w:bCs/>
                <w:color w:val="000000"/>
                <w:sz w:val="24"/>
                <w:szCs w:val="24"/>
                <w:lang w:eastAsia="ru-RU"/>
              </w:rPr>
              <w:t>сего</w:t>
            </w:r>
            <w:r w:rsidRPr="00BB5796">
              <w:rPr>
                <w:rFonts w:ascii="Times New Roman" w:eastAsia="Times New Roman" w:hAnsi="Times New Roman"/>
                <w:b/>
                <w:bCs/>
                <w:color w:val="000000"/>
                <w:sz w:val="24"/>
                <w:szCs w:val="24"/>
                <w:lang w:eastAsia="ru-RU"/>
              </w:rPr>
              <w:t xml:space="preserve"> по </w:t>
            </w:r>
            <w:r w:rsidR="00CF58D8">
              <w:rPr>
                <w:rFonts w:ascii="Times New Roman" w:eastAsia="Times New Roman" w:hAnsi="Times New Roman"/>
                <w:b/>
                <w:bCs/>
                <w:color w:val="000000"/>
                <w:sz w:val="24"/>
                <w:szCs w:val="24"/>
                <w:lang w:eastAsia="ru-RU"/>
              </w:rPr>
              <w:t>мероприятиям, не входящим в состав региональных (муниципальных) проектов</w:t>
            </w:r>
            <w:r w:rsidRPr="00BB5796">
              <w:rPr>
                <w:rFonts w:ascii="Times New Roman" w:eastAsia="Times New Roman" w:hAnsi="Times New Roman"/>
                <w:b/>
                <w:bCs/>
                <w:color w:val="000000"/>
                <w:sz w:val="24"/>
                <w:szCs w:val="24"/>
                <w:lang w:eastAsia="ru-RU"/>
              </w:rPr>
              <w:t>, в том числе</w:t>
            </w:r>
          </w:p>
        </w:tc>
        <w:tc>
          <w:tcPr>
            <w:tcW w:w="471" w:type="pct"/>
            <w:shd w:val="clear" w:color="auto" w:fill="auto"/>
            <w:vAlign w:val="center"/>
          </w:tcPr>
          <w:p w14:paraId="0155F046" w14:textId="3AE0444E" w:rsidR="00D03C67" w:rsidRPr="00BB5796" w:rsidRDefault="00D03C67" w:rsidP="004D595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830701,8</w:t>
            </w:r>
          </w:p>
        </w:tc>
        <w:tc>
          <w:tcPr>
            <w:tcW w:w="391" w:type="pct"/>
            <w:shd w:val="clear" w:color="auto" w:fill="auto"/>
            <w:vAlign w:val="center"/>
          </w:tcPr>
          <w:p w14:paraId="58EF531E" w14:textId="1E95439A" w:rsidR="00D03C67" w:rsidRPr="00891DB3" w:rsidRDefault="00D03C67"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115960,8</w:t>
            </w:r>
          </w:p>
        </w:tc>
        <w:tc>
          <w:tcPr>
            <w:tcW w:w="381" w:type="pct"/>
            <w:shd w:val="clear" w:color="auto" w:fill="auto"/>
            <w:vAlign w:val="center"/>
          </w:tcPr>
          <w:p w14:paraId="70548DBF" w14:textId="7AD8B52F" w:rsidR="00D03C67" w:rsidRPr="00891DB3" w:rsidRDefault="00D03C67"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119123,5</w:t>
            </w:r>
          </w:p>
        </w:tc>
        <w:tc>
          <w:tcPr>
            <w:tcW w:w="383" w:type="pct"/>
            <w:shd w:val="clear" w:color="auto" w:fill="auto"/>
            <w:vAlign w:val="center"/>
          </w:tcPr>
          <w:p w14:paraId="76CEDA9C" w14:textId="69581FA3" w:rsidR="00D03C67" w:rsidRPr="00891DB3" w:rsidRDefault="00D03C67"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119123,5</w:t>
            </w:r>
          </w:p>
        </w:tc>
        <w:tc>
          <w:tcPr>
            <w:tcW w:w="385" w:type="pct"/>
            <w:shd w:val="clear" w:color="auto" w:fill="auto"/>
            <w:vAlign w:val="center"/>
          </w:tcPr>
          <w:p w14:paraId="78A5872F" w14:textId="68A110F3" w:rsidR="00D03C67" w:rsidRPr="00891DB3" w:rsidRDefault="00D03C67"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119123,5</w:t>
            </w:r>
          </w:p>
        </w:tc>
        <w:tc>
          <w:tcPr>
            <w:tcW w:w="385" w:type="pct"/>
            <w:shd w:val="clear" w:color="auto" w:fill="auto"/>
            <w:vAlign w:val="center"/>
          </w:tcPr>
          <w:p w14:paraId="0140014D" w14:textId="50791957" w:rsidR="00D03C67" w:rsidRPr="00891DB3" w:rsidRDefault="00D03C67"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119123,5</w:t>
            </w:r>
          </w:p>
        </w:tc>
        <w:tc>
          <w:tcPr>
            <w:tcW w:w="385" w:type="pct"/>
            <w:shd w:val="clear" w:color="auto" w:fill="auto"/>
            <w:vAlign w:val="center"/>
          </w:tcPr>
          <w:p w14:paraId="0F7E97C1" w14:textId="078A8D0F" w:rsidR="00D03C67" w:rsidRPr="00891DB3" w:rsidRDefault="00D03C67"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119123,5</w:t>
            </w:r>
          </w:p>
        </w:tc>
        <w:tc>
          <w:tcPr>
            <w:tcW w:w="433" w:type="pct"/>
            <w:shd w:val="clear" w:color="auto" w:fill="auto"/>
            <w:vAlign w:val="center"/>
          </w:tcPr>
          <w:p w14:paraId="0690841C" w14:textId="0E104FEE" w:rsidR="00D03C67" w:rsidRPr="00891DB3" w:rsidRDefault="00D03C67"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119123,5</w:t>
            </w:r>
          </w:p>
        </w:tc>
        <w:tc>
          <w:tcPr>
            <w:tcW w:w="623" w:type="pct"/>
            <w:shd w:val="clear" w:color="auto" w:fill="auto"/>
            <w:vAlign w:val="center"/>
          </w:tcPr>
          <w:p w14:paraId="7128DF9A" w14:textId="77777777" w:rsidR="00D03C67" w:rsidRPr="00BB5796" w:rsidRDefault="00D03C67" w:rsidP="00BB5796">
            <w:pPr>
              <w:spacing w:after="0" w:line="240" w:lineRule="auto"/>
              <w:jc w:val="center"/>
              <w:rPr>
                <w:rFonts w:ascii="Times New Roman" w:eastAsia="Times New Roman" w:hAnsi="Times New Roman"/>
                <w:color w:val="000000"/>
                <w:sz w:val="24"/>
                <w:szCs w:val="24"/>
                <w:lang w:eastAsia="ru-RU"/>
              </w:rPr>
            </w:pPr>
          </w:p>
        </w:tc>
      </w:tr>
      <w:tr w:rsidR="002042CB" w:rsidRPr="00BB5796" w14:paraId="1D328463"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374EE08E" w14:textId="198ED630" w:rsidR="009B4D43" w:rsidRPr="00174688" w:rsidRDefault="009B4D43"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tcPr>
          <w:p w14:paraId="680983E5" w14:textId="77777777" w:rsidR="009B4D43" w:rsidRPr="00BB5796" w:rsidRDefault="009B4D43" w:rsidP="004D5952">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федеральный бюджет       </w:t>
            </w:r>
          </w:p>
        </w:tc>
        <w:tc>
          <w:tcPr>
            <w:tcW w:w="471" w:type="pct"/>
            <w:shd w:val="clear" w:color="auto" w:fill="auto"/>
            <w:vAlign w:val="center"/>
          </w:tcPr>
          <w:p w14:paraId="723F4AD8" w14:textId="32D674A6" w:rsidR="009B4D43" w:rsidRPr="00BB5796" w:rsidRDefault="009B4D43" w:rsidP="004D595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200877,4</w:t>
            </w:r>
          </w:p>
        </w:tc>
        <w:tc>
          <w:tcPr>
            <w:tcW w:w="391" w:type="pct"/>
            <w:shd w:val="clear" w:color="auto" w:fill="auto"/>
            <w:vAlign w:val="center"/>
          </w:tcPr>
          <w:p w14:paraId="0127416D" w14:textId="5E505730" w:rsidR="009B4D43" w:rsidRPr="00891DB3" w:rsidRDefault="009B4D43" w:rsidP="004D595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28696,6</w:t>
            </w:r>
          </w:p>
        </w:tc>
        <w:tc>
          <w:tcPr>
            <w:tcW w:w="381" w:type="pct"/>
            <w:shd w:val="clear" w:color="auto" w:fill="auto"/>
            <w:vAlign w:val="center"/>
          </w:tcPr>
          <w:p w14:paraId="5A0596F0" w14:textId="31E010FF" w:rsidR="009B4D43" w:rsidRPr="00891DB3" w:rsidRDefault="009B4D43"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383" w:type="pct"/>
            <w:shd w:val="clear" w:color="auto" w:fill="auto"/>
            <w:vAlign w:val="center"/>
          </w:tcPr>
          <w:p w14:paraId="237C52B4" w14:textId="14F9834E" w:rsidR="009B4D43" w:rsidRPr="00891DB3" w:rsidRDefault="009B4D43"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385" w:type="pct"/>
            <w:shd w:val="clear" w:color="auto" w:fill="auto"/>
            <w:vAlign w:val="center"/>
          </w:tcPr>
          <w:p w14:paraId="737D7657" w14:textId="00861F21" w:rsidR="009B4D43" w:rsidRPr="00891DB3" w:rsidRDefault="009B4D43"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385" w:type="pct"/>
            <w:shd w:val="clear" w:color="auto" w:fill="auto"/>
            <w:vAlign w:val="center"/>
          </w:tcPr>
          <w:p w14:paraId="2F31D53A" w14:textId="1E5F2D18" w:rsidR="009B4D43" w:rsidRPr="00891DB3" w:rsidRDefault="009B4D43"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385" w:type="pct"/>
            <w:shd w:val="clear" w:color="auto" w:fill="auto"/>
            <w:vAlign w:val="center"/>
          </w:tcPr>
          <w:p w14:paraId="25CDE205" w14:textId="0FBD5CEA" w:rsidR="009B4D43" w:rsidRPr="00891DB3" w:rsidRDefault="009B4D43"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433" w:type="pct"/>
            <w:shd w:val="clear" w:color="auto" w:fill="auto"/>
            <w:vAlign w:val="center"/>
          </w:tcPr>
          <w:p w14:paraId="6664AC63" w14:textId="6138DF0D" w:rsidR="009B4D43" w:rsidRPr="00891DB3" w:rsidRDefault="009B4D43"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623" w:type="pct"/>
            <w:shd w:val="clear" w:color="auto" w:fill="auto"/>
            <w:vAlign w:val="center"/>
          </w:tcPr>
          <w:p w14:paraId="3F363240" w14:textId="77777777" w:rsidR="009B4D43" w:rsidRPr="00BB5796" w:rsidRDefault="009B4D43" w:rsidP="00BB5796">
            <w:pPr>
              <w:spacing w:after="0" w:line="240" w:lineRule="auto"/>
              <w:jc w:val="center"/>
              <w:rPr>
                <w:rFonts w:ascii="Times New Roman" w:eastAsia="Times New Roman" w:hAnsi="Times New Roman"/>
                <w:color w:val="000000"/>
                <w:sz w:val="24"/>
                <w:szCs w:val="24"/>
                <w:lang w:eastAsia="ru-RU"/>
              </w:rPr>
            </w:pPr>
          </w:p>
        </w:tc>
      </w:tr>
      <w:tr w:rsidR="002042CB" w:rsidRPr="00BB5796" w14:paraId="572837F9"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360D9A37" w14:textId="17BBBB7E" w:rsidR="009B4D43" w:rsidRPr="00174688" w:rsidRDefault="009B4D43"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tcPr>
          <w:p w14:paraId="42E1F810" w14:textId="77777777" w:rsidR="009B4D43" w:rsidRPr="00BB5796" w:rsidRDefault="009B4D43" w:rsidP="004D5952">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областной бюджет         </w:t>
            </w:r>
          </w:p>
        </w:tc>
        <w:tc>
          <w:tcPr>
            <w:tcW w:w="471" w:type="pct"/>
            <w:shd w:val="clear" w:color="auto" w:fill="auto"/>
            <w:vAlign w:val="center"/>
          </w:tcPr>
          <w:p w14:paraId="110C44AC" w14:textId="56FD42FF" w:rsidR="009B4D43" w:rsidRPr="00BB5796" w:rsidRDefault="009B4D43" w:rsidP="004D595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619536,0</w:t>
            </w:r>
          </w:p>
        </w:tc>
        <w:tc>
          <w:tcPr>
            <w:tcW w:w="391" w:type="pct"/>
            <w:shd w:val="clear" w:color="auto" w:fill="auto"/>
            <w:vAlign w:val="center"/>
          </w:tcPr>
          <w:p w14:paraId="1EB33CA6" w14:textId="31848123" w:rsidR="009B4D43" w:rsidRPr="00891DB3" w:rsidRDefault="009B4D43"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85</w:t>
            </w:r>
            <w:r>
              <w:rPr>
                <w:rFonts w:ascii="Times New Roman" w:eastAsia="Times New Roman" w:hAnsi="Times New Roman"/>
                <w:sz w:val="24"/>
                <w:szCs w:val="24"/>
                <w:lang w:eastAsia="ru-RU"/>
              </w:rPr>
              <w:t>5</w:t>
            </w:r>
            <w:r w:rsidRPr="00891DB3">
              <w:rPr>
                <w:rFonts w:ascii="Times New Roman" w:eastAsia="Times New Roman" w:hAnsi="Times New Roman"/>
                <w:sz w:val="24"/>
                <w:szCs w:val="24"/>
                <w:lang w:eastAsia="ru-RU"/>
              </w:rPr>
              <w:t>70,8</w:t>
            </w:r>
          </w:p>
        </w:tc>
        <w:tc>
          <w:tcPr>
            <w:tcW w:w="381" w:type="pct"/>
            <w:shd w:val="clear" w:color="auto" w:fill="auto"/>
            <w:vAlign w:val="center"/>
          </w:tcPr>
          <w:p w14:paraId="5D2A6EB1" w14:textId="04CF4B6A" w:rsidR="009B4D43" w:rsidRPr="00891DB3" w:rsidRDefault="009B4D43"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88994,2</w:t>
            </w:r>
          </w:p>
        </w:tc>
        <w:tc>
          <w:tcPr>
            <w:tcW w:w="383" w:type="pct"/>
            <w:shd w:val="clear" w:color="auto" w:fill="auto"/>
            <w:vAlign w:val="center"/>
          </w:tcPr>
          <w:p w14:paraId="3FE55398" w14:textId="7B9C7925" w:rsidR="009B4D43" w:rsidRPr="00891DB3" w:rsidRDefault="009B4D43"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88994,2</w:t>
            </w:r>
          </w:p>
        </w:tc>
        <w:tc>
          <w:tcPr>
            <w:tcW w:w="385" w:type="pct"/>
            <w:shd w:val="clear" w:color="auto" w:fill="auto"/>
            <w:vAlign w:val="center"/>
          </w:tcPr>
          <w:p w14:paraId="5BC4B925" w14:textId="07F3F6E3" w:rsidR="009B4D43" w:rsidRPr="00891DB3" w:rsidRDefault="009B4D43"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88994,2</w:t>
            </w:r>
          </w:p>
        </w:tc>
        <w:tc>
          <w:tcPr>
            <w:tcW w:w="385" w:type="pct"/>
            <w:shd w:val="clear" w:color="auto" w:fill="auto"/>
            <w:vAlign w:val="center"/>
          </w:tcPr>
          <w:p w14:paraId="24FFB2DC" w14:textId="4FC56CFD" w:rsidR="009B4D43" w:rsidRPr="00891DB3" w:rsidRDefault="009B4D43"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88994,2</w:t>
            </w:r>
          </w:p>
        </w:tc>
        <w:tc>
          <w:tcPr>
            <w:tcW w:w="385" w:type="pct"/>
            <w:shd w:val="clear" w:color="auto" w:fill="auto"/>
            <w:vAlign w:val="center"/>
          </w:tcPr>
          <w:p w14:paraId="007D636A" w14:textId="7E07C65F" w:rsidR="009B4D43" w:rsidRPr="00891DB3" w:rsidRDefault="009B4D43"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88994,2</w:t>
            </w:r>
          </w:p>
        </w:tc>
        <w:tc>
          <w:tcPr>
            <w:tcW w:w="433" w:type="pct"/>
            <w:shd w:val="clear" w:color="auto" w:fill="auto"/>
            <w:vAlign w:val="center"/>
          </w:tcPr>
          <w:p w14:paraId="655B838A" w14:textId="6C2EC9C7" w:rsidR="009B4D43" w:rsidRPr="00891DB3" w:rsidRDefault="009B4D43"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88994,2</w:t>
            </w:r>
          </w:p>
        </w:tc>
        <w:tc>
          <w:tcPr>
            <w:tcW w:w="623" w:type="pct"/>
            <w:shd w:val="clear" w:color="auto" w:fill="auto"/>
            <w:vAlign w:val="center"/>
          </w:tcPr>
          <w:p w14:paraId="02D24185" w14:textId="77777777" w:rsidR="009B4D43" w:rsidRPr="00BB5796" w:rsidRDefault="009B4D43" w:rsidP="00BB5796">
            <w:pPr>
              <w:spacing w:after="0" w:line="240" w:lineRule="auto"/>
              <w:jc w:val="center"/>
              <w:rPr>
                <w:rFonts w:ascii="Times New Roman" w:eastAsia="Times New Roman" w:hAnsi="Times New Roman"/>
                <w:color w:val="000000"/>
                <w:sz w:val="24"/>
                <w:szCs w:val="24"/>
                <w:lang w:eastAsia="ru-RU"/>
              </w:rPr>
            </w:pPr>
          </w:p>
        </w:tc>
      </w:tr>
      <w:tr w:rsidR="002042CB" w:rsidRPr="00BB5796" w14:paraId="7BCA54DC"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3CF82F30" w14:textId="18149243" w:rsidR="00D03C67" w:rsidRPr="00174688" w:rsidRDefault="00D03C67"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tcPr>
          <w:p w14:paraId="18372C37" w14:textId="77777777" w:rsidR="00D03C67" w:rsidRPr="00BB5796" w:rsidRDefault="00D03C67" w:rsidP="004D5952">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местный бюджет           </w:t>
            </w:r>
          </w:p>
        </w:tc>
        <w:tc>
          <w:tcPr>
            <w:tcW w:w="471" w:type="pct"/>
            <w:shd w:val="clear" w:color="auto" w:fill="auto"/>
            <w:vAlign w:val="center"/>
          </w:tcPr>
          <w:p w14:paraId="2397AD49" w14:textId="438E3C67" w:rsidR="00D03C67" w:rsidRPr="00BB5796" w:rsidRDefault="00D03C67" w:rsidP="004D595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10288,4</w:t>
            </w:r>
          </w:p>
        </w:tc>
        <w:tc>
          <w:tcPr>
            <w:tcW w:w="391" w:type="pct"/>
            <w:shd w:val="clear" w:color="auto" w:fill="auto"/>
            <w:vAlign w:val="center"/>
          </w:tcPr>
          <w:p w14:paraId="0CDF90B4" w14:textId="78D5EF04" w:rsidR="00D03C67" w:rsidRPr="00891DB3" w:rsidRDefault="00D03C67"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1693,4</w:t>
            </w:r>
          </w:p>
        </w:tc>
        <w:tc>
          <w:tcPr>
            <w:tcW w:w="381" w:type="pct"/>
            <w:shd w:val="clear" w:color="auto" w:fill="auto"/>
            <w:vAlign w:val="center"/>
          </w:tcPr>
          <w:p w14:paraId="77BF124B" w14:textId="1435B1DB" w:rsidR="00D03C67" w:rsidRPr="00891DB3" w:rsidRDefault="00D03C67"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1432,5</w:t>
            </w:r>
          </w:p>
        </w:tc>
        <w:tc>
          <w:tcPr>
            <w:tcW w:w="383" w:type="pct"/>
            <w:shd w:val="clear" w:color="auto" w:fill="auto"/>
            <w:vAlign w:val="center"/>
          </w:tcPr>
          <w:p w14:paraId="782DBD54" w14:textId="4E698696" w:rsidR="00D03C67" w:rsidRPr="00891DB3" w:rsidRDefault="00D03C67"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1432,5</w:t>
            </w:r>
          </w:p>
        </w:tc>
        <w:tc>
          <w:tcPr>
            <w:tcW w:w="385" w:type="pct"/>
            <w:shd w:val="clear" w:color="auto" w:fill="auto"/>
            <w:vAlign w:val="center"/>
          </w:tcPr>
          <w:p w14:paraId="0DC549E9" w14:textId="28910428" w:rsidR="00D03C67" w:rsidRPr="00891DB3" w:rsidRDefault="00D03C67"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1432,5</w:t>
            </w:r>
          </w:p>
        </w:tc>
        <w:tc>
          <w:tcPr>
            <w:tcW w:w="385" w:type="pct"/>
            <w:shd w:val="clear" w:color="auto" w:fill="auto"/>
            <w:vAlign w:val="center"/>
          </w:tcPr>
          <w:p w14:paraId="64B13600" w14:textId="1F025628" w:rsidR="00D03C67" w:rsidRPr="00891DB3" w:rsidRDefault="00D03C67"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1432,5</w:t>
            </w:r>
          </w:p>
        </w:tc>
        <w:tc>
          <w:tcPr>
            <w:tcW w:w="385" w:type="pct"/>
            <w:shd w:val="clear" w:color="auto" w:fill="auto"/>
            <w:vAlign w:val="center"/>
          </w:tcPr>
          <w:p w14:paraId="7D718D57" w14:textId="76886C83" w:rsidR="00D03C67" w:rsidRPr="00891DB3" w:rsidRDefault="00D03C67"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1432,5</w:t>
            </w:r>
          </w:p>
        </w:tc>
        <w:tc>
          <w:tcPr>
            <w:tcW w:w="433" w:type="pct"/>
            <w:shd w:val="clear" w:color="auto" w:fill="auto"/>
            <w:vAlign w:val="center"/>
          </w:tcPr>
          <w:p w14:paraId="08483FAA" w14:textId="29DE90D7" w:rsidR="00D03C67" w:rsidRPr="00891DB3" w:rsidRDefault="00D03C67"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1432,5</w:t>
            </w:r>
          </w:p>
        </w:tc>
        <w:tc>
          <w:tcPr>
            <w:tcW w:w="623" w:type="pct"/>
            <w:shd w:val="clear" w:color="auto" w:fill="auto"/>
            <w:vAlign w:val="center"/>
          </w:tcPr>
          <w:p w14:paraId="56BF1660" w14:textId="77777777" w:rsidR="00D03C67" w:rsidRPr="00BB5796" w:rsidRDefault="00D03C67" w:rsidP="00BB5796">
            <w:pPr>
              <w:spacing w:after="0" w:line="240" w:lineRule="auto"/>
              <w:jc w:val="center"/>
              <w:rPr>
                <w:rFonts w:ascii="Times New Roman" w:eastAsia="Times New Roman" w:hAnsi="Times New Roman"/>
                <w:color w:val="000000"/>
                <w:sz w:val="24"/>
                <w:szCs w:val="24"/>
                <w:lang w:eastAsia="ru-RU"/>
              </w:rPr>
            </w:pPr>
          </w:p>
        </w:tc>
      </w:tr>
      <w:tr w:rsidR="00BC0ED2" w:rsidRPr="00BB5796" w14:paraId="6BBB6525"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292DA7C1" w14:textId="683BE4BC"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4809" w:type="pct"/>
            <w:gridSpan w:val="10"/>
            <w:shd w:val="clear" w:color="auto" w:fill="auto"/>
            <w:vAlign w:val="center"/>
          </w:tcPr>
          <w:p w14:paraId="30EF69D2" w14:textId="31125CC7" w:rsidR="00BC0ED2" w:rsidRPr="00BB5796" w:rsidRDefault="00BC0ED2" w:rsidP="00CA4A5F">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b/>
                <w:bCs/>
                <w:color w:val="000000"/>
                <w:sz w:val="24"/>
                <w:szCs w:val="24"/>
                <w:lang w:eastAsia="ru-RU"/>
              </w:rPr>
              <w:t>Подпрограмма 1. «Реализация дополнительных мер социальной помощи отдельным категориям граждан в Верхнесалдинском городском округе»</w:t>
            </w:r>
          </w:p>
        </w:tc>
      </w:tr>
      <w:tr w:rsidR="002042CB" w:rsidRPr="00BB5796" w14:paraId="5EF05179"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75E41367" w14:textId="5CC2FCAD"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49C9553C" w14:textId="2FBF4C03" w:rsidR="00BC0ED2" w:rsidRPr="00BB5796" w:rsidRDefault="00BC0ED2" w:rsidP="00D47A29">
            <w:pPr>
              <w:spacing w:after="0" w:line="240" w:lineRule="auto"/>
              <w:rPr>
                <w:rFonts w:ascii="Times New Roman" w:eastAsia="Times New Roman" w:hAnsi="Times New Roman"/>
                <w:b/>
                <w:bCs/>
                <w:sz w:val="24"/>
                <w:szCs w:val="24"/>
                <w:lang w:eastAsia="ru-RU"/>
              </w:rPr>
            </w:pPr>
            <w:r w:rsidRPr="00BB5796">
              <w:rPr>
                <w:rFonts w:ascii="Times New Roman" w:eastAsia="Times New Roman" w:hAnsi="Times New Roman"/>
                <w:b/>
                <w:bCs/>
                <w:sz w:val="24"/>
                <w:szCs w:val="24"/>
                <w:lang w:eastAsia="ru-RU"/>
              </w:rPr>
              <w:t>В</w:t>
            </w:r>
            <w:r w:rsidR="00D47A29">
              <w:rPr>
                <w:rFonts w:ascii="Times New Roman" w:eastAsia="Times New Roman" w:hAnsi="Times New Roman"/>
                <w:b/>
                <w:bCs/>
                <w:sz w:val="24"/>
                <w:szCs w:val="24"/>
                <w:lang w:eastAsia="ru-RU"/>
              </w:rPr>
              <w:t>сего</w:t>
            </w:r>
            <w:r w:rsidRPr="00BB5796">
              <w:rPr>
                <w:rFonts w:ascii="Times New Roman" w:eastAsia="Times New Roman" w:hAnsi="Times New Roman"/>
                <w:b/>
                <w:bCs/>
                <w:sz w:val="24"/>
                <w:szCs w:val="24"/>
                <w:lang w:eastAsia="ru-RU"/>
              </w:rPr>
              <w:t xml:space="preserve"> по подпрограмме 1, в том числе:</w:t>
            </w:r>
          </w:p>
        </w:tc>
        <w:tc>
          <w:tcPr>
            <w:tcW w:w="471" w:type="pct"/>
            <w:shd w:val="clear" w:color="auto" w:fill="auto"/>
            <w:vAlign w:val="center"/>
          </w:tcPr>
          <w:p w14:paraId="2D6B9B8B" w14:textId="77777777" w:rsidR="00BC0ED2" w:rsidRPr="00891DB3" w:rsidRDefault="00BC0ED2"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10036,4</w:t>
            </w:r>
          </w:p>
        </w:tc>
        <w:tc>
          <w:tcPr>
            <w:tcW w:w="391" w:type="pct"/>
            <w:shd w:val="clear" w:color="auto" w:fill="auto"/>
            <w:vAlign w:val="center"/>
            <w:hideMark/>
          </w:tcPr>
          <w:p w14:paraId="143AF7CB"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1657,4</w:t>
            </w:r>
          </w:p>
        </w:tc>
        <w:tc>
          <w:tcPr>
            <w:tcW w:w="381" w:type="pct"/>
            <w:shd w:val="clear" w:color="auto" w:fill="auto"/>
            <w:vAlign w:val="center"/>
            <w:hideMark/>
          </w:tcPr>
          <w:p w14:paraId="3540E77C"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383" w:type="pct"/>
            <w:shd w:val="clear" w:color="auto" w:fill="auto"/>
            <w:vAlign w:val="center"/>
            <w:hideMark/>
          </w:tcPr>
          <w:p w14:paraId="15FD577E"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385" w:type="pct"/>
            <w:shd w:val="clear" w:color="auto" w:fill="auto"/>
            <w:vAlign w:val="center"/>
            <w:hideMark/>
          </w:tcPr>
          <w:p w14:paraId="33122F47"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385" w:type="pct"/>
            <w:shd w:val="clear" w:color="auto" w:fill="auto"/>
            <w:vAlign w:val="center"/>
            <w:hideMark/>
          </w:tcPr>
          <w:p w14:paraId="5BAC7A9A"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385" w:type="pct"/>
            <w:shd w:val="clear" w:color="auto" w:fill="auto"/>
            <w:vAlign w:val="center"/>
            <w:hideMark/>
          </w:tcPr>
          <w:p w14:paraId="02E84E8D"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433" w:type="pct"/>
            <w:shd w:val="clear" w:color="auto" w:fill="auto"/>
            <w:vAlign w:val="center"/>
            <w:hideMark/>
          </w:tcPr>
          <w:p w14:paraId="251A1A37"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623" w:type="pct"/>
            <w:shd w:val="clear" w:color="auto" w:fill="auto"/>
            <w:vAlign w:val="center"/>
            <w:hideMark/>
          </w:tcPr>
          <w:p w14:paraId="756C8326" w14:textId="77777777" w:rsidR="00BC0ED2" w:rsidRPr="00BB5796" w:rsidRDefault="00BC0ED2" w:rsidP="00BB5796">
            <w:pPr>
              <w:spacing w:after="0" w:line="240" w:lineRule="auto"/>
              <w:jc w:val="center"/>
              <w:rPr>
                <w:rFonts w:ascii="Times New Roman" w:eastAsia="Times New Roman" w:hAnsi="Times New Roman"/>
                <w:b/>
                <w:bCs/>
                <w:sz w:val="24"/>
                <w:szCs w:val="24"/>
                <w:lang w:eastAsia="ru-RU"/>
              </w:rPr>
            </w:pPr>
            <w:r w:rsidRPr="00BB5796">
              <w:rPr>
                <w:rFonts w:ascii="Times New Roman" w:eastAsia="Times New Roman" w:hAnsi="Times New Roman"/>
                <w:b/>
                <w:bCs/>
                <w:sz w:val="24"/>
                <w:szCs w:val="24"/>
                <w:lang w:eastAsia="ru-RU"/>
              </w:rPr>
              <w:t> </w:t>
            </w:r>
          </w:p>
        </w:tc>
      </w:tr>
      <w:tr w:rsidR="002042CB" w:rsidRPr="00BB5796" w14:paraId="70843001"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447274C9" w14:textId="3F6466C5"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75F71716" w14:textId="77777777" w:rsidR="00BC0ED2" w:rsidRPr="00BB5796" w:rsidRDefault="00BC0ED2" w:rsidP="00BB5796">
            <w:pPr>
              <w:spacing w:after="0" w:line="240" w:lineRule="auto"/>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федеральный бюджет       </w:t>
            </w:r>
          </w:p>
        </w:tc>
        <w:tc>
          <w:tcPr>
            <w:tcW w:w="471" w:type="pct"/>
            <w:shd w:val="clear" w:color="auto" w:fill="auto"/>
            <w:vAlign w:val="center"/>
          </w:tcPr>
          <w:p w14:paraId="0E1EC81B" w14:textId="77777777" w:rsidR="00BC0ED2" w:rsidRPr="00891DB3" w:rsidRDefault="00BC0ED2"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91" w:type="pct"/>
            <w:shd w:val="clear" w:color="auto" w:fill="auto"/>
            <w:vAlign w:val="center"/>
            <w:hideMark/>
          </w:tcPr>
          <w:p w14:paraId="4DEF6C27"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1" w:type="pct"/>
            <w:shd w:val="clear" w:color="auto" w:fill="auto"/>
            <w:vAlign w:val="center"/>
            <w:hideMark/>
          </w:tcPr>
          <w:p w14:paraId="751504C8"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3" w:type="pct"/>
            <w:shd w:val="clear" w:color="auto" w:fill="auto"/>
            <w:vAlign w:val="center"/>
            <w:hideMark/>
          </w:tcPr>
          <w:p w14:paraId="42656D15"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4816A55B"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27D26F06"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4EFA0049"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433" w:type="pct"/>
            <w:shd w:val="clear" w:color="auto" w:fill="auto"/>
            <w:vAlign w:val="center"/>
            <w:hideMark/>
          </w:tcPr>
          <w:p w14:paraId="67E9D8D1"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623" w:type="pct"/>
            <w:shd w:val="clear" w:color="auto" w:fill="auto"/>
            <w:vAlign w:val="center"/>
            <w:hideMark/>
          </w:tcPr>
          <w:p w14:paraId="112FC423" w14:textId="77777777" w:rsidR="00BC0ED2" w:rsidRPr="00BB5796" w:rsidRDefault="00BC0ED2"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w:t>
            </w:r>
          </w:p>
        </w:tc>
      </w:tr>
      <w:tr w:rsidR="002042CB" w:rsidRPr="00BB5796" w14:paraId="3DA0F9F1"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1A328689" w14:textId="09C758F4"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1F5FE61A" w14:textId="77777777" w:rsidR="00BC0ED2" w:rsidRPr="00BB5796" w:rsidRDefault="00BC0ED2" w:rsidP="00BB5796">
            <w:pPr>
              <w:spacing w:after="0" w:line="240" w:lineRule="auto"/>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областной бюджет         </w:t>
            </w:r>
          </w:p>
        </w:tc>
        <w:tc>
          <w:tcPr>
            <w:tcW w:w="471" w:type="pct"/>
            <w:shd w:val="clear" w:color="auto" w:fill="auto"/>
            <w:vAlign w:val="center"/>
          </w:tcPr>
          <w:p w14:paraId="70C9D2EE" w14:textId="77777777" w:rsidR="00BC0ED2" w:rsidRPr="00891DB3" w:rsidRDefault="00BC0ED2"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91" w:type="pct"/>
            <w:shd w:val="clear" w:color="auto" w:fill="auto"/>
            <w:vAlign w:val="center"/>
            <w:hideMark/>
          </w:tcPr>
          <w:p w14:paraId="09ADD951"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1" w:type="pct"/>
            <w:shd w:val="clear" w:color="auto" w:fill="auto"/>
            <w:vAlign w:val="center"/>
            <w:hideMark/>
          </w:tcPr>
          <w:p w14:paraId="6D76BEC8"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3" w:type="pct"/>
            <w:shd w:val="clear" w:color="auto" w:fill="auto"/>
            <w:vAlign w:val="center"/>
            <w:hideMark/>
          </w:tcPr>
          <w:p w14:paraId="7F81EDFF"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36944CD8"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7254C206"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38A44BED"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433" w:type="pct"/>
            <w:shd w:val="clear" w:color="auto" w:fill="auto"/>
            <w:vAlign w:val="center"/>
            <w:hideMark/>
          </w:tcPr>
          <w:p w14:paraId="1201A4BB"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623" w:type="pct"/>
            <w:shd w:val="clear" w:color="auto" w:fill="auto"/>
            <w:vAlign w:val="center"/>
            <w:hideMark/>
          </w:tcPr>
          <w:p w14:paraId="64196768" w14:textId="77777777" w:rsidR="00BC0ED2" w:rsidRPr="00BB5796" w:rsidRDefault="00BC0ED2"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w:t>
            </w:r>
          </w:p>
        </w:tc>
      </w:tr>
      <w:tr w:rsidR="002042CB" w:rsidRPr="00BB5796" w14:paraId="4F1189C2"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63A16160" w14:textId="3FAC43C2"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41217D03" w14:textId="77777777" w:rsidR="00BC0ED2" w:rsidRPr="00BB5796" w:rsidRDefault="00BC0ED2" w:rsidP="00BB5796">
            <w:pPr>
              <w:spacing w:after="0" w:line="240" w:lineRule="auto"/>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местный бюджет           </w:t>
            </w:r>
          </w:p>
        </w:tc>
        <w:tc>
          <w:tcPr>
            <w:tcW w:w="471" w:type="pct"/>
            <w:shd w:val="clear" w:color="auto" w:fill="auto"/>
            <w:vAlign w:val="center"/>
          </w:tcPr>
          <w:p w14:paraId="069C6BC0" w14:textId="77777777" w:rsidR="00BC0ED2" w:rsidRPr="00891DB3" w:rsidRDefault="00BC0ED2"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10036,4</w:t>
            </w:r>
          </w:p>
        </w:tc>
        <w:tc>
          <w:tcPr>
            <w:tcW w:w="391" w:type="pct"/>
            <w:shd w:val="clear" w:color="auto" w:fill="auto"/>
            <w:vAlign w:val="center"/>
            <w:hideMark/>
          </w:tcPr>
          <w:p w14:paraId="39DE5D19"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1657,4</w:t>
            </w:r>
          </w:p>
        </w:tc>
        <w:tc>
          <w:tcPr>
            <w:tcW w:w="381" w:type="pct"/>
            <w:shd w:val="clear" w:color="auto" w:fill="auto"/>
            <w:vAlign w:val="center"/>
            <w:hideMark/>
          </w:tcPr>
          <w:p w14:paraId="22A65257"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383" w:type="pct"/>
            <w:shd w:val="clear" w:color="auto" w:fill="auto"/>
            <w:vAlign w:val="center"/>
            <w:hideMark/>
          </w:tcPr>
          <w:p w14:paraId="61B1874E"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385" w:type="pct"/>
            <w:shd w:val="clear" w:color="auto" w:fill="auto"/>
            <w:vAlign w:val="center"/>
            <w:hideMark/>
          </w:tcPr>
          <w:p w14:paraId="72A0A1E9"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385" w:type="pct"/>
            <w:shd w:val="clear" w:color="auto" w:fill="auto"/>
            <w:vAlign w:val="center"/>
            <w:hideMark/>
          </w:tcPr>
          <w:p w14:paraId="17705B09"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385" w:type="pct"/>
            <w:shd w:val="clear" w:color="auto" w:fill="auto"/>
            <w:vAlign w:val="center"/>
            <w:hideMark/>
          </w:tcPr>
          <w:p w14:paraId="4C61379E"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433" w:type="pct"/>
            <w:shd w:val="clear" w:color="auto" w:fill="auto"/>
            <w:vAlign w:val="center"/>
            <w:hideMark/>
          </w:tcPr>
          <w:p w14:paraId="489F8FF3"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623" w:type="pct"/>
            <w:shd w:val="clear" w:color="auto" w:fill="auto"/>
            <w:vAlign w:val="center"/>
            <w:hideMark/>
          </w:tcPr>
          <w:p w14:paraId="2C62382B" w14:textId="77777777" w:rsidR="00BC0ED2" w:rsidRPr="00BB5796" w:rsidRDefault="00BC0ED2"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w:t>
            </w:r>
          </w:p>
        </w:tc>
      </w:tr>
      <w:tr w:rsidR="002042CB" w:rsidRPr="00BB5796" w14:paraId="048F1B74" w14:textId="77777777" w:rsidTr="002042CB">
        <w:tblPrEx>
          <w:tblCellSpacing w:w="0" w:type="nil"/>
          <w:tblCellMar>
            <w:left w:w="108" w:type="dxa"/>
            <w:right w:w="108" w:type="dxa"/>
          </w:tblCellMar>
          <w:tblLook w:val="04A0" w:firstRow="1" w:lastRow="0" w:firstColumn="1" w:lastColumn="0" w:noHBand="0" w:noVBand="1"/>
        </w:tblPrEx>
        <w:trPr>
          <w:trHeight w:val="662"/>
        </w:trPr>
        <w:tc>
          <w:tcPr>
            <w:tcW w:w="191" w:type="pct"/>
            <w:shd w:val="clear" w:color="auto" w:fill="auto"/>
            <w:vAlign w:val="center"/>
          </w:tcPr>
          <w:p w14:paraId="29AA07F3" w14:textId="4EB04F61"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7AFFCC0B" w14:textId="20BC625B" w:rsidR="00BC0ED2" w:rsidRPr="00BB5796" w:rsidRDefault="00AA76CA" w:rsidP="00BB5796">
            <w:pPr>
              <w:spacing w:after="0" w:line="240" w:lineRule="auto"/>
              <w:rPr>
                <w:rFonts w:ascii="Times New Roman" w:eastAsia="Times New Roman" w:hAnsi="Times New Roman"/>
                <w:b/>
                <w:bCs/>
                <w:sz w:val="24"/>
                <w:szCs w:val="24"/>
                <w:lang w:eastAsia="ru-RU"/>
              </w:rPr>
            </w:pPr>
            <w:r w:rsidRPr="00AA76CA">
              <w:rPr>
                <w:rFonts w:ascii="Times New Roman" w:eastAsia="Times New Roman" w:hAnsi="Times New Roman"/>
                <w:b/>
                <w:bCs/>
                <w:sz w:val="24"/>
                <w:szCs w:val="24"/>
                <w:lang w:eastAsia="ru-RU"/>
              </w:rPr>
              <w:t>Всего по мероприятиям, не входящим в состав региональных (муниципальных) проектов, в том числе</w:t>
            </w:r>
          </w:p>
        </w:tc>
        <w:tc>
          <w:tcPr>
            <w:tcW w:w="471" w:type="pct"/>
            <w:shd w:val="clear" w:color="auto" w:fill="auto"/>
            <w:vAlign w:val="center"/>
          </w:tcPr>
          <w:p w14:paraId="38B25BFD"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10036,4</w:t>
            </w:r>
          </w:p>
        </w:tc>
        <w:tc>
          <w:tcPr>
            <w:tcW w:w="391" w:type="pct"/>
            <w:shd w:val="clear" w:color="auto" w:fill="auto"/>
            <w:vAlign w:val="center"/>
            <w:hideMark/>
          </w:tcPr>
          <w:p w14:paraId="2D7FBEBF"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1657,4</w:t>
            </w:r>
          </w:p>
        </w:tc>
        <w:tc>
          <w:tcPr>
            <w:tcW w:w="381" w:type="pct"/>
            <w:shd w:val="clear" w:color="auto" w:fill="auto"/>
            <w:vAlign w:val="center"/>
            <w:hideMark/>
          </w:tcPr>
          <w:p w14:paraId="18C563F4"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383" w:type="pct"/>
            <w:shd w:val="clear" w:color="auto" w:fill="auto"/>
            <w:vAlign w:val="center"/>
            <w:hideMark/>
          </w:tcPr>
          <w:p w14:paraId="679854D1"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385" w:type="pct"/>
            <w:shd w:val="clear" w:color="auto" w:fill="auto"/>
            <w:vAlign w:val="center"/>
            <w:hideMark/>
          </w:tcPr>
          <w:p w14:paraId="59FAB336"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385" w:type="pct"/>
            <w:shd w:val="clear" w:color="auto" w:fill="auto"/>
            <w:vAlign w:val="center"/>
            <w:hideMark/>
          </w:tcPr>
          <w:p w14:paraId="01B9FDEE"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385" w:type="pct"/>
            <w:shd w:val="clear" w:color="auto" w:fill="auto"/>
            <w:vAlign w:val="center"/>
            <w:hideMark/>
          </w:tcPr>
          <w:p w14:paraId="574F48BC"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433" w:type="pct"/>
            <w:shd w:val="clear" w:color="auto" w:fill="auto"/>
            <w:vAlign w:val="center"/>
            <w:hideMark/>
          </w:tcPr>
          <w:p w14:paraId="17A633C3"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623" w:type="pct"/>
            <w:shd w:val="clear" w:color="auto" w:fill="auto"/>
            <w:vAlign w:val="center"/>
            <w:hideMark/>
          </w:tcPr>
          <w:p w14:paraId="5E1C73B0" w14:textId="77777777" w:rsidR="00BC0ED2" w:rsidRPr="00BB5796" w:rsidRDefault="00BC0ED2" w:rsidP="00BB5796">
            <w:pPr>
              <w:spacing w:after="0" w:line="240" w:lineRule="auto"/>
              <w:jc w:val="center"/>
              <w:rPr>
                <w:rFonts w:ascii="Times New Roman" w:eastAsia="Times New Roman" w:hAnsi="Times New Roman"/>
                <w:b/>
                <w:bCs/>
                <w:sz w:val="24"/>
                <w:szCs w:val="24"/>
                <w:lang w:eastAsia="ru-RU"/>
              </w:rPr>
            </w:pPr>
            <w:r w:rsidRPr="00BB5796">
              <w:rPr>
                <w:rFonts w:ascii="Times New Roman" w:eastAsia="Times New Roman" w:hAnsi="Times New Roman"/>
                <w:b/>
                <w:bCs/>
                <w:sz w:val="24"/>
                <w:szCs w:val="24"/>
                <w:lang w:eastAsia="ru-RU"/>
              </w:rPr>
              <w:t> </w:t>
            </w:r>
          </w:p>
        </w:tc>
      </w:tr>
      <w:tr w:rsidR="002042CB" w:rsidRPr="00BB5796" w14:paraId="101DC589"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011CF5EE" w14:textId="5CE21746"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4F135532" w14:textId="77777777" w:rsidR="00BC0ED2" w:rsidRPr="00BB5796" w:rsidRDefault="00BC0ED2" w:rsidP="00BB5796">
            <w:pPr>
              <w:spacing w:after="0" w:line="240" w:lineRule="auto"/>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федеральный бюджет       </w:t>
            </w:r>
          </w:p>
        </w:tc>
        <w:tc>
          <w:tcPr>
            <w:tcW w:w="471" w:type="pct"/>
            <w:shd w:val="clear" w:color="auto" w:fill="auto"/>
            <w:vAlign w:val="center"/>
          </w:tcPr>
          <w:p w14:paraId="3E6F8CFD"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91" w:type="pct"/>
            <w:shd w:val="clear" w:color="auto" w:fill="auto"/>
            <w:vAlign w:val="center"/>
            <w:hideMark/>
          </w:tcPr>
          <w:p w14:paraId="5880A824"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1" w:type="pct"/>
            <w:shd w:val="clear" w:color="auto" w:fill="auto"/>
            <w:vAlign w:val="center"/>
            <w:hideMark/>
          </w:tcPr>
          <w:p w14:paraId="5ABF4BF0"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3" w:type="pct"/>
            <w:shd w:val="clear" w:color="auto" w:fill="auto"/>
            <w:vAlign w:val="center"/>
            <w:hideMark/>
          </w:tcPr>
          <w:p w14:paraId="77D10E60"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2A217110"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5FFB33C6"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42FE1F47"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433" w:type="pct"/>
            <w:shd w:val="clear" w:color="auto" w:fill="auto"/>
            <w:vAlign w:val="center"/>
            <w:hideMark/>
          </w:tcPr>
          <w:p w14:paraId="2A02B34C"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623" w:type="pct"/>
            <w:shd w:val="clear" w:color="auto" w:fill="auto"/>
            <w:vAlign w:val="center"/>
            <w:hideMark/>
          </w:tcPr>
          <w:p w14:paraId="44A52F8B" w14:textId="77777777" w:rsidR="00BC0ED2" w:rsidRPr="00BB5796" w:rsidRDefault="00BC0ED2"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w:t>
            </w:r>
          </w:p>
        </w:tc>
      </w:tr>
      <w:tr w:rsidR="002042CB" w:rsidRPr="00BB5796" w14:paraId="71381C04"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612FCAAC" w14:textId="68A3CCDE"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017F0147" w14:textId="77777777" w:rsidR="00BC0ED2" w:rsidRPr="00BB5796" w:rsidRDefault="00BC0ED2" w:rsidP="00BB5796">
            <w:pPr>
              <w:spacing w:after="0" w:line="240" w:lineRule="auto"/>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областной бюджет         </w:t>
            </w:r>
          </w:p>
        </w:tc>
        <w:tc>
          <w:tcPr>
            <w:tcW w:w="471" w:type="pct"/>
            <w:shd w:val="clear" w:color="auto" w:fill="auto"/>
            <w:vAlign w:val="center"/>
          </w:tcPr>
          <w:p w14:paraId="1A57DC94"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91" w:type="pct"/>
            <w:shd w:val="clear" w:color="auto" w:fill="auto"/>
            <w:vAlign w:val="center"/>
            <w:hideMark/>
          </w:tcPr>
          <w:p w14:paraId="37B5C7E2"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1" w:type="pct"/>
            <w:shd w:val="clear" w:color="auto" w:fill="auto"/>
            <w:vAlign w:val="center"/>
            <w:hideMark/>
          </w:tcPr>
          <w:p w14:paraId="53C1FA53"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3" w:type="pct"/>
            <w:shd w:val="clear" w:color="auto" w:fill="auto"/>
            <w:vAlign w:val="center"/>
            <w:hideMark/>
          </w:tcPr>
          <w:p w14:paraId="53AD1818"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328237AC"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489E8AFD"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0546ED05"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433" w:type="pct"/>
            <w:shd w:val="clear" w:color="auto" w:fill="auto"/>
            <w:vAlign w:val="center"/>
            <w:hideMark/>
          </w:tcPr>
          <w:p w14:paraId="0CFF9BE1"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623" w:type="pct"/>
            <w:shd w:val="clear" w:color="auto" w:fill="auto"/>
            <w:vAlign w:val="center"/>
            <w:hideMark/>
          </w:tcPr>
          <w:p w14:paraId="450BD005" w14:textId="77777777" w:rsidR="00BC0ED2" w:rsidRPr="00BB5796" w:rsidRDefault="00BC0ED2"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w:t>
            </w:r>
          </w:p>
        </w:tc>
      </w:tr>
      <w:tr w:rsidR="002042CB" w:rsidRPr="00BB5796" w14:paraId="0EE78039"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1097BB3E" w14:textId="6EF744D3"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27F701AE" w14:textId="77777777" w:rsidR="00BC0ED2" w:rsidRPr="00BB5796" w:rsidRDefault="00BC0ED2" w:rsidP="00BB5796">
            <w:pPr>
              <w:spacing w:after="0" w:line="240" w:lineRule="auto"/>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местный бюджет           </w:t>
            </w:r>
          </w:p>
        </w:tc>
        <w:tc>
          <w:tcPr>
            <w:tcW w:w="471" w:type="pct"/>
            <w:shd w:val="clear" w:color="auto" w:fill="auto"/>
            <w:vAlign w:val="center"/>
          </w:tcPr>
          <w:p w14:paraId="3A97CBB3"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10036,4</w:t>
            </w:r>
          </w:p>
        </w:tc>
        <w:tc>
          <w:tcPr>
            <w:tcW w:w="391" w:type="pct"/>
            <w:shd w:val="clear" w:color="auto" w:fill="auto"/>
            <w:vAlign w:val="center"/>
            <w:hideMark/>
          </w:tcPr>
          <w:p w14:paraId="6C6E5490"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1657,4</w:t>
            </w:r>
          </w:p>
        </w:tc>
        <w:tc>
          <w:tcPr>
            <w:tcW w:w="381" w:type="pct"/>
            <w:shd w:val="clear" w:color="auto" w:fill="auto"/>
            <w:vAlign w:val="center"/>
            <w:hideMark/>
          </w:tcPr>
          <w:p w14:paraId="5FAEFD8A"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383" w:type="pct"/>
            <w:shd w:val="clear" w:color="auto" w:fill="auto"/>
            <w:vAlign w:val="center"/>
            <w:hideMark/>
          </w:tcPr>
          <w:p w14:paraId="57418042"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385" w:type="pct"/>
            <w:shd w:val="clear" w:color="auto" w:fill="auto"/>
            <w:vAlign w:val="center"/>
            <w:hideMark/>
          </w:tcPr>
          <w:p w14:paraId="06E237C0"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385" w:type="pct"/>
            <w:shd w:val="clear" w:color="auto" w:fill="auto"/>
            <w:vAlign w:val="center"/>
            <w:hideMark/>
          </w:tcPr>
          <w:p w14:paraId="2F817713"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385" w:type="pct"/>
            <w:shd w:val="clear" w:color="auto" w:fill="auto"/>
            <w:vAlign w:val="center"/>
            <w:hideMark/>
          </w:tcPr>
          <w:p w14:paraId="14C1E1D5"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433" w:type="pct"/>
            <w:shd w:val="clear" w:color="auto" w:fill="auto"/>
            <w:vAlign w:val="center"/>
            <w:hideMark/>
          </w:tcPr>
          <w:p w14:paraId="6D015841"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1396,5</w:t>
            </w:r>
          </w:p>
        </w:tc>
        <w:tc>
          <w:tcPr>
            <w:tcW w:w="623" w:type="pct"/>
            <w:shd w:val="clear" w:color="auto" w:fill="auto"/>
            <w:vAlign w:val="center"/>
            <w:hideMark/>
          </w:tcPr>
          <w:p w14:paraId="67A3B870" w14:textId="77777777" w:rsidR="00BC0ED2" w:rsidRPr="00BB5796" w:rsidRDefault="00BC0ED2"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w:t>
            </w:r>
          </w:p>
        </w:tc>
      </w:tr>
      <w:tr w:rsidR="002042CB" w:rsidRPr="00BB5796" w14:paraId="1B065C26" w14:textId="77777777" w:rsidTr="002042CB">
        <w:tblPrEx>
          <w:tblCellSpacing w:w="0" w:type="nil"/>
          <w:tblCellMar>
            <w:left w:w="108" w:type="dxa"/>
            <w:right w:w="108" w:type="dxa"/>
          </w:tblCellMar>
          <w:tblLook w:val="04A0" w:firstRow="1" w:lastRow="0" w:firstColumn="1" w:lastColumn="0" w:noHBand="0" w:noVBand="1"/>
        </w:tblPrEx>
        <w:trPr>
          <w:trHeight w:val="1324"/>
        </w:trPr>
        <w:tc>
          <w:tcPr>
            <w:tcW w:w="191" w:type="pct"/>
            <w:shd w:val="clear" w:color="auto" w:fill="auto"/>
            <w:vAlign w:val="center"/>
          </w:tcPr>
          <w:p w14:paraId="622ED4E2" w14:textId="1F184D3D"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39A9DB90" w14:textId="77777777" w:rsidR="00BC0ED2" w:rsidRPr="00BB5796" w:rsidRDefault="00BC0ED2" w:rsidP="00BB5796">
            <w:pPr>
              <w:spacing w:after="0" w:line="240" w:lineRule="auto"/>
              <w:rPr>
                <w:rFonts w:ascii="Times New Roman" w:eastAsia="Times New Roman" w:hAnsi="Times New Roman"/>
                <w:b/>
                <w:bCs/>
                <w:sz w:val="24"/>
                <w:szCs w:val="24"/>
                <w:lang w:eastAsia="ru-RU"/>
              </w:rPr>
            </w:pPr>
            <w:r w:rsidRPr="00BB5796">
              <w:rPr>
                <w:rFonts w:ascii="Times New Roman" w:eastAsia="Times New Roman" w:hAnsi="Times New Roman"/>
                <w:b/>
                <w:bCs/>
                <w:sz w:val="24"/>
                <w:szCs w:val="24"/>
                <w:lang w:eastAsia="ru-RU"/>
              </w:rPr>
              <w:t>Мероприятие 1. Выплаты материальной помощи отдельным категориям граждан, проживающим на территории Верхнесалдинского городского округа</w:t>
            </w:r>
          </w:p>
        </w:tc>
        <w:tc>
          <w:tcPr>
            <w:tcW w:w="471" w:type="pct"/>
            <w:shd w:val="clear" w:color="auto" w:fill="auto"/>
            <w:vAlign w:val="center"/>
          </w:tcPr>
          <w:p w14:paraId="21BB97F5" w14:textId="77777777" w:rsidR="00BC0ED2" w:rsidRPr="00891DB3" w:rsidRDefault="00BC0ED2"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1536,5</w:t>
            </w:r>
          </w:p>
        </w:tc>
        <w:tc>
          <w:tcPr>
            <w:tcW w:w="391" w:type="pct"/>
            <w:shd w:val="clear" w:color="auto" w:fill="auto"/>
            <w:vAlign w:val="center"/>
            <w:hideMark/>
          </w:tcPr>
          <w:p w14:paraId="34C164E0"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219,5</w:t>
            </w:r>
          </w:p>
        </w:tc>
        <w:tc>
          <w:tcPr>
            <w:tcW w:w="381" w:type="pct"/>
            <w:shd w:val="clear" w:color="auto" w:fill="auto"/>
            <w:vAlign w:val="center"/>
            <w:hideMark/>
          </w:tcPr>
          <w:p w14:paraId="7A47BB2A"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219,5</w:t>
            </w:r>
          </w:p>
        </w:tc>
        <w:tc>
          <w:tcPr>
            <w:tcW w:w="383" w:type="pct"/>
            <w:shd w:val="clear" w:color="auto" w:fill="auto"/>
            <w:vAlign w:val="center"/>
            <w:hideMark/>
          </w:tcPr>
          <w:p w14:paraId="2CE439A3"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219,5</w:t>
            </w:r>
          </w:p>
        </w:tc>
        <w:tc>
          <w:tcPr>
            <w:tcW w:w="385" w:type="pct"/>
            <w:shd w:val="clear" w:color="auto" w:fill="auto"/>
            <w:vAlign w:val="center"/>
            <w:hideMark/>
          </w:tcPr>
          <w:p w14:paraId="4A83F3F6"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219,5</w:t>
            </w:r>
          </w:p>
        </w:tc>
        <w:tc>
          <w:tcPr>
            <w:tcW w:w="385" w:type="pct"/>
            <w:shd w:val="clear" w:color="auto" w:fill="auto"/>
            <w:vAlign w:val="center"/>
            <w:hideMark/>
          </w:tcPr>
          <w:p w14:paraId="433304BA"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219,5</w:t>
            </w:r>
          </w:p>
        </w:tc>
        <w:tc>
          <w:tcPr>
            <w:tcW w:w="385" w:type="pct"/>
            <w:shd w:val="clear" w:color="auto" w:fill="auto"/>
            <w:vAlign w:val="center"/>
            <w:hideMark/>
          </w:tcPr>
          <w:p w14:paraId="17491DAD"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219,5</w:t>
            </w:r>
          </w:p>
        </w:tc>
        <w:tc>
          <w:tcPr>
            <w:tcW w:w="433" w:type="pct"/>
            <w:shd w:val="clear" w:color="auto" w:fill="auto"/>
            <w:vAlign w:val="center"/>
            <w:hideMark/>
          </w:tcPr>
          <w:p w14:paraId="6B0441F9"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219,5</w:t>
            </w:r>
          </w:p>
        </w:tc>
        <w:tc>
          <w:tcPr>
            <w:tcW w:w="623" w:type="pct"/>
            <w:shd w:val="clear" w:color="auto" w:fill="auto"/>
            <w:vAlign w:val="center"/>
            <w:hideMark/>
          </w:tcPr>
          <w:p w14:paraId="1D63DC47" w14:textId="77777777" w:rsidR="00BC0ED2" w:rsidRPr="00BB5796" w:rsidRDefault="00BC0ED2"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1.1.1.1, 1.1.1.2</w:t>
            </w:r>
          </w:p>
        </w:tc>
      </w:tr>
      <w:tr w:rsidR="002042CB" w:rsidRPr="00BB5796" w14:paraId="2548B795"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5E09D4CD" w14:textId="0257D6EF"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3A35A2C0" w14:textId="77777777" w:rsidR="00BC0ED2" w:rsidRPr="00BB5796" w:rsidRDefault="00BC0ED2" w:rsidP="00BB5796">
            <w:pPr>
              <w:spacing w:after="0" w:line="240" w:lineRule="auto"/>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федеральный бюджет       </w:t>
            </w:r>
          </w:p>
        </w:tc>
        <w:tc>
          <w:tcPr>
            <w:tcW w:w="471" w:type="pct"/>
            <w:shd w:val="clear" w:color="auto" w:fill="auto"/>
            <w:vAlign w:val="center"/>
          </w:tcPr>
          <w:p w14:paraId="51394B89" w14:textId="77777777" w:rsidR="00BC0ED2" w:rsidRPr="00891DB3" w:rsidRDefault="00BC0ED2"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91" w:type="pct"/>
            <w:shd w:val="clear" w:color="auto" w:fill="auto"/>
            <w:vAlign w:val="center"/>
            <w:hideMark/>
          </w:tcPr>
          <w:p w14:paraId="1E13ACD3"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1" w:type="pct"/>
            <w:shd w:val="clear" w:color="auto" w:fill="auto"/>
            <w:vAlign w:val="center"/>
            <w:hideMark/>
          </w:tcPr>
          <w:p w14:paraId="73D9DD43"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3" w:type="pct"/>
            <w:shd w:val="clear" w:color="auto" w:fill="auto"/>
            <w:vAlign w:val="center"/>
            <w:hideMark/>
          </w:tcPr>
          <w:p w14:paraId="080A3F8A"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0C344FB4"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4DE25334"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7E9ECF2C"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433" w:type="pct"/>
            <w:shd w:val="clear" w:color="auto" w:fill="auto"/>
            <w:vAlign w:val="center"/>
            <w:hideMark/>
          </w:tcPr>
          <w:p w14:paraId="2D7ED0A8"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623" w:type="pct"/>
            <w:shd w:val="clear" w:color="auto" w:fill="auto"/>
            <w:vAlign w:val="center"/>
            <w:hideMark/>
          </w:tcPr>
          <w:p w14:paraId="751798AA" w14:textId="77777777" w:rsidR="00BC0ED2" w:rsidRPr="00BB5796" w:rsidRDefault="00BC0ED2"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w:t>
            </w:r>
          </w:p>
        </w:tc>
      </w:tr>
      <w:tr w:rsidR="002042CB" w:rsidRPr="00BB5796" w14:paraId="65CE0085"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71B7927D" w14:textId="7EDD4405"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2A7BAA91" w14:textId="77777777" w:rsidR="00BC0ED2" w:rsidRPr="00BB5796" w:rsidRDefault="00BC0ED2" w:rsidP="00BB5796">
            <w:pPr>
              <w:spacing w:after="0" w:line="240" w:lineRule="auto"/>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областной бюджет         </w:t>
            </w:r>
          </w:p>
        </w:tc>
        <w:tc>
          <w:tcPr>
            <w:tcW w:w="471" w:type="pct"/>
            <w:shd w:val="clear" w:color="auto" w:fill="auto"/>
            <w:vAlign w:val="center"/>
          </w:tcPr>
          <w:p w14:paraId="11C50B5C" w14:textId="77777777" w:rsidR="00BC0ED2" w:rsidRPr="00891DB3" w:rsidRDefault="00BC0ED2"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91" w:type="pct"/>
            <w:shd w:val="clear" w:color="auto" w:fill="auto"/>
            <w:vAlign w:val="center"/>
            <w:hideMark/>
          </w:tcPr>
          <w:p w14:paraId="4F517A40"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1" w:type="pct"/>
            <w:shd w:val="clear" w:color="auto" w:fill="auto"/>
            <w:vAlign w:val="center"/>
            <w:hideMark/>
          </w:tcPr>
          <w:p w14:paraId="03CBBB13"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3" w:type="pct"/>
            <w:shd w:val="clear" w:color="auto" w:fill="auto"/>
            <w:vAlign w:val="center"/>
            <w:hideMark/>
          </w:tcPr>
          <w:p w14:paraId="39D488DE"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299372A2"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18A17D5B"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0652D0FF"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433" w:type="pct"/>
            <w:shd w:val="clear" w:color="auto" w:fill="auto"/>
            <w:vAlign w:val="center"/>
            <w:hideMark/>
          </w:tcPr>
          <w:p w14:paraId="32287E4F"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623" w:type="pct"/>
            <w:shd w:val="clear" w:color="auto" w:fill="auto"/>
            <w:vAlign w:val="center"/>
            <w:hideMark/>
          </w:tcPr>
          <w:p w14:paraId="568274F7" w14:textId="77777777" w:rsidR="00BC0ED2" w:rsidRPr="00BB5796" w:rsidRDefault="00BC0ED2"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w:t>
            </w:r>
          </w:p>
        </w:tc>
      </w:tr>
      <w:tr w:rsidR="002042CB" w:rsidRPr="00BB5796" w14:paraId="3BC275CA"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2AF6D186" w14:textId="098772AD"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59D0C809" w14:textId="77777777" w:rsidR="00BC0ED2" w:rsidRPr="00BB5796" w:rsidRDefault="00BC0ED2" w:rsidP="00BB5796">
            <w:pPr>
              <w:spacing w:after="0" w:line="240" w:lineRule="auto"/>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местный бюджет           </w:t>
            </w:r>
          </w:p>
        </w:tc>
        <w:tc>
          <w:tcPr>
            <w:tcW w:w="471" w:type="pct"/>
            <w:shd w:val="clear" w:color="auto" w:fill="auto"/>
            <w:vAlign w:val="center"/>
          </w:tcPr>
          <w:p w14:paraId="6E998DBA" w14:textId="77777777" w:rsidR="00BC0ED2" w:rsidRPr="00891DB3" w:rsidRDefault="00BC0ED2"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1536,5</w:t>
            </w:r>
          </w:p>
        </w:tc>
        <w:tc>
          <w:tcPr>
            <w:tcW w:w="391" w:type="pct"/>
            <w:shd w:val="clear" w:color="auto" w:fill="auto"/>
            <w:vAlign w:val="center"/>
            <w:hideMark/>
          </w:tcPr>
          <w:p w14:paraId="13DEF87B"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219,5</w:t>
            </w:r>
          </w:p>
        </w:tc>
        <w:tc>
          <w:tcPr>
            <w:tcW w:w="381" w:type="pct"/>
            <w:shd w:val="clear" w:color="auto" w:fill="auto"/>
            <w:vAlign w:val="center"/>
            <w:hideMark/>
          </w:tcPr>
          <w:p w14:paraId="6BEF4D57"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219,5</w:t>
            </w:r>
          </w:p>
        </w:tc>
        <w:tc>
          <w:tcPr>
            <w:tcW w:w="383" w:type="pct"/>
            <w:shd w:val="clear" w:color="auto" w:fill="auto"/>
            <w:vAlign w:val="center"/>
            <w:hideMark/>
          </w:tcPr>
          <w:p w14:paraId="5676E775"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219,5</w:t>
            </w:r>
          </w:p>
        </w:tc>
        <w:tc>
          <w:tcPr>
            <w:tcW w:w="385" w:type="pct"/>
            <w:shd w:val="clear" w:color="auto" w:fill="auto"/>
            <w:vAlign w:val="center"/>
            <w:hideMark/>
          </w:tcPr>
          <w:p w14:paraId="2A9A603A"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219,5</w:t>
            </w:r>
          </w:p>
        </w:tc>
        <w:tc>
          <w:tcPr>
            <w:tcW w:w="385" w:type="pct"/>
            <w:shd w:val="clear" w:color="auto" w:fill="auto"/>
            <w:vAlign w:val="center"/>
            <w:hideMark/>
          </w:tcPr>
          <w:p w14:paraId="7F6A5A0C"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219,5</w:t>
            </w:r>
          </w:p>
        </w:tc>
        <w:tc>
          <w:tcPr>
            <w:tcW w:w="385" w:type="pct"/>
            <w:shd w:val="clear" w:color="auto" w:fill="auto"/>
            <w:vAlign w:val="center"/>
            <w:hideMark/>
          </w:tcPr>
          <w:p w14:paraId="2E0D7B6B"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219,5</w:t>
            </w:r>
          </w:p>
        </w:tc>
        <w:tc>
          <w:tcPr>
            <w:tcW w:w="433" w:type="pct"/>
            <w:shd w:val="clear" w:color="auto" w:fill="auto"/>
            <w:vAlign w:val="center"/>
            <w:hideMark/>
          </w:tcPr>
          <w:p w14:paraId="5644717D"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219,5</w:t>
            </w:r>
          </w:p>
        </w:tc>
        <w:tc>
          <w:tcPr>
            <w:tcW w:w="623" w:type="pct"/>
            <w:shd w:val="clear" w:color="auto" w:fill="auto"/>
            <w:vAlign w:val="center"/>
            <w:hideMark/>
          </w:tcPr>
          <w:p w14:paraId="1AC2BC67" w14:textId="77777777" w:rsidR="00BC0ED2" w:rsidRPr="00BB5796" w:rsidRDefault="00BC0ED2"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w:t>
            </w:r>
          </w:p>
        </w:tc>
      </w:tr>
      <w:tr w:rsidR="002042CB" w:rsidRPr="00BB5796" w14:paraId="74DE3EDC" w14:textId="77777777" w:rsidTr="002042CB">
        <w:tblPrEx>
          <w:tblCellSpacing w:w="0" w:type="nil"/>
          <w:tblCellMar>
            <w:left w:w="108" w:type="dxa"/>
            <w:right w:w="108" w:type="dxa"/>
          </w:tblCellMar>
          <w:tblLook w:val="04A0" w:firstRow="1" w:lastRow="0" w:firstColumn="1" w:lastColumn="0" w:noHBand="0" w:noVBand="1"/>
        </w:tblPrEx>
        <w:trPr>
          <w:trHeight w:val="739"/>
        </w:trPr>
        <w:tc>
          <w:tcPr>
            <w:tcW w:w="191" w:type="pct"/>
            <w:shd w:val="clear" w:color="auto" w:fill="auto"/>
            <w:vAlign w:val="center"/>
          </w:tcPr>
          <w:p w14:paraId="2E2D8CF7" w14:textId="2C470ED2"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2485BD9E" w14:textId="77777777" w:rsidR="00BC0ED2" w:rsidRPr="00BB5796" w:rsidRDefault="00BC0ED2" w:rsidP="00BB5796">
            <w:pPr>
              <w:spacing w:after="0" w:line="240" w:lineRule="auto"/>
              <w:rPr>
                <w:rFonts w:ascii="Times New Roman" w:eastAsia="Times New Roman" w:hAnsi="Times New Roman"/>
                <w:b/>
                <w:bCs/>
                <w:sz w:val="24"/>
                <w:szCs w:val="24"/>
                <w:lang w:eastAsia="ru-RU"/>
              </w:rPr>
            </w:pPr>
            <w:r w:rsidRPr="00BB5796">
              <w:rPr>
                <w:rFonts w:ascii="Times New Roman" w:eastAsia="Times New Roman" w:hAnsi="Times New Roman"/>
                <w:b/>
                <w:bCs/>
                <w:sz w:val="24"/>
                <w:szCs w:val="24"/>
                <w:lang w:eastAsia="ru-RU"/>
              </w:rPr>
              <w:t xml:space="preserve">Мероприятие 2. Выплаты денежного вознаграждения лицам, удостоенным звания «Почетный гражданин города Верхняя Салда», «Почетный гражданин Верхнесалдинского </w:t>
            </w:r>
            <w:r w:rsidRPr="00BB5796">
              <w:rPr>
                <w:rFonts w:ascii="Times New Roman" w:eastAsia="Times New Roman" w:hAnsi="Times New Roman"/>
                <w:b/>
                <w:bCs/>
                <w:sz w:val="24"/>
                <w:szCs w:val="24"/>
                <w:lang w:eastAsia="ru-RU"/>
              </w:rPr>
              <w:lastRenderedPageBreak/>
              <w:t>городского округа» и ветеранам Великой Отечественной войны</w:t>
            </w:r>
          </w:p>
        </w:tc>
        <w:tc>
          <w:tcPr>
            <w:tcW w:w="471" w:type="pct"/>
            <w:shd w:val="clear" w:color="auto" w:fill="auto"/>
            <w:vAlign w:val="center"/>
          </w:tcPr>
          <w:p w14:paraId="4D9C609A" w14:textId="77777777" w:rsidR="00BC0ED2" w:rsidRPr="00891DB3" w:rsidRDefault="00BC0ED2"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lastRenderedPageBreak/>
              <w:t>5089,0</w:t>
            </w:r>
          </w:p>
        </w:tc>
        <w:tc>
          <w:tcPr>
            <w:tcW w:w="391" w:type="pct"/>
            <w:shd w:val="clear" w:color="auto" w:fill="auto"/>
            <w:vAlign w:val="center"/>
            <w:hideMark/>
          </w:tcPr>
          <w:p w14:paraId="0332D668"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727,0</w:t>
            </w:r>
          </w:p>
        </w:tc>
        <w:tc>
          <w:tcPr>
            <w:tcW w:w="381" w:type="pct"/>
            <w:shd w:val="clear" w:color="auto" w:fill="auto"/>
            <w:vAlign w:val="center"/>
            <w:hideMark/>
          </w:tcPr>
          <w:p w14:paraId="5057FAD1"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727,0</w:t>
            </w:r>
          </w:p>
        </w:tc>
        <w:tc>
          <w:tcPr>
            <w:tcW w:w="383" w:type="pct"/>
            <w:shd w:val="clear" w:color="auto" w:fill="auto"/>
            <w:vAlign w:val="center"/>
            <w:hideMark/>
          </w:tcPr>
          <w:p w14:paraId="5A3E161E"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727,0</w:t>
            </w:r>
          </w:p>
        </w:tc>
        <w:tc>
          <w:tcPr>
            <w:tcW w:w="385" w:type="pct"/>
            <w:shd w:val="clear" w:color="auto" w:fill="auto"/>
            <w:vAlign w:val="center"/>
            <w:hideMark/>
          </w:tcPr>
          <w:p w14:paraId="1AE366DA"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727,0</w:t>
            </w:r>
          </w:p>
        </w:tc>
        <w:tc>
          <w:tcPr>
            <w:tcW w:w="385" w:type="pct"/>
            <w:shd w:val="clear" w:color="auto" w:fill="auto"/>
            <w:vAlign w:val="center"/>
            <w:hideMark/>
          </w:tcPr>
          <w:p w14:paraId="20ED6687"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727,0</w:t>
            </w:r>
          </w:p>
        </w:tc>
        <w:tc>
          <w:tcPr>
            <w:tcW w:w="385" w:type="pct"/>
            <w:shd w:val="clear" w:color="auto" w:fill="auto"/>
            <w:vAlign w:val="center"/>
            <w:hideMark/>
          </w:tcPr>
          <w:p w14:paraId="4E831EC3"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727,0</w:t>
            </w:r>
          </w:p>
        </w:tc>
        <w:tc>
          <w:tcPr>
            <w:tcW w:w="433" w:type="pct"/>
            <w:shd w:val="clear" w:color="auto" w:fill="auto"/>
            <w:vAlign w:val="center"/>
            <w:hideMark/>
          </w:tcPr>
          <w:p w14:paraId="173FF0E4"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727,0</w:t>
            </w:r>
          </w:p>
        </w:tc>
        <w:tc>
          <w:tcPr>
            <w:tcW w:w="623" w:type="pct"/>
            <w:shd w:val="clear" w:color="auto" w:fill="auto"/>
            <w:vAlign w:val="center"/>
            <w:hideMark/>
          </w:tcPr>
          <w:p w14:paraId="0B090A56" w14:textId="77777777" w:rsidR="00BC0ED2" w:rsidRPr="00BB5796" w:rsidRDefault="00BC0ED2"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1.1.1.1, 1.1.1.2</w:t>
            </w:r>
          </w:p>
        </w:tc>
      </w:tr>
      <w:tr w:rsidR="002042CB" w:rsidRPr="00BB5796" w14:paraId="727F8746"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0D1E71EA" w14:textId="3D105C11"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6404D860" w14:textId="77777777" w:rsidR="00BC0ED2" w:rsidRPr="00BB5796" w:rsidRDefault="00BC0ED2" w:rsidP="00BB5796">
            <w:pPr>
              <w:spacing w:after="0" w:line="240" w:lineRule="auto"/>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федеральный бюджет       </w:t>
            </w:r>
          </w:p>
        </w:tc>
        <w:tc>
          <w:tcPr>
            <w:tcW w:w="471" w:type="pct"/>
            <w:shd w:val="clear" w:color="auto" w:fill="auto"/>
            <w:vAlign w:val="center"/>
          </w:tcPr>
          <w:p w14:paraId="4517A12D" w14:textId="77777777" w:rsidR="00BC0ED2" w:rsidRPr="00891DB3" w:rsidRDefault="00BC0ED2"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91" w:type="pct"/>
            <w:shd w:val="clear" w:color="auto" w:fill="auto"/>
            <w:vAlign w:val="center"/>
            <w:hideMark/>
          </w:tcPr>
          <w:p w14:paraId="368F05AD"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1" w:type="pct"/>
            <w:shd w:val="clear" w:color="auto" w:fill="auto"/>
            <w:vAlign w:val="center"/>
            <w:hideMark/>
          </w:tcPr>
          <w:p w14:paraId="27D99EE2"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3" w:type="pct"/>
            <w:shd w:val="clear" w:color="auto" w:fill="auto"/>
            <w:vAlign w:val="center"/>
            <w:hideMark/>
          </w:tcPr>
          <w:p w14:paraId="62B10031"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3B614B91"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1E9CC581"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7F51B8CE"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433" w:type="pct"/>
            <w:shd w:val="clear" w:color="auto" w:fill="auto"/>
            <w:vAlign w:val="center"/>
            <w:hideMark/>
          </w:tcPr>
          <w:p w14:paraId="7D2BB9F5"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623" w:type="pct"/>
            <w:shd w:val="clear" w:color="auto" w:fill="auto"/>
            <w:vAlign w:val="center"/>
            <w:hideMark/>
          </w:tcPr>
          <w:p w14:paraId="1189E76A" w14:textId="77777777" w:rsidR="00BC0ED2" w:rsidRPr="00BB5796" w:rsidRDefault="00BC0ED2"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w:t>
            </w:r>
          </w:p>
        </w:tc>
      </w:tr>
      <w:tr w:rsidR="002042CB" w:rsidRPr="00BB5796" w14:paraId="5D2327AB"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21758A5C" w14:textId="37A8C07B"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35499DB3" w14:textId="77777777" w:rsidR="00BC0ED2" w:rsidRPr="00BB5796" w:rsidRDefault="00BC0ED2" w:rsidP="00BB5796">
            <w:pPr>
              <w:spacing w:after="0" w:line="240" w:lineRule="auto"/>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областной бюджет         </w:t>
            </w:r>
          </w:p>
        </w:tc>
        <w:tc>
          <w:tcPr>
            <w:tcW w:w="471" w:type="pct"/>
            <w:shd w:val="clear" w:color="auto" w:fill="auto"/>
            <w:vAlign w:val="center"/>
          </w:tcPr>
          <w:p w14:paraId="2E257F36" w14:textId="77777777" w:rsidR="00BC0ED2" w:rsidRPr="00891DB3" w:rsidRDefault="00BC0ED2"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91" w:type="pct"/>
            <w:shd w:val="clear" w:color="auto" w:fill="auto"/>
            <w:vAlign w:val="center"/>
            <w:hideMark/>
          </w:tcPr>
          <w:p w14:paraId="6F8E02D8"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1" w:type="pct"/>
            <w:shd w:val="clear" w:color="auto" w:fill="auto"/>
            <w:vAlign w:val="center"/>
            <w:hideMark/>
          </w:tcPr>
          <w:p w14:paraId="36101C91"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3" w:type="pct"/>
            <w:shd w:val="clear" w:color="auto" w:fill="auto"/>
            <w:vAlign w:val="center"/>
            <w:hideMark/>
          </w:tcPr>
          <w:p w14:paraId="2324C982"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55534A1B"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774ECB64"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24DDB683"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433" w:type="pct"/>
            <w:shd w:val="clear" w:color="auto" w:fill="auto"/>
            <w:vAlign w:val="center"/>
            <w:hideMark/>
          </w:tcPr>
          <w:p w14:paraId="68AF8ABE"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623" w:type="pct"/>
            <w:shd w:val="clear" w:color="auto" w:fill="auto"/>
            <w:vAlign w:val="center"/>
            <w:hideMark/>
          </w:tcPr>
          <w:p w14:paraId="316A7BFB" w14:textId="77777777" w:rsidR="00BC0ED2" w:rsidRPr="00BB5796" w:rsidRDefault="00BC0ED2"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w:t>
            </w:r>
          </w:p>
        </w:tc>
      </w:tr>
      <w:tr w:rsidR="002042CB" w:rsidRPr="00BB5796" w14:paraId="27963274"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28B5C302" w14:textId="5FED1363"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6006EF2D" w14:textId="77777777" w:rsidR="00BC0ED2" w:rsidRPr="00BB5796" w:rsidRDefault="00BC0ED2" w:rsidP="00BB5796">
            <w:pPr>
              <w:spacing w:after="0" w:line="240" w:lineRule="auto"/>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местный бюджет           </w:t>
            </w:r>
          </w:p>
        </w:tc>
        <w:tc>
          <w:tcPr>
            <w:tcW w:w="471" w:type="pct"/>
            <w:shd w:val="clear" w:color="auto" w:fill="auto"/>
            <w:vAlign w:val="center"/>
          </w:tcPr>
          <w:p w14:paraId="33E545B7" w14:textId="77777777" w:rsidR="00BC0ED2" w:rsidRPr="00891DB3" w:rsidRDefault="00BC0ED2"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5089,0</w:t>
            </w:r>
          </w:p>
        </w:tc>
        <w:tc>
          <w:tcPr>
            <w:tcW w:w="391" w:type="pct"/>
            <w:shd w:val="clear" w:color="auto" w:fill="auto"/>
            <w:vAlign w:val="center"/>
            <w:hideMark/>
          </w:tcPr>
          <w:p w14:paraId="7DB0507F"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727,0</w:t>
            </w:r>
          </w:p>
        </w:tc>
        <w:tc>
          <w:tcPr>
            <w:tcW w:w="381" w:type="pct"/>
            <w:shd w:val="clear" w:color="auto" w:fill="auto"/>
            <w:vAlign w:val="center"/>
            <w:hideMark/>
          </w:tcPr>
          <w:p w14:paraId="700D223A"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727,0</w:t>
            </w:r>
          </w:p>
        </w:tc>
        <w:tc>
          <w:tcPr>
            <w:tcW w:w="383" w:type="pct"/>
            <w:shd w:val="clear" w:color="auto" w:fill="auto"/>
            <w:vAlign w:val="center"/>
            <w:hideMark/>
          </w:tcPr>
          <w:p w14:paraId="42E70248"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727,0</w:t>
            </w:r>
          </w:p>
        </w:tc>
        <w:tc>
          <w:tcPr>
            <w:tcW w:w="385" w:type="pct"/>
            <w:shd w:val="clear" w:color="auto" w:fill="auto"/>
            <w:vAlign w:val="center"/>
            <w:hideMark/>
          </w:tcPr>
          <w:p w14:paraId="334F5DB2"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727,0</w:t>
            </w:r>
          </w:p>
        </w:tc>
        <w:tc>
          <w:tcPr>
            <w:tcW w:w="385" w:type="pct"/>
            <w:shd w:val="clear" w:color="auto" w:fill="auto"/>
            <w:vAlign w:val="center"/>
            <w:hideMark/>
          </w:tcPr>
          <w:p w14:paraId="06CA51D4"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727,0</w:t>
            </w:r>
          </w:p>
        </w:tc>
        <w:tc>
          <w:tcPr>
            <w:tcW w:w="385" w:type="pct"/>
            <w:shd w:val="clear" w:color="auto" w:fill="auto"/>
            <w:vAlign w:val="center"/>
            <w:hideMark/>
          </w:tcPr>
          <w:p w14:paraId="1AB1F587"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727,0</w:t>
            </w:r>
          </w:p>
        </w:tc>
        <w:tc>
          <w:tcPr>
            <w:tcW w:w="433" w:type="pct"/>
            <w:shd w:val="clear" w:color="auto" w:fill="auto"/>
            <w:vAlign w:val="center"/>
            <w:hideMark/>
          </w:tcPr>
          <w:p w14:paraId="382508C5"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727,0</w:t>
            </w:r>
          </w:p>
        </w:tc>
        <w:tc>
          <w:tcPr>
            <w:tcW w:w="623" w:type="pct"/>
            <w:shd w:val="clear" w:color="auto" w:fill="auto"/>
            <w:vAlign w:val="center"/>
            <w:hideMark/>
          </w:tcPr>
          <w:p w14:paraId="7FCE4767" w14:textId="77777777" w:rsidR="00BC0ED2" w:rsidRPr="00BB5796" w:rsidRDefault="00BC0ED2"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w:t>
            </w:r>
          </w:p>
        </w:tc>
      </w:tr>
      <w:tr w:rsidR="002042CB" w:rsidRPr="00BB5796" w14:paraId="7F6043FB" w14:textId="77777777" w:rsidTr="002042CB">
        <w:tblPrEx>
          <w:tblCellSpacing w:w="0" w:type="nil"/>
          <w:tblCellMar>
            <w:left w:w="108" w:type="dxa"/>
            <w:right w:w="108" w:type="dxa"/>
          </w:tblCellMar>
          <w:tblLook w:val="04A0" w:firstRow="1" w:lastRow="0" w:firstColumn="1" w:lastColumn="0" w:noHBand="0" w:noVBand="1"/>
        </w:tblPrEx>
        <w:trPr>
          <w:trHeight w:val="1324"/>
        </w:trPr>
        <w:tc>
          <w:tcPr>
            <w:tcW w:w="191" w:type="pct"/>
            <w:shd w:val="clear" w:color="auto" w:fill="auto"/>
            <w:vAlign w:val="center"/>
          </w:tcPr>
          <w:p w14:paraId="36B07A2D" w14:textId="250D9B9A"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2B4BE8D8" w14:textId="0D5D6DDC" w:rsidR="00BC0ED2" w:rsidRPr="00BB5796" w:rsidRDefault="00BC0ED2" w:rsidP="00FE6DA5">
            <w:pPr>
              <w:spacing w:after="0" w:line="240" w:lineRule="auto"/>
              <w:rPr>
                <w:rFonts w:ascii="Times New Roman" w:eastAsia="Times New Roman" w:hAnsi="Times New Roman"/>
                <w:b/>
                <w:bCs/>
                <w:sz w:val="24"/>
                <w:szCs w:val="24"/>
                <w:lang w:eastAsia="ru-RU"/>
              </w:rPr>
            </w:pPr>
            <w:r w:rsidRPr="00BB5796">
              <w:rPr>
                <w:rFonts w:ascii="Times New Roman" w:eastAsia="Times New Roman" w:hAnsi="Times New Roman"/>
                <w:b/>
                <w:bCs/>
                <w:sz w:val="24"/>
                <w:szCs w:val="24"/>
                <w:lang w:eastAsia="ru-RU"/>
              </w:rPr>
              <w:t xml:space="preserve">Мероприятие </w:t>
            </w:r>
            <w:r>
              <w:rPr>
                <w:rFonts w:ascii="Times New Roman" w:eastAsia="Times New Roman" w:hAnsi="Times New Roman"/>
                <w:b/>
                <w:bCs/>
                <w:sz w:val="24"/>
                <w:szCs w:val="24"/>
                <w:lang w:eastAsia="ru-RU"/>
              </w:rPr>
              <w:t>3</w:t>
            </w:r>
            <w:r w:rsidRPr="00BB5796">
              <w:rPr>
                <w:rFonts w:ascii="Times New Roman" w:eastAsia="Times New Roman" w:hAnsi="Times New Roman"/>
                <w:b/>
                <w:bCs/>
                <w:sz w:val="24"/>
                <w:szCs w:val="24"/>
                <w:lang w:eastAsia="ru-RU"/>
              </w:rPr>
              <w:t>.        Мероприятия, направленные на поддержку старшего поколения и граждан в трудной жизненной ситуации</w:t>
            </w:r>
          </w:p>
        </w:tc>
        <w:tc>
          <w:tcPr>
            <w:tcW w:w="471" w:type="pct"/>
            <w:shd w:val="clear" w:color="auto" w:fill="auto"/>
            <w:vAlign w:val="center"/>
          </w:tcPr>
          <w:p w14:paraId="4CA3E2D3" w14:textId="77777777" w:rsidR="00BC0ED2" w:rsidRPr="00891DB3" w:rsidRDefault="00BC0ED2"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3410,9</w:t>
            </w:r>
          </w:p>
        </w:tc>
        <w:tc>
          <w:tcPr>
            <w:tcW w:w="391" w:type="pct"/>
            <w:shd w:val="clear" w:color="auto" w:fill="auto"/>
            <w:vAlign w:val="center"/>
            <w:hideMark/>
          </w:tcPr>
          <w:p w14:paraId="4641A752"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710,9</w:t>
            </w:r>
          </w:p>
        </w:tc>
        <w:tc>
          <w:tcPr>
            <w:tcW w:w="381" w:type="pct"/>
            <w:shd w:val="clear" w:color="auto" w:fill="auto"/>
            <w:vAlign w:val="center"/>
            <w:hideMark/>
          </w:tcPr>
          <w:p w14:paraId="5FBCD97E"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450,0</w:t>
            </w:r>
          </w:p>
        </w:tc>
        <w:tc>
          <w:tcPr>
            <w:tcW w:w="383" w:type="pct"/>
            <w:shd w:val="clear" w:color="auto" w:fill="auto"/>
            <w:vAlign w:val="center"/>
            <w:hideMark/>
          </w:tcPr>
          <w:p w14:paraId="6AF09568"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450,0</w:t>
            </w:r>
          </w:p>
        </w:tc>
        <w:tc>
          <w:tcPr>
            <w:tcW w:w="385" w:type="pct"/>
            <w:shd w:val="clear" w:color="auto" w:fill="auto"/>
            <w:vAlign w:val="center"/>
            <w:hideMark/>
          </w:tcPr>
          <w:p w14:paraId="2AA0A06F"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450,0</w:t>
            </w:r>
          </w:p>
        </w:tc>
        <w:tc>
          <w:tcPr>
            <w:tcW w:w="385" w:type="pct"/>
            <w:shd w:val="clear" w:color="auto" w:fill="auto"/>
            <w:vAlign w:val="center"/>
            <w:hideMark/>
          </w:tcPr>
          <w:p w14:paraId="6F377A4B"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450,0</w:t>
            </w:r>
          </w:p>
        </w:tc>
        <w:tc>
          <w:tcPr>
            <w:tcW w:w="385" w:type="pct"/>
            <w:shd w:val="clear" w:color="auto" w:fill="auto"/>
            <w:vAlign w:val="center"/>
            <w:hideMark/>
          </w:tcPr>
          <w:p w14:paraId="3E5B8363"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450,0</w:t>
            </w:r>
          </w:p>
        </w:tc>
        <w:tc>
          <w:tcPr>
            <w:tcW w:w="433" w:type="pct"/>
            <w:shd w:val="clear" w:color="auto" w:fill="auto"/>
            <w:vAlign w:val="center"/>
            <w:hideMark/>
          </w:tcPr>
          <w:p w14:paraId="57CC356B"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450,0</w:t>
            </w:r>
          </w:p>
        </w:tc>
        <w:tc>
          <w:tcPr>
            <w:tcW w:w="623" w:type="pct"/>
            <w:shd w:val="clear" w:color="auto" w:fill="auto"/>
            <w:vAlign w:val="center"/>
            <w:hideMark/>
          </w:tcPr>
          <w:p w14:paraId="502A3C83" w14:textId="77777777" w:rsidR="00BC0ED2" w:rsidRPr="00BB5796" w:rsidRDefault="00BC0ED2"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1.1.1.2, 1.1.2.1</w:t>
            </w:r>
          </w:p>
        </w:tc>
      </w:tr>
      <w:tr w:rsidR="002042CB" w:rsidRPr="00BB5796" w14:paraId="355F177A"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2B1CDE95" w14:textId="1617263C"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0D93D146" w14:textId="77777777" w:rsidR="00BC0ED2" w:rsidRPr="00BB5796" w:rsidRDefault="00BC0ED2" w:rsidP="00BB5796">
            <w:pPr>
              <w:spacing w:after="0" w:line="240" w:lineRule="auto"/>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федеральный бюджет       </w:t>
            </w:r>
          </w:p>
        </w:tc>
        <w:tc>
          <w:tcPr>
            <w:tcW w:w="471" w:type="pct"/>
            <w:shd w:val="clear" w:color="auto" w:fill="auto"/>
            <w:vAlign w:val="center"/>
          </w:tcPr>
          <w:p w14:paraId="1E852E88" w14:textId="77777777" w:rsidR="00BC0ED2" w:rsidRPr="00891DB3" w:rsidRDefault="00BC0ED2"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91" w:type="pct"/>
            <w:shd w:val="clear" w:color="auto" w:fill="auto"/>
            <w:vAlign w:val="center"/>
            <w:hideMark/>
          </w:tcPr>
          <w:p w14:paraId="7656D837"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1" w:type="pct"/>
            <w:shd w:val="clear" w:color="auto" w:fill="auto"/>
            <w:vAlign w:val="center"/>
            <w:hideMark/>
          </w:tcPr>
          <w:p w14:paraId="7CB1BAC0"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3" w:type="pct"/>
            <w:shd w:val="clear" w:color="auto" w:fill="auto"/>
            <w:vAlign w:val="center"/>
            <w:hideMark/>
          </w:tcPr>
          <w:p w14:paraId="495652DB"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0FB5862F"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41E97EC2"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35B0AF78"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433" w:type="pct"/>
            <w:shd w:val="clear" w:color="auto" w:fill="auto"/>
            <w:vAlign w:val="center"/>
            <w:hideMark/>
          </w:tcPr>
          <w:p w14:paraId="56486403"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623" w:type="pct"/>
            <w:shd w:val="clear" w:color="auto" w:fill="auto"/>
            <w:vAlign w:val="center"/>
            <w:hideMark/>
          </w:tcPr>
          <w:p w14:paraId="3231A3A1" w14:textId="77777777" w:rsidR="00BC0ED2" w:rsidRPr="00BB5796" w:rsidRDefault="00BC0ED2"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w:t>
            </w:r>
          </w:p>
        </w:tc>
      </w:tr>
      <w:tr w:rsidR="002042CB" w:rsidRPr="00BB5796" w14:paraId="20F8F045"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1C1481CF" w14:textId="1122839F"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59C4978C" w14:textId="77777777" w:rsidR="00BC0ED2" w:rsidRPr="00BB5796" w:rsidRDefault="00BC0ED2" w:rsidP="007E5DBC">
            <w:pPr>
              <w:spacing w:after="0" w:line="240" w:lineRule="auto"/>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областной бюджет </w:t>
            </w:r>
          </w:p>
        </w:tc>
        <w:tc>
          <w:tcPr>
            <w:tcW w:w="471" w:type="pct"/>
            <w:shd w:val="clear" w:color="auto" w:fill="auto"/>
            <w:vAlign w:val="center"/>
          </w:tcPr>
          <w:p w14:paraId="45A221F9" w14:textId="77777777" w:rsidR="00BC0ED2" w:rsidRPr="00891DB3" w:rsidRDefault="00BC0ED2"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91" w:type="pct"/>
            <w:shd w:val="clear" w:color="auto" w:fill="auto"/>
            <w:vAlign w:val="center"/>
            <w:hideMark/>
          </w:tcPr>
          <w:p w14:paraId="77FE250C"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1" w:type="pct"/>
            <w:shd w:val="clear" w:color="auto" w:fill="auto"/>
            <w:vAlign w:val="center"/>
            <w:hideMark/>
          </w:tcPr>
          <w:p w14:paraId="6BE02429" w14:textId="77777777" w:rsidR="00BC0ED2" w:rsidRPr="00891DB3" w:rsidRDefault="00BC0ED2"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3" w:type="pct"/>
            <w:shd w:val="clear" w:color="auto" w:fill="auto"/>
            <w:vAlign w:val="center"/>
            <w:hideMark/>
          </w:tcPr>
          <w:p w14:paraId="10D81AD4"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4D89FA13"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hideMark/>
          </w:tcPr>
          <w:p w14:paraId="414B9A8C"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tcBorders>
              <w:bottom w:val="single" w:sz="4" w:space="0" w:color="auto"/>
            </w:tcBorders>
            <w:shd w:val="clear" w:color="auto" w:fill="auto"/>
            <w:vAlign w:val="center"/>
            <w:hideMark/>
          </w:tcPr>
          <w:p w14:paraId="0C74B911"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433" w:type="pct"/>
            <w:tcBorders>
              <w:bottom w:val="single" w:sz="4" w:space="0" w:color="auto"/>
            </w:tcBorders>
            <w:shd w:val="clear" w:color="auto" w:fill="auto"/>
            <w:vAlign w:val="center"/>
            <w:hideMark/>
          </w:tcPr>
          <w:p w14:paraId="74EC6A3C"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623" w:type="pct"/>
            <w:shd w:val="clear" w:color="auto" w:fill="auto"/>
            <w:vAlign w:val="center"/>
            <w:hideMark/>
          </w:tcPr>
          <w:p w14:paraId="2CB46E51" w14:textId="77777777" w:rsidR="00BC0ED2" w:rsidRPr="00BB5796" w:rsidRDefault="00BC0ED2" w:rsidP="007E5DBC">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w:t>
            </w:r>
          </w:p>
        </w:tc>
      </w:tr>
      <w:tr w:rsidR="002042CB" w:rsidRPr="00BB5796" w14:paraId="52BA5D04"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09264E8D" w14:textId="74202A99"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tcPr>
          <w:p w14:paraId="1DA035A4" w14:textId="77777777" w:rsidR="00BC0ED2" w:rsidRPr="00BB5796" w:rsidRDefault="00BC0ED2" w:rsidP="005509CF">
            <w:pPr>
              <w:spacing w:after="0" w:line="240" w:lineRule="auto"/>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местный бюджет           </w:t>
            </w:r>
          </w:p>
        </w:tc>
        <w:tc>
          <w:tcPr>
            <w:tcW w:w="471" w:type="pct"/>
            <w:shd w:val="clear" w:color="auto" w:fill="auto"/>
            <w:vAlign w:val="center"/>
          </w:tcPr>
          <w:p w14:paraId="16D19E75" w14:textId="77777777" w:rsidR="00BC0ED2" w:rsidRPr="00891DB3" w:rsidRDefault="00BC0ED2"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3410,9</w:t>
            </w:r>
          </w:p>
        </w:tc>
        <w:tc>
          <w:tcPr>
            <w:tcW w:w="391" w:type="pct"/>
            <w:shd w:val="clear" w:color="auto" w:fill="auto"/>
            <w:vAlign w:val="center"/>
          </w:tcPr>
          <w:p w14:paraId="02B8A6B4"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710,9</w:t>
            </w:r>
          </w:p>
        </w:tc>
        <w:tc>
          <w:tcPr>
            <w:tcW w:w="381" w:type="pct"/>
            <w:shd w:val="clear" w:color="auto" w:fill="auto"/>
            <w:vAlign w:val="center"/>
          </w:tcPr>
          <w:p w14:paraId="00E003B6"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450,0</w:t>
            </w:r>
          </w:p>
        </w:tc>
        <w:tc>
          <w:tcPr>
            <w:tcW w:w="383" w:type="pct"/>
            <w:shd w:val="clear" w:color="auto" w:fill="auto"/>
            <w:vAlign w:val="center"/>
          </w:tcPr>
          <w:p w14:paraId="2CFB1910"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450,0</w:t>
            </w:r>
          </w:p>
        </w:tc>
        <w:tc>
          <w:tcPr>
            <w:tcW w:w="385" w:type="pct"/>
            <w:shd w:val="clear" w:color="auto" w:fill="auto"/>
            <w:vAlign w:val="center"/>
          </w:tcPr>
          <w:p w14:paraId="37FD5146"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450,0</w:t>
            </w:r>
          </w:p>
        </w:tc>
        <w:tc>
          <w:tcPr>
            <w:tcW w:w="385" w:type="pct"/>
            <w:shd w:val="clear" w:color="auto" w:fill="auto"/>
            <w:vAlign w:val="center"/>
          </w:tcPr>
          <w:p w14:paraId="0C23C8A8"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450,0</w:t>
            </w:r>
          </w:p>
        </w:tc>
        <w:tc>
          <w:tcPr>
            <w:tcW w:w="385" w:type="pct"/>
            <w:tcBorders>
              <w:bottom w:val="single" w:sz="4" w:space="0" w:color="auto"/>
            </w:tcBorders>
            <w:shd w:val="clear" w:color="auto" w:fill="auto"/>
            <w:vAlign w:val="center"/>
          </w:tcPr>
          <w:p w14:paraId="53D58522"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450,0</w:t>
            </w:r>
          </w:p>
        </w:tc>
        <w:tc>
          <w:tcPr>
            <w:tcW w:w="433" w:type="pct"/>
            <w:tcBorders>
              <w:bottom w:val="single" w:sz="4" w:space="0" w:color="auto"/>
            </w:tcBorders>
            <w:shd w:val="clear" w:color="auto" w:fill="auto"/>
            <w:vAlign w:val="center"/>
          </w:tcPr>
          <w:p w14:paraId="41615AB8"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450,0</w:t>
            </w:r>
          </w:p>
        </w:tc>
        <w:tc>
          <w:tcPr>
            <w:tcW w:w="623" w:type="pct"/>
            <w:shd w:val="clear" w:color="auto" w:fill="auto"/>
            <w:vAlign w:val="center"/>
          </w:tcPr>
          <w:p w14:paraId="4EE217DD" w14:textId="77777777" w:rsidR="00BC0ED2" w:rsidRPr="00BB5796" w:rsidRDefault="00BC0ED2" w:rsidP="007E5DBC">
            <w:pPr>
              <w:spacing w:after="0" w:line="240" w:lineRule="auto"/>
              <w:jc w:val="center"/>
              <w:rPr>
                <w:rFonts w:ascii="Times New Roman" w:eastAsia="Times New Roman" w:hAnsi="Times New Roman"/>
                <w:sz w:val="24"/>
                <w:szCs w:val="24"/>
                <w:lang w:eastAsia="ru-RU"/>
              </w:rPr>
            </w:pPr>
          </w:p>
        </w:tc>
      </w:tr>
      <w:tr w:rsidR="00BC0ED2" w:rsidRPr="00BB5796" w14:paraId="5A70E034" w14:textId="77777777" w:rsidTr="002042CB">
        <w:tblPrEx>
          <w:tblCellSpacing w:w="0" w:type="nil"/>
          <w:tblCellMar>
            <w:left w:w="108" w:type="dxa"/>
            <w:right w:w="108" w:type="dxa"/>
          </w:tblCellMar>
          <w:tblLook w:val="04A0" w:firstRow="1" w:lastRow="0" w:firstColumn="1" w:lastColumn="0" w:noHBand="0" w:noVBand="1"/>
        </w:tblPrEx>
        <w:trPr>
          <w:trHeight w:val="249"/>
        </w:trPr>
        <w:tc>
          <w:tcPr>
            <w:tcW w:w="191" w:type="pct"/>
            <w:shd w:val="clear" w:color="auto" w:fill="auto"/>
            <w:vAlign w:val="center"/>
          </w:tcPr>
          <w:p w14:paraId="5173427B" w14:textId="110F267F"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4809" w:type="pct"/>
            <w:gridSpan w:val="10"/>
            <w:shd w:val="clear" w:color="auto" w:fill="auto"/>
            <w:vAlign w:val="center"/>
          </w:tcPr>
          <w:p w14:paraId="130C504A" w14:textId="1CF629BB" w:rsidR="00BC0ED2" w:rsidRPr="00BB5796" w:rsidRDefault="00BC0ED2"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b/>
                <w:bCs/>
                <w:sz w:val="24"/>
                <w:szCs w:val="24"/>
                <w:lang w:eastAsia="ru-RU"/>
              </w:rPr>
              <w:t xml:space="preserve">Подпрограмма 2. «Предоставление компенсаций и субсидий на оплату жилых помещений и </w:t>
            </w:r>
            <w:proofErr w:type="gramStart"/>
            <w:r w:rsidRPr="00BB5796">
              <w:rPr>
                <w:rFonts w:ascii="Times New Roman" w:eastAsia="Times New Roman" w:hAnsi="Times New Roman"/>
                <w:b/>
                <w:bCs/>
                <w:sz w:val="24"/>
                <w:szCs w:val="24"/>
                <w:lang w:eastAsia="ru-RU"/>
              </w:rPr>
              <w:t>коммунальных услуг</w:t>
            </w:r>
            <w:proofErr w:type="gramEnd"/>
            <w:r w:rsidRPr="00BB5796">
              <w:rPr>
                <w:rFonts w:ascii="Times New Roman" w:eastAsia="Times New Roman" w:hAnsi="Times New Roman"/>
                <w:b/>
                <w:bCs/>
                <w:sz w:val="24"/>
                <w:szCs w:val="24"/>
                <w:lang w:eastAsia="ru-RU"/>
              </w:rPr>
              <w:t xml:space="preserve"> и расходов на оплату жилого помещения и коммунальных услуг»</w:t>
            </w:r>
          </w:p>
        </w:tc>
      </w:tr>
      <w:tr w:rsidR="002042CB" w:rsidRPr="00BB5796" w14:paraId="0C1B7032"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66563C42" w14:textId="0D4493CE" w:rsidR="00442D20" w:rsidRPr="00174688" w:rsidRDefault="00442D20"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1552AD56" w14:textId="0D5DA9B4" w:rsidR="00442D20" w:rsidRPr="00BB5796" w:rsidRDefault="00442D20" w:rsidP="00D47A29">
            <w:pPr>
              <w:spacing w:after="0" w:line="240" w:lineRule="auto"/>
              <w:rPr>
                <w:rFonts w:ascii="Times New Roman" w:eastAsia="Times New Roman" w:hAnsi="Times New Roman"/>
                <w:b/>
                <w:bCs/>
                <w:sz w:val="24"/>
                <w:szCs w:val="24"/>
                <w:lang w:eastAsia="ru-RU"/>
              </w:rPr>
            </w:pPr>
            <w:r w:rsidRPr="00BB5796">
              <w:rPr>
                <w:rFonts w:ascii="Times New Roman" w:eastAsia="Times New Roman" w:hAnsi="Times New Roman"/>
                <w:b/>
                <w:bCs/>
                <w:sz w:val="24"/>
                <w:szCs w:val="24"/>
              </w:rPr>
              <w:t>В</w:t>
            </w:r>
            <w:r>
              <w:rPr>
                <w:rFonts w:ascii="Times New Roman" w:eastAsia="Times New Roman" w:hAnsi="Times New Roman"/>
                <w:b/>
                <w:bCs/>
                <w:sz w:val="24"/>
                <w:szCs w:val="24"/>
              </w:rPr>
              <w:t>сего</w:t>
            </w:r>
            <w:r w:rsidRPr="00BB5796">
              <w:rPr>
                <w:rFonts w:ascii="Times New Roman" w:eastAsia="Times New Roman" w:hAnsi="Times New Roman"/>
                <w:b/>
                <w:bCs/>
                <w:sz w:val="24"/>
                <w:szCs w:val="24"/>
              </w:rPr>
              <w:t xml:space="preserve"> по подпрограмме 2, в том числе </w:t>
            </w:r>
          </w:p>
        </w:tc>
        <w:tc>
          <w:tcPr>
            <w:tcW w:w="471" w:type="pct"/>
            <w:shd w:val="clear" w:color="auto" w:fill="auto"/>
            <w:vAlign w:val="center"/>
          </w:tcPr>
          <w:p w14:paraId="19B11F26" w14:textId="0C5455AF" w:rsidR="00442D20" w:rsidRPr="00BB5796" w:rsidRDefault="00442D20" w:rsidP="00BB57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762298,6</w:t>
            </w:r>
          </w:p>
        </w:tc>
        <w:tc>
          <w:tcPr>
            <w:tcW w:w="391" w:type="pct"/>
            <w:shd w:val="clear" w:color="auto" w:fill="auto"/>
            <w:vAlign w:val="center"/>
            <w:hideMark/>
          </w:tcPr>
          <w:p w14:paraId="3B04B4CB" w14:textId="1B4FFAC9" w:rsidR="00442D20" w:rsidRPr="00891DB3" w:rsidRDefault="00442D20" w:rsidP="005509C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106286,2</w:t>
            </w:r>
          </w:p>
        </w:tc>
        <w:tc>
          <w:tcPr>
            <w:tcW w:w="381" w:type="pct"/>
            <w:shd w:val="clear" w:color="auto" w:fill="auto"/>
            <w:vAlign w:val="center"/>
            <w:hideMark/>
          </w:tcPr>
          <w:p w14:paraId="3E98AE3B" w14:textId="4336702C" w:rsidR="00442D20" w:rsidRPr="00891DB3" w:rsidRDefault="00442D20" w:rsidP="005509C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109335,4</w:t>
            </w:r>
          </w:p>
        </w:tc>
        <w:tc>
          <w:tcPr>
            <w:tcW w:w="383" w:type="pct"/>
            <w:shd w:val="clear" w:color="auto" w:fill="auto"/>
            <w:vAlign w:val="center"/>
          </w:tcPr>
          <w:p w14:paraId="0260E926" w14:textId="3E39D4B1" w:rsidR="00442D20" w:rsidRPr="00891DB3" w:rsidRDefault="00442D20" w:rsidP="00757809">
            <w:pPr>
              <w:spacing w:after="0" w:line="240" w:lineRule="auto"/>
              <w:jc w:val="center"/>
              <w:rPr>
                <w:rFonts w:ascii="Times New Roman" w:eastAsia="Times New Roman" w:hAnsi="Times New Roman"/>
                <w:sz w:val="24"/>
                <w:szCs w:val="24"/>
                <w:lang w:eastAsia="ru-RU"/>
              </w:rPr>
            </w:pPr>
            <w:r w:rsidRPr="009738E5">
              <w:rPr>
                <w:rFonts w:ascii="Times New Roman" w:eastAsia="Times New Roman" w:hAnsi="Times New Roman"/>
                <w:sz w:val="24"/>
                <w:szCs w:val="24"/>
                <w:lang w:eastAsia="ru-RU"/>
              </w:rPr>
              <w:t>109335,4</w:t>
            </w:r>
          </w:p>
        </w:tc>
        <w:tc>
          <w:tcPr>
            <w:tcW w:w="385" w:type="pct"/>
            <w:shd w:val="clear" w:color="auto" w:fill="auto"/>
            <w:vAlign w:val="center"/>
          </w:tcPr>
          <w:p w14:paraId="5ADD16DE" w14:textId="0A15848C" w:rsidR="00442D20" w:rsidRPr="00891DB3" w:rsidRDefault="00442D20" w:rsidP="00757809">
            <w:pPr>
              <w:spacing w:after="0" w:line="240" w:lineRule="auto"/>
              <w:jc w:val="center"/>
              <w:rPr>
                <w:rFonts w:ascii="Times New Roman" w:eastAsia="Times New Roman" w:hAnsi="Times New Roman"/>
                <w:sz w:val="24"/>
                <w:szCs w:val="24"/>
                <w:lang w:eastAsia="ru-RU"/>
              </w:rPr>
            </w:pPr>
            <w:r w:rsidRPr="009738E5">
              <w:rPr>
                <w:rFonts w:ascii="Times New Roman" w:eastAsia="Times New Roman" w:hAnsi="Times New Roman"/>
                <w:sz w:val="24"/>
                <w:szCs w:val="24"/>
                <w:lang w:eastAsia="ru-RU"/>
              </w:rPr>
              <w:t>109335,4</w:t>
            </w:r>
          </w:p>
        </w:tc>
        <w:tc>
          <w:tcPr>
            <w:tcW w:w="385" w:type="pct"/>
            <w:shd w:val="clear" w:color="auto" w:fill="auto"/>
            <w:vAlign w:val="center"/>
          </w:tcPr>
          <w:p w14:paraId="6EC3281A" w14:textId="3E8B5A09" w:rsidR="00442D20" w:rsidRPr="00891DB3" w:rsidRDefault="00442D20" w:rsidP="00757809">
            <w:pPr>
              <w:spacing w:after="0" w:line="240" w:lineRule="auto"/>
              <w:jc w:val="center"/>
              <w:rPr>
                <w:rFonts w:ascii="Times New Roman" w:eastAsia="Times New Roman" w:hAnsi="Times New Roman"/>
                <w:sz w:val="24"/>
                <w:szCs w:val="24"/>
                <w:lang w:eastAsia="ru-RU"/>
              </w:rPr>
            </w:pPr>
            <w:r w:rsidRPr="009738E5">
              <w:rPr>
                <w:rFonts w:ascii="Times New Roman" w:eastAsia="Times New Roman" w:hAnsi="Times New Roman"/>
                <w:sz w:val="24"/>
                <w:szCs w:val="24"/>
                <w:lang w:eastAsia="ru-RU"/>
              </w:rPr>
              <w:t>109335,4</w:t>
            </w:r>
          </w:p>
        </w:tc>
        <w:tc>
          <w:tcPr>
            <w:tcW w:w="385" w:type="pct"/>
            <w:shd w:val="clear" w:color="auto" w:fill="auto"/>
            <w:vAlign w:val="center"/>
          </w:tcPr>
          <w:p w14:paraId="4FE65C0A" w14:textId="2EF4A5D8" w:rsidR="00442D20" w:rsidRPr="00891DB3" w:rsidRDefault="00442D20" w:rsidP="00757809">
            <w:pPr>
              <w:spacing w:after="0" w:line="240" w:lineRule="auto"/>
              <w:jc w:val="center"/>
              <w:rPr>
                <w:rFonts w:ascii="Times New Roman" w:eastAsia="Times New Roman" w:hAnsi="Times New Roman"/>
                <w:sz w:val="24"/>
                <w:szCs w:val="24"/>
                <w:lang w:eastAsia="ru-RU"/>
              </w:rPr>
            </w:pPr>
            <w:r w:rsidRPr="009738E5">
              <w:rPr>
                <w:rFonts w:ascii="Times New Roman" w:eastAsia="Times New Roman" w:hAnsi="Times New Roman"/>
                <w:sz w:val="24"/>
                <w:szCs w:val="24"/>
                <w:lang w:eastAsia="ru-RU"/>
              </w:rPr>
              <w:t>109335,4</w:t>
            </w:r>
          </w:p>
        </w:tc>
        <w:tc>
          <w:tcPr>
            <w:tcW w:w="433" w:type="pct"/>
            <w:shd w:val="clear" w:color="auto" w:fill="auto"/>
            <w:vAlign w:val="center"/>
          </w:tcPr>
          <w:p w14:paraId="5365C95E" w14:textId="450503AC" w:rsidR="00442D20" w:rsidRPr="00891DB3" w:rsidRDefault="00442D20" w:rsidP="00757809">
            <w:pPr>
              <w:spacing w:after="0" w:line="240" w:lineRule="auto"/>
              <w:jc w:val="center"/>
              <w:rPr>
                <w:rFonts w:ascii="Times New Roman" w:eastAsia="Times New Roman" w:hAnsi="Times New Roman"/>
                <w:sz w:val="24"/>
                <w:szCs w:val="24"/>
                <w:lang w:eastAsia="ru-RU"/>
              </w:rPr>
            </w:pPr>
            <w:r w:rsidRPr="009738E5">
              <w:rPr>
                <w:rFonts w:ascii="Times New Roman" w:eastAsia="Times New Roman" w:hAnsi="Times New Roman"/>
                <w:sz w:val="24"/>
                <w:szCs w:val="24"/>
                <w:lang w:eastAsia="ru-RU"/>
              </w:rPr>
              <w:t>109335,4</w:t>
            </w:r>
          </w:p>
        </w:tc>
        <w:tc>
          <w:tcPr>
            <w:tcW w:w="623" w:type="pct"/>
            <w:shd w:val="clear" w:color="auto" w:fill="auto"/>
            <w:vAlign w:val="center"/>
            <w:hideMark/>
          </w:tcPr>
          <w:p w14:paraId="02EAFDE8" w14:textId="77777777" w:rsidR="00442D20" w:rsidRPr="00BB5796" w:rsidRDefault="00442D20" w:rsidP="00BB5796">
            <w:pPr>
              <w:spacing w:after="0" w:line="240" w:lineRule="auto"/>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w:t>
            </w:r>
          </w:p>
        </w:tc>
      </w:tr>
      <w:tr w:rsidR="002042CB" w:rsidRPr="00BB5796" w14:paraId="49C72EAF"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13ABE983" w14:textId="1AE70C1F" w:rsidR="00442D20" w:rsidRPr="00174688" w:rsidRDefault="00442D20"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452A0BAA" w14:textId="77777777" w:rsidR="00442D20" w:rsidRPr="00BB5796" w:rsidRDefault="00442D20" w:rsidP="00BB5796">
            <w:pPr>
              <w:spacing w:after="0" w:line="240" w:lineRule="auto"/>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федеральный бюджет       </w:t>
            </w:r>
          </w:p>
        </w:tc>
        <w:tc>
          <w:tcPr>
            <w:tcW w:w="471" w:type="pct"/>
            <w:shd w:val="clear" w:color="auto" w:fill="auto"/>
            <w:vAlign w:val="center"/>
          </w:tcPr>
          <w:p w14:paraId="35F2343D" w14:textId="5A00793F" w:rsidR="00442D20" w:rsidRPr="00BB5796" w:rsidRDefault="00442D20" w:rsidP="00BB57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200877,4</w:t>
            </w:r>
          </w:p>
        </w:tc>
        <w:tc>
          <w:tcPr>
            <w:tcW w:w="391" w:type="pct"/>
            <w:shd w:val="clear" w:color="auto" w:fill="auto"/>
            <w:vAlign w:val="center"/>
            <w:hideMark/>
          </w:tcPr>
          <w:p w14:paraId="27CAD902" w14:textId="0B6A7A53" w:rsidR="00442D20" w:rsidRPr="00891DB3" w:rsidRDefault="00442D20" w:rsidP="0039374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w:t>
            </w:r>
            <w:r>
              <w:rPr>
                <w:rFonts w:ascii="Times New Roman" w:eastAsia="Times New Roman" w:hAnsi="Times New Roman"/>
                <w:sz w:val="24"/>
                <w:szCs w:val="24"/>
                <w:lang w:eastAsia="ru-RU"/>
              </w:rPr>
              <w:t>696</w:t>
            </w:r>
            <w:r w:rsidRPr="00891DB3">
              <w:rPr>
                <w:rFonts w:ascii="Times New Roman" w:eastAsia="Times New Roman" w:hAnsi="Times New Roman"/>
                <w:sz w:val="24"/>
                <w:szCs w:val="24"/>
                <w:lang w:eastAsia="ru-RU"/>
              </w:rPr>
              <w:t>,6</w:t>
            </w:r>
          </w:p>
        </w:tc>
        <w:tc>
          <w:tcPr>
            <w:tcW w:w="381" w:type="pct"/>
            <w:shd w:val="clear" w:color="auto" w:fill="auto"/>
            <w:vAlign w:val="center"/>
            <w:hideMark/>
          </w:tcPr>
          <w:p w14:paraId="2BF3FB31" w14:textId="77777777" w:rsidR="00442D20" w:rsidRPr="00891DB3" w:rsidRDefault="00442D20"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383" w:type="pct"/>
            <w:shd w:val="clear" w:color="auto" w:fill="auto"/>
            <w:vAlign w:val="center"/>
          </w:tcPr>
          <w:p w14:paraId="49F85BFE" w14:textId="65AC3BEC" w:rsidR="00442D20" w:rsidRPr="00891DB3" w:rsidRDefault="00442D20"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385" w:type="pct"/>
            <w:shd w:val="clear" w:color="auto" w:fill="auto"/>
            <w:vAlign w:val="center"/>
          </w:tcPr>
          <w:p w14:paraId="57EE0D44" w14:textId="1B83B530" w:rsidR="00442D20" w:rsidRPr="00891DB3" w:rsidRDefault="00442D20"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385" w:type="pct"/>
            <w:shd w:val="clear" w:color="auto" w:fill="auto"/>
            <w:vAlign w:val="center"/>
          </w:tcPr>
          <w:p w14:paraId="627FDC6B" w14:textId="0F3F87E6" w:rsidR="00442D20" w:rsidRPr="00891DB3" w:rsidRDefault="00442D20"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385" w:type="pct"/>
            <w:shd w:val="clear" w:color="auto" w:fill="auto"/>
            <w:vAlign w:val="center"/>
          </w:tcPr>
          <w:p w14:paraId="5E37D23B" w14:textId="134D4E89" w:rsidR="00442D20" w:rsidRPr="00891DB3" w:rsidRDefault="00442D20"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433" w:type="pct"/>
            <w:shd w:val="clear" w:color="auto" w:fill="auto"/>
            <w:vAlign w:val="center"/>
          </w:tcPr>
          <w:p w14:paraId="1E8907B7" w14:textId="17CA984B" w:rsidR="00442D20" w:rsidRPr="00891DB3" w:rsidRDefault="00442D20"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623" w:type="pct"/>
            <w:shd w:val="clear" w:color="auto" w:fill="auto"/>
            <w:vAlign w:val="center"/>
            <w:hideMark/>
          </w:tcPr>
          <w:p w14:paraId="09F9A8A3" w14:textId="77777777" w:rsidR="00442D20" w:rsidRPr="00BB5796" w:rsidRDefault="00442D20"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w:t>
            </w:r>
          </w:p>
        </w:tc>
      </w:tr>
      <w:tr w:rsidR="002042CB" w:rsidRPr="00BB5796" w14:paraId="602D6325"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7956D5A0" w14:textId="2CC8C346" w:rsidR="00442D20" w:rsidRPr="00174688" w:rsidRDefault="00442D20"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134E441A" w14:textId="77777777" w:rsidR="00442D20" w:rsidRPr="00BB5796" w:rsidRDefault="00442D20" w:rsidP="00BB5796">
            <w:pPr>
              <w:spacing w:after="0" w:line="240" w:lineRule="auto"/>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областной бюджет         </w:t>
            </w:r>
          </w:p>
        </w:tc>
        <w:tc>
          <w:tcPr>
            <w:tcW w:w="471" w:type="pct"/>
            <w:shd w:val="clear" w:color="auto" w:fill="auto"/>
            <w:vAlign w:val="center"/>
          </w:tcPr>
          <w:p w14:paraId="1631EB98" w14:textId="475B10B4" w:rsidR="00442D20" w:rsidRPr="00BB5796" w:rsidRDefault="00442D20" w:rsidP="00C322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561421,2</w:t>
            </w:r>
          </w:p>
        </w:tc>
        <w:tc>
          <w:tcPr>
            <w:tcW w:w="391" w:type="pct"/>
            <w:shd w:val="clear" w:color="auto" w:fill="auto"/>
            <w:vAlign w:val="center"/>
            <w:hideMark/>
          </w:tcPr>
          <w:p w14:paraId="1427EF47" w14:textId="12E1439A" w:rsidR="00442D20" w:rsidRPr="00891DB3" w:rsidRDefault="00442D20" w:rsidP="005509C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77589,6</w:t>
            </w:r>
          </w:p>
        </w:tc>
        <w:tc>
          <w:tcPr>
            <w:tcW w:w="381" w:type="pct"/>
            <w:shd w:val="clear" w:color="auto" w:fill="auto"/>
            <w:vAlign w:val="center"/>
            <w:hideMark/>
          </w:tcPr>
          <w:p w14:paraId="5B132E17" w14:textId="007B1650" w:rsidR="00442D20" w:rsidRPr="00891DB3" w:rsidRDefault="00442D20" w:rsidP="005509C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80638,6</w:t>
            </w:r>
          </w:p>
        </w:tc>
        <w:tc>
          <w:tcPr>
            <w:tcW w:w="383" w:type="pct"/>
            <w:shd w:val="clear" w:color="auto" w:fill="auto"/>
            <w:vAlign w:val="center"/>
          </w:tcPr>
          <w:p w14:paraId="09DC0425" w14:textId="45ED42EB" w:rsidR="00442D20" w:rsidRPr="00891DB3" w:rsidRDefault="00442D20" w:rsidP="00860988">
            <w:pPr>
              <w:spacing w:after="0" w:line="240" w:lineRule="auto"/>
              <w:jc w:val="center"/>
              <w:rPr>
                <w:rFonts w:ascii="Times New Roman" w:eastAsia="Times New Roman" w:hAnsi="Times New Roman"/>
                <w:sz w:val="24"/>
                <w:szCs w:val="24"/>
                <w:lang w:eastAsia="ru-RU"/>
              </w:rPr>
            </w:pPr>
            <w:r w:rsidRPr="002E010B">
              <w:rPr>
                <w:rFonts w:ascii="Times New Roman" w:eastAsia="Times New Roman" w:hAnsi="Times New Roman"/>
                <w:sz w:val="24"/>
                <w:szCs w:val="24"/>
                <w:lang w:eastAsia="ru-RU"/>
              </w:rPr>
              <w:t>80638,6</w:t>
            </w:r>
          </w:p>
        </w:tc>
        <w:tc>
          <w:tcPr>
            <w:tcW w:w="385" w:type="pct"/>
            <w:shd w:val="clear" w:color="auto" w:fill="auto"/>
            <w:vAlign w:val="center"/>
          </w:tcPr>
          <w:p w14:paraId="5897C679" w14:textId="6AD7E206" w:rsidR="00442D20" w:rsidRPr="00891DB3" w:rsidRDefault="00442D20" w:rsidP="00860988">
            <w:pPr>
              <w:spacing w:after="0" w:line="240" w:lineRule="auto"/>
              <w:jc w:val="center"/>
              <w:rPr>
                <w:rFonts w:ascii="Times New Roman" w:eastAsia="Times New Roman" w:hAnsi="Times New Roman"/>
                <w:sz w:val="24"/>
                <w:szCs w:val="24"/>
                <w:lang w:eastAsia="ru-RU"/>
              </w:rPr>
            </w:pPr>
            <w:r w:rsidRPr="002E010B">
              <w:rPr>
                <w:rFonts w:ascii="Times New Roman" w:eastAsia="Times New Roman" w:hAnsi="Times New Roman"/>
                <w:sz w:val="24"/>
                <w:szCs w:val="24"/>
                <w:lang w:eastAsia="ru-RU"/>
              </w:rPr>
              <w:t>80638,6</w:t>
            </w:r>
          </w:p>
        </w:tc>
        <w:tc>
          <w:tcPr>
            <w:tcW w:w="385" w:type="pct"/>
            <w:shd w:val="clear" w:color="auto" w:fill="auto"/>
            <w:vAlign w:val="center"/>
          </w:tcPr>
          <w:p w14:paraId="51A5F14A" w14:textId="5F004B74" w:rsidR="00442D20" w:rsidRPr="00891DB3" w:rsidRDefault="00442D20" w:rsidP="00860988">
            <w:pPr>
              <w:spacing w:after="0" w:line="240" w:lineRule="auto"/>
              <w:jc w:val="center"/>
              <w:rPr>
                <w:rFonts w:ascii="Times New Roman" w:eastAsia="Times New Roman" w:hAnsi="Times New Roman"/>
                <w:sz w:val="24"/>
                <w:szCs w:val="24"/>
                <w:lang w:eastAsia="ru-RU"/>
              </w:rPr>
            </w:pPr>
            <w:r w:rsidRPr="002E010B">
              <w:rPr>
                <w:rFonts w:ascii="Times New Roman" w:eastAsia="Times New Roman" w:hAnsi="Times New Roman"/>
                <w:sz w:val="24"/>
                <w:szCs w:val="24"/>
                <w:lang w:eastAsia="ru-RU"/>
              </w:rPr>
              <w:t>80638,6</w:t>
            </w:r>
          </w:p>
        </w:tc>
        <w:tc>
          <w:tcPr>
            <w:tcW w:w="385" w:type="pct"/>
            <w:shd w:val="clear" w:color="auto" w:fill="auto"/>
            <w:vAlign w:val="center"/>
          </w:tcPr>
          <w:p w14:paraId="66267BD9" w14:textId="3710AF45" w:rsidR="00442D20" w:rsidRPr="00891DB3" w:rsidRDefault="00442D20" w:rsidP="00860988">
            <w:pPr>
              <w:spacing w:after="0" w:line="240" w:lineRule="auto"/>
              <w:jc w:val="center"/>
              <w:rPr>
                <w:rFonts w:ascii="Times New Roman" w:eastAsia="Times New Roman" w:hAnsi="Times New Roman"/>
                <w:sz w:val="24"/>
                <w:szCs w:val="24"/>
                <w:lang w:eastAsia="ru-RU"/>
              </w:rPr>
            </w:pPr>
            <w:r w:rsidRPr="002E010B">
              <w:rPr>
                <w:rFonts w:ascii="Times New Roman" w:eastAsia="Times New Roman" w:hAnsi="Times New Roman"/>
                <w:sz w:val="24"/>
                <w:szCs w:val="24"/>
                <w:lang w:eastAsia="ru-RU"/>
              </w:rPr>
              <w:t>80638,6</w:t>
            </w:r>
          </w:p>
        </w:tc>
        <w:tc>
          <w:tcPr>
            <w:tcW w:w="433" w:type="pct"/>
            <w:shd w:val="clear" w:color="auto" w:fill="auto"/>
            <w:vAlign w:val="center"/>
          </w:tcPr>
          <w:p w14:paraId="6D6A171C" w14:textId="7E765613" w:rsidR="00442D20" w:rsidRPr="00891DB3" w:rsidRDefault="00442D20" w:rsidP="00860988">
            <w:pPr>
              <w:spacing w:after="0" w:line="240" w:lineRule="auto"/>
              <w:jc w:val="center"/>
              <w:rPr>
                <w:rFonts w:ascii="Times New Roman" w:eastAsia="Times New Roman" w:hAnsi="Times New Roman"/>
                <w:sz w:val="24"/>
                <w:szCs w:val="24"/>
                <w:lang w:eastAsia="ru-RU"/>
              </w:rPr>
            </w:pPr>
            <w:r w:rsidRPr="002E010B">
              <w:rPr>
                <w:rFonts w:ascii="Times New Roman" w:eastAsia="Times New Roman" w:hAnsi="Times New Roman"/>
                <w:sz w:val="24"/>
                <w:szCs w:val="24"/>
                <w:lang w:eastAsia="ru-RU"/>
              </w:rPr>
              <w:t>80638,6</w:t>
            </w:r>
          </w:p>
        </w:tc>
        <w:tc>
          <w:tcPr>
            <w:tcW w:w="623" w:type="pct"/>
            <w:shd w:val="clear" w:color="auto" w:fill="auto"/>
            <w:vAlign w:val="center"/>
            <w:hideMark/>
          </w:tcPr>
          <w:p w14:paraId="1A0580DD" w14:textId="77777777" w:rsidR="00442D20" w:rsidRPr="00BB5796" w:rsidRDefault="00442D20"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w:t>
            </w:r>
          </w:p>
        </w:tc>
      </w:tr>
      <w:tr w:rsidR="002042CB" w:rsidRPr="00BB5796" w14:paraId="1E8FE799"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48415982" w14:textId="2CF82F3F" w:rsidR="00BC0ED2" w:rsidRPr="00174688" w:rsidRDefault="00BC0ED2"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0E13AC9E" w14:textId="77777777" w:rsidR="00BC0ED2" w:rsidRPr="00BB5796" w:rsidRDefault="00BC0ED2" w:rsidP="00BB5796">
            <w:pPr>
              <w:spacing w:after="0" w:line="240" w:lineRule="auto"/>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местный бюджет           </w:t>
            </w:r>
          </w:p>
        </w:tc>
        <w:tc>
          <w:tcPr>
            <w:tcW w:w="471" w:type="pct"/>
            <w:shd w:val="clear" w:color="auto" w:fill="auto"/>
            <w:vAlign w:val="center"/>
            <w:hideMark/>
          </w:tcPr>
          <w:p w14:paraId="44DCB181" w14:textId="77777777" w:rsidR="00BC0ED2" w:rsidRPr="00BB5796" w:rsidRDefault="00BC0ED2"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0</w:t>
            </w:r>
          </w:p>
        </w:tc>
        <w:tc>
          <w:tcPr>
            <w:tcW w:w="391" w:type="pct"/>
            <w:shd w:val="clear" w:color="auto" w:fill="auto"/>
            <w:vAlign w:val="center"/>
            <w:hideMark/>
          </w:tcPr>
          <w:p w14:paraId="61927CD3"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1" w:type="pct"/>
            <w:shd w:val="clear" w:color="auto" w:fill="auto"/>
            <w:vAlign w:val="center"/>
            <w:hideMark/>
          </w:tcPr>
          <w:p w14:paraId="4BCB981F" w14:textId="77777777" w:rsidR="00BC0ED2" w:rsidRPr="00891DB3" w:rsidRDefault="00BC0ED2"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3" w:type="pct"/>
            <w:shd w:val="clear" w:color="auto" w:fill="auto"/>
            <w:vAlign w:val="center"/>
          </w:tcPr>
          <w:p w14:paraId="5C97C58F" w14:textId="2B9819DC" w:rsidR="00BC0ED2" w:rsidRPr="00891DB3" w:rsidRDefault="00BC0ED2"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tcPr>
          <w:p w14:paraId="4582F928" w14:textId="5F8BDF54" w:rsidR="00BC0ED2" w:rsidRPr="00891DB3" w:rsidRDefault="00BC0ED2"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tcPr>
          <w:p w14:paraId="4C9D572F" w14:textId="140395D3" w:rsidR="00BC0ED2" w:rsidRPr="00891DB3" w:rsidRDefault="00BC0ED2"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tcPr>
          <w:p w14:paraId="4B26963E" w14:textId="6897803D" w:rsidR="00BC0ED2" w:rsidRPr="00891DB3" w:rsidRDefault="00BC0ED2"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433" w:type="pct"/>
            <w:shd w:val="clear" w:color="auto" w:fill="auto"/>
            <w:vAlign w:val="center"/>
          </w:tcPr>
          <w:p w14:paraId="225E9F25" w14:textId="171F9408" w:rsidR="00BC0ED2" w:rsidRPr="00891DB3" w:rsidRDefault="00BC0ED2"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623" w:type="pct"/>
            <w:shd w:val="clear" w:color="auto" w:fill="auto"/>
            <w:vAlign w:val="center"/>
            <w:hideMark/>
          </w:tcPr>
          <w:p w14:paraId="230C0105" w14:textId="77777777" w:rsidR="00BC0ED2" w:rsidRPr="00BB5796" w:rsidRDefault="00BC0ED2"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w:t>
            </w:r>
          </w:p>
        </w:tc>
      </w:tr>
      <w:tr w:rsidR="002042CB" w:rsidRPr="00BB5796" w14:paraId="3D76B385" w14:textId="77777777" w:rsidTr="002042CB">
        <w:tblPrEx>
          <w:tblCellSpacing w:w="0" w:type="nil"/>
          <w:tblCellMar>
            <w:left w:w="108" w:type="dxa"/>
            <w:right w:w="108" w:type="dxa"/>
          </w:tblCellMar>
          <w:tblLook w:val="04A0" w:firstRow="1" w:lastRow="0" w:firstColumn="1" w:lastColumn="0" w:noHBand="0" w:noVBand="1"/>
        </w:tblPrEx>
        <w:trPr>
          <w:trHeight w:val="662"/>
        </w:trPr>
        <w:tc>
          <w:tcPr>
            <w:tcW w:w="191" w:type="pct"/>
            <w:shd w:val="clear" w:color="auto" w:fill="auto"/>
            <w:vAlign w:val="center"/>
          </w:tcPr>
          <w:p w14:paraId="34D12CB0" w14:textId="48393D0F" w:rsidR="00860988" w:rsidRPr="00174688" w:rsidRDefault="00860988"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57AC267D" w14:textId="135E16F7" w:rsidR="00860988" w:rsidRPr="00BB5796" w:rsidRDefault="00D47A29" w:rsidP="00BB5796">
            <w:pPr>
              <w:spacing w:after="0" w:line="240" w:lineRule="auto"/>
              <w:rPr>
                <w:rFonts w:ascii="Times New Roman" w:eastAsia="Times New Roman" w:hAnsi="Times New Roman"/>
                <w:b/>
                <w:bCs/>
                <w:sz w:val="24"/>
                <w:szCs w:val="24"/>
                <w:lang w:eastAsia="ru-RU"/>
              </w:rPr>
            </w:pPr>
            <w:r w:rsidRPr="00D47A29">
              <w:rPr>
                <w:rFonts w:ascii="Times New Roman" w:eastAsia="Times New Roman" w:hAnsi="Times New Roman"/>
                <w:b/>
                <w:bCs/>
                <w:sz w:val="24"/>
                <w:szCs w:val="24"/>
                <w:lang w:eastAsia="ru-RU"/>
              </w:rPr>
              <w:t>Всего по мероприятиям, не входящим в состав региональных (муниципальных) проектов, в том числе</w:t>
            </w:r>
          </w:p>
        </w:tc>
        <w:tc>
          <w:tcPr>
            <w:tcW w:w="471" w:type="pct"/>
            <w:shd w:val="clear" w:color="auto" w:fill="auto"/>
            <w:vAlign w:val="center"/>
          </w:tcPr>
          <w:p w14:paraId="721B4F6C" w14:textId="1F8BC82A" w:rsidR="00860988" w:rsidRPr="00BB5796" w:rsidRDefault="00860988" w:rsidP="00BB57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762298,6</w:t>
            </w:r>
          </w:p>
        </w:tc>
        <w:tc>
          <w:tcPr>
            <w:tcW w:w="391" w:type="pct"/>
            <w:shd w:val="clear" w:color="auto" w:fill="auto"/>
            <w:vAlign w:val="center"/>
            <w:hideMark/>
          </w:tcPr>
          <w:p w14:paraId="1CC2D721" w14:textId="772D5249" w:rsidR="00860988" w:rsidRPr="00891DB3" w:rsidRDefault="00860988" w:rsidP="005509C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106286,2</w:t>
            </w:r>
          </w:p>
        </w:tc>
        <w:tc>
          <w:tcPr>
            <w:tcW w:w="381" w:type="pct"/>
            <w:shd w:val="clear" w:color="auto" w:fill="auto"/>
            <w:vAlign w:val="center"/>
            <w:hideMark/>
          </w:tcPr>
          <w:p w14:paraId="79C3BEF6" w14:textId="370D17C8" w:rsidR="00860988" w:rsidRPr="00891DB3" w:rsidRDefault="00860988" w:rsidP="00891D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109335,4</w:t>
            </w:r>
          </w:p>
        </w:tc>
        <w:tc>
          <w:tcPr>
            <w:tcW w:w="383" w:type="pct"/>
            <w:shd w:val="clear" w:color="auto" w:fill="auto"/>
            <w:vAlign w:val="center"/>
          </w:tcPr>
          <w:p w14:paraId="6581E97D" w14:textId="60615B37" w:rsidR="00860988" w:rsidRPr="00891DB3" w:rsidRDefault="00860988" w:rsidP="009E6381">
            <w:pPr>
              <w:spacing w:after="0" w:line="240" w:lineRule="auto"/>
              <w:rPr>
                <w:rFonts w:ascii="Times New Roman" w:eastAsia="Times New Roman" w:hAnsi="Times New Roman"/>
                <w:sz w:val="24"/>
                <w:szCs w:val="24"/>
                <w:lang w:eastAsia="ru-RU"/>
              </w:rPr>
            </w:pPr>
            <w:r w:rsidRPr="009738E5">
              <w:rPr>
                <w:rFonts w:ascii="Times New Roman" w:eastAsia="Times New Roman" w:hAnsi="Times New Roman"/>
                <w:sz w:val="24"/>
                <w:szCs w:val="24"/>
                <w:lang w:eastAsia="ru-RU"/>
              </w:rPr>
              <w:t>109335,4</w:t>
            </w:r>
          </w:p>
        </w:tc>
        <w:tc>
          <w:tcPr>
            <w:tcW w:w="385" w:type="pct"/>
            <w:shd w:val="clear" w:color="auto" w:fill="auto"/>
            <w:vAlign w:val="center"/>
          </w:tcPr>
          <w:p w14:paraId="43E73FA5" w14:textId="04B3F9E8" w:rsidR="00860988" w:rsidRPr="00891DB3" w:rsidRDefault="00860988" w:rsidP="007906C8">
            <w:pPr>
              <w:spacing w:after="0" w:line="240" w:lineRule="auto"/>
              <w:jc w:val="center"/>
              <w:rPr>
                <w:rFonts w:ascii="Times New Roman" w:eastAsia="Times New Roman" w:hAnsi="Times New Roman"/>
                <w:sz w:val="24"/>
                <w:szCs w:val="24"/>
                <w:lang w:eastAsia="ru-RU"/>
              </w:rPr>
            </w:pPr>
            <w:r w:rsidRPr="009738E5">
              <w:rPr>
                <w:rFonts w:ascii="Times New Roman" w:eastAsia="Times New Roman" w:hAnsi="Times New Roman"/>
                <w:sz w:val="24"/>
                <w:szCs w:val="24"/>
                <w:lang w:eastAsia="ru-RU"/>
              </w:rPr>
              <w:t>109335,4</w:t>
            </w:r>
          </w:p>
        </w:tc>
        <w:tc>
          <w:tcPr>
            <w:tcW w:w="385" w:type="pct"/>
            <w:shd w:val="clear" w:color="auto" w:fill="auto"/>
            <w:vAlign w:val="center"/>
          </w:tcPr>
          <w:p w14:paraId="1981719D" w14:textId="5BE85AA9" w:rsidR="00860988" w:rsidRPr="00891DB3" w:rsidRDefault="00860988" w:rsidP="009E6381">
            <w:pPr>
              <w:spacing w:after="0" w:line="240" w:lineRule="auto"/>
              <w:rPr>
                <w:rFonts w:ascii="Times New Roman" w:eastAsia="Times New Roman" w:hAnsi="Times New Roman"/>
                <w:sz w:val="24"/>
                <w:szCs w:val="24"/>
                <w:lang w:eastAsia="ru-RU"/>
              </w:rPr>
            </w:pPr>
            <w:r w:rsidRPr="009738E5">
              <w:rPr>
                <w:rFonts w:ascii="Times New Roman" w:eastAsia="Times New Roman" w:hAnsi="Times New Roman"/>
                <w:sz w:val="24"/>
                <w:szCs w:val="24"/>
                <w:lang w:eastAsia="ru-RU"/>
              </w:rPr>
              <w:t>109335,4</w:t>
            </w:r>
          </w:p>
        </w:tc>
        <w:tc>
          <w:tcPr>
            <w:tcW w:w="385" w:type="pct"/>
            <w:shd w:val="clear" w:color="auto" w:fill="auto"/>
            <w:vAlign w:val="center"/>
          </w:tcPr>
          <w:p w14:paraId="15F05141" w14:textId="7C9131D2" w:rsidR="00860988" w:rsidRPr="00891DB3" w:rsidRDefault="00860988" w:rsidP="007906C8">
            <w:pPr>
              <w:spacing w:after="0" w:line="240" w:lineRule="auto"/>
              <w:jc w:val="center"/>
              <w:rPr>
                <w:rFonts w:ascii="Times New Roman" w:eastAsia="Times New Roman" w:hAnsi="Times New Roman"/>
                <w:sz w:val="24"/>
                <w:szCs w:val="24"/>
                <w:lang w:eastAsia="ru-RU"/>
              </w:rPr>
            </w:pPr>
            <w:r w:rsidRPr="009738E5">
              <w:rPr>
                <w:rFonts w:ascii="Times New Roman" w:eastAsia="Times New Roman" w:hAnsi="Times New Roman"/>
                <w:sz w:val="24"/>
                <w:szCs w:val="24"/>
                <w:lang w:eastAsia="ru-RU"/>
              </w:rPr>
              <w:t>109335,4</w:t>
            </w:r>
          </w:p>
        </w:tc>
        <w:tc>
          <w:tcPr>
            <w:tcW w:w="433" w:type="pct"/>
            <w:shd w:val="clear" w:color="auto" w:fill="auto"/>
            <w:vAlign w:val="center"/>
          </w:tcPr>
          <w:p w14:paraId="3F69ED73" w14:textId="1F1EE8BC" w:rsidR="00860988" w:rsidRPr="00891DB3" w:rsidRDefault="00860988" w:rsidP="007906C8">
            <w:pPr>
              <w:spacing w:after="0" w:line="240" w:lineRule="auto"/>
              <w:jc w:val="center"/>
              <w:rPr>
                <w:rFonts w:ascii="Times New Roman" w:eastAsia="Times New Roman" w:hAnsi="Times New Roman"/>
                <w:sz w:val="24"/>
                <w:szCs w:val="24"/>
                <w:lang w:eastAsia="ru-RU"/>
              </w:rPr>
            </w:pPr>
            <w:r w:rsidRPr="009738E5">
              <w:rPr>
                <w:rFonts w:ascii="Times New Roman" w:eastAsia="Times New Roman" w:hAnsi="Times New Roman"/>
                <w:sz w:val="24"/>
                <w:szCs w:val="24"/>
                <w:lang w:eastAsia="ru-RU"/>
              </w:rPr>
              <w:t>109335,4</w:t>
            </w:r>
          </w:p>
        </w:tc>
        <w:tc>
          <w:tcPr>
            <w:tcW w:w="623" w:type="pct"/>
            <w:shd w:val="clear" w:color="auto" w:fill="auto"/>
            <w:vAlign w:val="center"/>
            <w:hideMark/>
          </w:tcPr>
          <w:p w14:paraId="5DC72F84" w14:textId="77777777" w:rsidR="00860988" w:rsidRPr="00BB5796" w:rsidRDefault="00860988"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w:t>
            </w:r>
          </w:p>
        </w:tc>
      </w:tr>
      <w:tr w:rsidR="002042CB" w:rsidRPr="00BB5796" w14:paraId="03C7EAC5"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0DD1C39F" w14:textId="56E832A1" w:rsidR="00860988" w:rsidRPr="00174688" w:rsidRDefault="00860988"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434A571F" w14:textId="77777777" w:rsidR="00860988" w:rsidRPr="00BB5796" w:rsidRDefault="00860988" w:rsidP="00BB5796">
            <w:pPr>
              <w:spacing w:after="0" w:line="240" w:lineRule="auto"/>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федеральный бюджет       </w:t>
            </w:r>
          </w:p>
        </w:tc>
        <w:tc>
          <w:tcPr>
            <w:tcW w:w="471" w:type="pct"/>
            <w:shd w:val="clear" w:color="auto" w:fill="auto"/>
            <w:vAlign w:val="center"/>
          </w:tcPr>
          <w:p w14:paraId="272D4828" w14:textId="4CFEFDE3" w:rsidR="00860988" w:rsidRPr="00BB5796" w:rsidRDefault="00C3221F" w:rsidP="00BB57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200877,4</w:t>
            </w:r>
          </w:p>
        </w:tc>
        <w:tc>
          <w:tcPr>
            <w:tcW w:w="391" w:type="pct"/>
            <w:shd w:val="clear" w:color="auto" w:fill="auto"/>
            <w:vAlign w:val="center"/>
            <w:hideMark/>
          </w:tcPr>
          <w:p w14:paraId="0F35F788" w14:textId="66813EFB" w:rsidR="00860988" w:rsidRPr="00891DB3" w:rsidRDefault="00860988" w:rsidP="00C3221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w:t>
            </w:r>
            <w:r w:rsidR="00C3221F">
              <w:rPr>
                <w:rFonts w:ascii="Times New Roman" w:eastAsia="Times New Roman" w:hAnsi="Times New Roman"/>
                <w:sz w:val="24"/>
                <w:szCs w:val="24"/>
                <w:lang w:eastAsia="ru-RU"/>
              </w:rPr>
              <w:t>6</w:t>
            </w:r>
            <w:r>
              <w:rPr>
                <w:rFonts w:ascii="Times New Roman" w:eastAsia="Times New Roman" w:hAnsi="Times New Roman"/>
                <w:sz w:val="24"/>
                <w:szCs w:val="24"/>
                <w:lang w:eastAsia="ru-RU"/>
              </w:rPr>
              <w:t>96</w:t>
            </w:r>
            <w:r w:rsidRPr="00891DB3">
              <w:rPr>
                <w:rFonts w:ascii="Times New Roman" w:eastAsia="Times New Roman" w:hAnsi="Times New Roman"/>
                <w:sz w:val="24"/>
                <w:szCs w:val="24"/>
                <w:lang w:eastAsia="ru-RU"/>
              </w:rPr>
              <w:t>,6</w:t>
            </w:r>
          </w:p>
        </w:tc>
        <w:tc>
          <w:tcPr>
            <w:tcW w:w="381" w:type="pct"/>
            <w:shd w:val="clear" w:color="auto" w:fill="auto"/>
            <w:vAlign w:val="center"/>
            <w:hideMark/>
          </w:tcPr>
          <w:p w14:paraId="2465DD72" w14:textId="01A8B0B6" w:rsidR="00860988" w:rsidRPr="00891DB3" w:rsidRDefault="00860988"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383" w:type="pct"/>
            <w:shd w:val="clear" w:color="auto" w:fill="auto"/>
            <w:vAlign w:val="center"/>
          </w:tcPr>
          <w:p w14:paraId="72ED2B5D" w14:textId="0BFC00AF" w:rsidR="00860988" w:rsidRPr="00891DB3" w:rsidRDefault="00860988"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385" w:type="pct"/>
            <w:shd w:val="clear" w:color="auto" w:fill="auto"/>
            <w:vAlign w:val="center"/>
          </w:tcPr>
          <w:p w14:paraId="0FA57D88" w14:textId="354B113D" w:rsidR="00860988" w:rsidRPr="00891DB3" w:rsidRDefault="00860988"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385" w:type="pct"/>
            <w:shd w:val="clear" w:color="auto" w:fill="auto"/>
            <w:vAlign w:val="center"/>
          </w:tcPr>
          <w:p w14:paraId="5ACD8FDD" w14:textId="279A77EA" w:rsidR="00860988" w:rsidRPr="00891DB3" w:rsidRDefault="00860988"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385" w:type="pct"/>
            <w:shd w:val="clear" w:color="auto" w:fill="auto"/>
            <w:vAlign w:val="center"/>
          </w:tcPr>
          <w:p w14:paraId="1B14F9BD" w14:textId="03798740" w:rsidR="00860988" w:rsidRPr="00891DB3" w:rsidRDefault="00860988"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433" w:type="pct"/>
            <w:shd w:val="clear" w:color="auto" w:fill="auto"/>
            <w:vAlign w:val="center"/>
          </w:tcPr>
          <w:p w14:paraId="0EBD8315" w14:textId="6C06213E" w:rsidR="00860988" w:rsidRPr="00891DB3" w:rsidRDefault="00860988"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28696,8</w:t>
            </w:r>
          </w:p>
        </w:tc>
        <w:tc>
          <w:tcPr>
            <w:tcW w:w="623" w:type="pct"/>
            <w:shd w:val="clear" w:color="auto" w:fill="auto"/>
            <w:vAlign w:val="center"/>
            <w:hideMark/>
          </w:tcPr>
          <w:p w14:paraId="175A71AE" w14:textId="77777777" w:rsidR="00860988" w:rsidRPr="00BB5796" w:rsidRDefault="00860988"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w:t>
            </w:r>
          </w:p>
        </w:tc>
      </w:tr>
      <w:tr w:rsidR="002042CB" w:rsidRPr="00BB5796" w14:paraId="41A2E87A"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278630C7" w14:textId="24EB1D96" w:rsidR="00860988" w:rsidRPr="00174688" w:rsidRDefault="00860988"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620A1862" w14:textId="77777777" w:rsidR="00860988" w:rsidRPr="00BB5796" w:rsidRDefault="00860988" w:rsidP="00BB5796">
            <w:pPr>
              <w:spacing w:after="0" w:line="240" w:lineRule="auto"/>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областной бюджет         </w:t>
            </w:r>
          </w:p>
        </w:tc>
        <w:tc>
          <w:tcPr>
            <w:tcW w:w="471" w:type="pct"/>
            <w:shd w:val="clear" w:color="auto" w:fill="auto"/>
            <w:vAlign w:val="center"/>
          </w:tcPr>
          <w:p w14:paraId="64270F09" w14:textId="279963D0" w:rsidR="00860988" w:rsidRPr="00BB5796" w:rsidRDefault="00860988" w:rsidP="00C322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561</w:t>
            </w:r>
            <w:r w:rsidR="00C3221F">
              <w:rPr>
                <w:rFonts w:ascii="Times New Roman" w:eastAsia="Times New Roman" w:hAnsi="Times New Roman"/>
                <w:sz w:val="24"/>
                <w:szCs w:val="24"/>
                <w:lang w:eastAsia="ru-RU"/>
              </w:rPr>
              <w:t>4</w:t>
            </w:r>
            <w:r>
              <w:rPr>
                <w:rFonts w:ascii="Times New Roman" w:eastAsia="Times New Roman" w:hAnsi="Times New Roman"/>
                <w:sz w:val="24"/>
                <w:szCs w:val="24"/>
                <w:lang w:eastAsia="ru-RU"/>
              </w:rPr>
              <w:t>21,2</w:t>
            </w:r>
          </w:p>
        </w:tc>
        <w:tc>
          <w:tcPr>
            <w:tcW w:w="391" w:type="pct"/>
            <w:shd w:val="clear" w:color="auto" w:fill="auto"/>
            <w:vAlign w:val="center"/>
            <w:hideMark/>
          </w:tcPr>
          <w:p w14:paraId="4978AE20" w14:textId="3141BC6D" w:rsidR="00860988" w:rsidRPr="00891DB3" w:rsidRDefault="00860988" w:rsidP="00C322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w:t>
            </w:r>
            <w:r w:rsidR="00C3221F">
              <w:rPr>
                <w:rFonts w:ascii="Times New Roman" w:eastAsia="Times New Roman" w:hAnsi="Times New Roman"/>
                <w:sz w:val="24"/>
                <w:szCs w:val="24"/>
                <w:lang w:eastAsia="ru-RU"/>
              </w:rPr>
              <w:t>5</w:t>
            </w:r>
            <w:r>
              <w:rPr>
                <w:rFonts w:ascii="Times New Roman" w:eastAsia="Times New Roman" w:hAnsi="Times New Roman"/>
                <w:sz w:val="24"/>
                <w:szCs w:val="24"/>
                <w:lang w:eastAsia="ru-RU"/>
              </w:rPr>
              <w:t>89,6</w:t>
            </w:r>
          </w:p>
        </w:tc>
        <w:tc>
          <w:tcPr>
            <w:tcW w:w="381" w:type="pct"/>
            <w:shd w:val="clear" w:color="auto" w:fill="auto"/>
            <w:vAlign w:val="center"/>
            <w:hideMark/>
          </w:tcPr>
          <w:p w14:paraId="35BCE402" w14:textId="46B017F4" w:rsidR="00860988" w:rsidRPr="00891DB3" w:rsidRDefault="00860988" w:rsidP="007906C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80638,6</w:t>
            </w:r>
          </w:p>
        </w:tc>
        <w:tc>
          <w:tcPr>
            <w:tcW w:w="383" w:type="pct"/>
            <w:shd w:val="clear" w:color="auto" w:fill="auto"/>
            <w:vAlign w:val="center"/>
          </w:tcPr>
          <w:p w14:paraId="2A83E729" w14:textId="7B59995F" w:rsidR="00860988" w:rsidRPr="00891DB3" w:rsidRDefault="00860988" w:rsidP="007906C8">
            <w:pPr>
              <w:spacing w:after="0" w:line="240" w:lineRule="auto"/>
              <w:jc w:val="center"/>
              <w:rPr>
                <w:rFonts w:ascii="Times New Roman" w:eastAsia="Times New Roman" w:hAnsi="Times New Roman"/>
                <w:sz w:val="24"/>
                <w:szCs w:val="24"/>
                <w:lang w:eastAsia="ru-RU"/>
              </w:rPr>
            </w:pPr>
            <w:r w:rsidRPr="002E010B">
              <w:rPr>
                <w:rFonts w:ascii="Times New Roman" w:eastAsia="Times New Roman" w:hAnsi="Times New Roman"/>
                <w:sz w:val="24"/>
                <w:szCs w:val="24"/>
                <w:lang w:eastAsia="ru-RU"/>
              </w:rPr>
              <w:t>80638,6</w:t>
            </w:r>
          </w:p>
        </w:tc>
        <w:tc>
          <w:tcPr>
            <w:tcW w:w="385" w:type="pct"/>
            <w:shd w:val="clear" w:color="auto" w:fill="auto"/>
            <w:vAlign w:val="center"/>
          </w:tcPr>
          <w:p w14:paraId="2147DFD8" w14:textId="233DC282" w:rsidR="00860988" w:rsidRPr="00891DB3" w:rsidRDefault="00860988" w:rsidP="007906C8">
            <w:pPr>
              <w:spacing w:after="0" w:line="240" w:lineRule="auto"/>
              <w:jc w:val="center"/>
              <w:rPr>
                <w:rFonts w:ascii="Times New Roman" w:eastAsia="Times New Roman" w:hAnsi="Times New Roman"/>
                <w:sz w:val="24"/>
                <w:szCs w:val="24"/>
                <w:lang w:eastAsia="ru-RU"/>
              </w:rPr>
            </w:pPr>
            <w:r w:rsidRPr="002E010B">
              <w:rPr>
                <w:rFonts w:ascii="Times New Roman" w:eastAsia="Times New Roman" w:hAnsi="Times New Roman"/>
                <w:sz w:val="24"/>
                <w:szCs w:val="24"/>
                <w:lang w:eastAsia="ru-RU"/>
              </w:rPr>
              <w:t>80638,6</w:t>
            </w:r>
          </w:p>
        </w:tc>
        <w:tc>
          <w:tcPr>
            <w:tcW w:w="385" w:type="pct"/>
            <w:shd w:val="clear" w:color="auto" w:fill="auto"/>
            <w:vAlign w:val="center"/>
          </w:tcPr>
          <w:p w14:paraId="5D63340A" w14:textId="414C5191" w:rsidR="00860988" w:rsidRPr="00891DB3" w:rsidRDefault="00860988" w:rsidP="007906C8">
            <w:pPr>
              <w:spacing w:after="0" w:line="240" w:lineRule="auto"/>
              <w:jc w:val="center"/>
              <w:rPr>
                <w:rFonts w:ascii="Times New Roman" w:eastAsia="Times New Roman" w:hAnsi="Times New Roman"/>
                <w:sz w:val="24"/>
                <w:szCs w:val="24"/>
                <w:lang w:eastAsia="ru-RU"/>
              </w:rPr>
            </w:pPr>
            <w:r w:rsidRPr="002E010B">
              <w:rPr>
                <w:rFonts w:ascii="Times New Roman" w:eastAsia="Times New Roman" w:hAnsi="Times New Roman"/>
                <w:sz w:val="24"/>
                <w:szCs w:val="24"/>
                <w:lang w:eastAsia="ru-RU"/>
              </w:rPr>
              <w:t>80638,6</w:t>
            </w:r>
          </w:p>
        </w:tc>
        <w:tc>
          <w:tcPr>
            <w:tcW w:w="385" w:type="pct"/>
            <w:shd w:val="clear" w:color="auto" w:fill="auto"/>
            <w:vAlign w:val="center"/>
          </w:tcPr>
          <w:p w14:paraId="41D043EA" w14:textId="25554BA2" w:rsidR="00860988" w:rsidRPr="00891DB3" w:rsidRDefault="00860988" w:rsidP="007906C8">
            <w:pPr>
              <w:spacing w:after="0" w:line="240" w:lineRule="auto"/>
              <w:jc w:val="center"/>
              <w:rPr>
                <w:rFonts w:ascii="Times New Roman" w:eastAsia="Times New Roman" w:hAnsi="Times New Roman"/>
                <w:sz w:val="24"/>
                <w:szCs w:val="24"/>
                <w:lang w:eastAsia="ru-RU"/>
              </w:rPr>
            </w:pPr>
            <w:r w:rsidRPr="002E010B">
              <w:rPr>
                <w:rFonts w:ascii="Times New Roman" w:eastAsia="Times New Roman" w:hAnsi="Times New Roman"/>
                <w:sz w:val="24"/>
                <w:szCs w:val="24"/>
                <w:lang w:eastAsia="ru-RU"/>
              </w:rPr>
              <w:t>80638,6</w:t>
            </w:r>
          </w:p>
        </w:tc>
        <w:tc>
          <w:tcPr>
            <w:tcW w:w="433" w:type="pct"/>
            <w:shd w:val="clear" w:color="auto" w:fill="auto"/>
            <w:vAlign w:val="center"/>
          </w:tcPr>
          <w:p w14:paraId="6DCA5181" w14:textId="36E9046A" w:rsidR="00860988" w:rsidRPr="00891DB3" w:rsidRDefault="00860988" w:rsidP="007906C8">
            <w:pPr>
              <w:spacing w:after="0" w:line="240" w:lineRule="auto"/>
              <w:jc w:val="center"/>
              <w:rPr>
                <w:rFonts w:ascii="Times New Roman" w:eastAsia="Times New Roman" w:hAnsi="Times New Roman"/>
                <w:sz w:val="24"/>
                <w:szCs w:val="24"/>
                <w:lang w:eastAsia="ru-RU"/>
              </w:rPr>
            </w:pPr>
            <w:r w:rsidRPr="002E010B">
              <w:rPr>
                <w:rFonts w:ascii="Times New Roman" w:eastAsia="Times New Roman" w:hAnsi="Times New Roman"/>
                <w:sz w:val="24"/>
                <w:szCs w:val="24"/>
                <w:lang w:eastAsia="ru-RU"/>
              </w:rPr>
              <w:t>80638,6</w:t>
            </w:r>
          </w:p>
        </w:tc>
        <w:tc>
          <w:tcPr>
            <w:tcW w:w="623" w:type="pct"/>
            <w:shd w:val="clear" w:color="auto" w:fill="auto"/>
            <w:vAlign w:val="center"/>
            <w:hideMark/>
          </w:tcPr>
          <w:p w14:paraId="05A5B87B" w14:textId="77777777" w:rsidR="00860988" w:rsidRPr="00BB5796" w:rsidRDefault="00860988"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w:t>
            </w:r>
          </w:p>
        </w:tc>
      </w:tr>
      <w:tr w:rsidR="002042CB" w:rsidRPr="00BB5796" w14:paraId="661764AC"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21BD6717" w14:textId="6ADAC7D3" w:rsidR="00860988" w:rsidRPr="00174688" w:rsidRDefault="00860988"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7A289DDE" w14:textId="77777777" w:rsidR="00860988" w:rsidRPr="00BB5796" w:rsidRDefault="00860988" w:rsidP="00BB5796">
            <w:pPr>
              <w:spacing w:after="0" w:line="240" w:lineRule="auto"/>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xml:space="preserve">местный бюджет           </w:t>
            </w:r>
          </w:p>
        </w:tc>
        <w:tc>
          <w:tcPr>
            <w:tcW w:w="471" w:type="pct"/>
            <w:shd w:val="clear" w:color="auto" w:fill="auto"/>
            <w:vAlign w:val="center"/>
            <w:hideMark/>
          </w:tcPr>
          <w:p w14:paraId="5E627E16" w14:textId="58608341" w:rsidR="00860988" w:rsidRPr="00BB5796" w:rsidRDefault="00860988"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0</w:t>
            </w:r>
          </w:p>
        </w:tc>
        <w:tc>
          <w:tcPr>
            <w:tcW w:w="391" w:type="pct"/>
            <w:shd w:val="clear" w:color="auto" w:fill="auto"/>
            <w:vAlign w:val="center"/>
            <w:hideMark/>
          </w:tcPr>
          <w:p w14:paraId="038BFB0C" w14:textId="302673B3" w:rsidR="00860988" w:rsidRPr="00891DB3" w:rsidRDefault="00860988"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1" w:type="pct"/>
            <w:shd w:val="clear" w:color="auto" w:fill="auto"/>
            <w:vAlign w:val="center"/>
            <w:hideMark/>
          </w:tcPr>
          <w:p w14:paraId="2C2AB8CD" w14:textId="5806568A" w:rsidR="00860988" w:rsidRPr="00891DB3" w:rsidRDefault="00860988"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3" w:type="pct"/>
            <w:shd w:val="clear" w:color="auto" w:fill="auto"/>
            <w:vAlign w:val="center"/>
          </w:tcPr>
          <w:p w14:paraId="7E006836" w14:textId="6482D765" w:rsidR="00860988" w:rsidRPr="00891DB3" w:rsidRDefault="00860988"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tcPr>
          <w:p w14:paraId="70AAD45A" w14:textId="0B3A4AC7" w:rsidR="00860988" w:rsidRPr="00891DB3" w:rsidRDefault="00860988"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tcPr>
          <w:p w14:paraId="64A180E5" w14:textId="56CF789C" w:rsidR="00860988" w:rsidRPr="00891DB3" w:rsidRDefault="00860988"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tcPr>
          <w:p w14:paraId="22DAC94E" w14:textId="37ACF75F" w:rsidR="00860988" w:rsidRPr="00891DB3" w:rsidRDefault="00860988"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433" w:type="pct"/>
            <w:shd w:val="clear" w:color="auto" w:fill="auto"/>
            <w:vAlign w:val="center"/>
          </w:tcPr>
          <w:p w14:paraId="3E696F55" w14:textId="28955B71" w:rsidR="00860988" w:rsidRPr="00891DB3" w:rsidRDefault="00860988" w:rsidP="00BB5796">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623" w:type="pct"/>
            <w:shd w:val="clear" w:color="auto" w:fill="auto"/>
            <w:vAlign w:val="center"/>
            <w:hideMark/>
          </w:tcPr>
          <w:p w14:paraId="6DE0D9FB" w14:textId="77777777" w:rsidR="00860988" w:rsidRPr="00BB5796" w:rsidRDefault="00860988" w:rsidP="00BB5796">
            <w:pPr>
              <w:spacing w:after="0" w:line="240" w:lineRule="auto"/>
              <w:jc w:val="center"/>
              <w:rPr>
                <w:rFonts w:ascii="Times New Roman" w:eastAsia="Times New Roman" w:hAnsi="Times New Roman"/>
                <w:sz w:val="24"/>
                <w:szCs w:val="24"/>
                <w:lang w:eastAsia="ru-RU"/>
              </w:rPr>
            </w:pPr>
            <w:r w:rsidRPr="00BB5796">
              <w:rPr>
                <w:rFonts w:ascii="Times New Roman" w:eastAsia="Times New Roman" w:hAnsi="Times New Roman"/>
                <w:sz w:val="24"/>
                <w:szCs w:val="24"/>
                <w:lang w:eastAsia="ru-RU"/>
              </w:rPr>
              <w:t> </w:t>
            </w:r>
          </w:p>
        </w:tc>
      </w:tr>
      <w:tr w:rsidR="002042CB" w:rsidRPr="00BB5796" w14:paraId="0CAB3A5B" w14:textId="77777777" w:rsidTr="002042CB">
        <w:tblPrEx>
          <w:tblCellSpacing w:w="0" w:type="nil"/>
          <w:tblCellMar>
            <w:left w:w="108" w:type="dxa"/>
            <w:right w:w="108" w:type="dxa"/>
          </w:tblCellMar>
          <w:tblLook w:val="04A0" w:firstRow="1" w:lastRow="0" w:firstColumn="1" w:lastColumn="0" w:noHBand="0" w:noVBand="1"/>
        </w:tblPrEx>
        <w:trPr>
          <w:trHeight w:val="1656"/>
        </w:trPr>
        <w:tc>
          <w:tcPr>
            <w:tcW w:w="191" w:type="pct"/>
            <w:shd w:val="clear" w:color="auto" w:fill="auto"/>
            <w:vAlign w:val="center"/>
          </w:tcPr>
          <w:p w14:paraId="2A7E094E" w14:textId="6630DCAA" w:rsidR="00E66311" w:rsidRPr="00174688" w:rsidRDefault="00E66311"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4037C19D" w14:textId="612A38B5" w:rsidR="00E66311" w:rsidRPr="00BB5796" w:rsidRDefault="00E66311" w:rsidP="002D7F59">
            <w:pPr>
              <w:spacing w:after="0" w:line="240" w:lineRule="auto"/>
              <w:rPr>
                <w:rFonts w:ascii="Times New Roman" w:eastAsia="Times New Roman" w:hAnsi="Times New Roman"/>
                <w:b/>
                <w:bCs/>
                <w:sz w:val="24"/>
                <w:szCs w:val="24"/>
                <w:lang w:eastAsia="ru-RU"/>
              </w:rPr>
            </w:pPr>
            <w:r w:rsidRPr="00BB5796">
              <w:rPr>
                <w:rFonts w:ascii="Times New Roman" w:eastAsia="Times New Roman" w:hAnsi="Times New Roman"/>
                <w:b/>
                <w:bCs/>
                <w:sz w:val="24"/>
                <w:szCs w:val="24"/>
                <w:lang w:eastAsia="ru-RU"/>
              </w:rPr>
              <w:t xml:space="preserve">Мероприятие </w:t>
            </w:r>
            <w:r w:rsidR="002D7F59">
              <w:rPr>
                <w:rFonts w:ascii="Times New Roman" w:eastAsia="Times New Roman" w:hAnsi="Times New Roman"/>
                <w:b/>
                <w:bCs/>
                <w:sz w:val="24"/>
                <w:szCs w:val="24"/>
                <w:lang w:eastAsia="ru-RU"/>
              </w:rPr>
              <w:t>5</w:t>
            </w:r>
            <w:r w:rsidRPr="00BB5796">
              <w:rPr>
                <w:rFonts w:ascii="Times New Roman" w:eastAsia="Times New Roman" w:hAnsi="Times New Roman"/>
                <w:b/>
                <w:bCs/>
                <w:sz w:val="24"/>
                <w:szCs w:val="24"/>
                <w:lang w:eastAsia="ru-RU"/>
              </w:rPr>
              <w:t xml:space="preserve">.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w:t>
            </w:r>
          </w:p>
        </w:tc>
        <w:tc>
          <w:tcPr>
            <w:tcW w:w="471" w:type="pct"/>
            <w:shd w:val="clear" w:color="auto" w:fill="auto"/>
            <w:vAlign w:val="center"/>
          </w:tcPr>
          <w:p w14:paraId="716491FE" w14:textId="68A0DB53" w:rsidR="00E66311" w:rsidRPr="00BB5796" w:rsidRDefault="00E66311" w:rsidP="00BB57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48848,2</w:t>
            </w:r>
          </w:p>
        </w:tc>
        <w:tc>
          <w:tcPr>
            <w:tcW w:w="391" w:type="pct"/>
            <w:shd w:val="clear" w:color="auto" w:fill="auto"/>
            <w:vAlign w:val="center"/>
            <w:hideMark/>
          </w:tcPr>
          <w:p w14:paraId="3A41BAC7" w14:textId="17F5FACB" w:rsidR="00E66311" w:rsidRPr="00891DB3" w:rsidRDefault="00E66311" w:rsidP="007906C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6743,8</w:t>
            </w:r>
          </w:p>
        </w:tc>
        <w:tc>
          <w:tcPr>
            <w:tcW w:w="381" w:type="pct"/>
            <w:shd w:val="clear" w:color="auto" w:fill="auto"/>
            <w:vAlign w:val="center"/>
            <w:hideMark/>
          </w:tcPr>
          <w:p w14:paraId="06A747BA" w14:textId="31A3ADEE" w:rsidR="00E66311" w:rsidRPr="00891DB3" w:rsidRDefault="00E66311" w:rsidP="007906C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7017,4</w:t>
            </w:r>
          </w:p>
        </w:tc>
        <w:tc>
          <w:tcPr>
            <w:tcW w:w="383" w:type="pct"/>
            <w:shd w:val="clear" w:color="auto" w:fill="auto"/>
            <w:vAlign w:val="center"/>
          </w:tcPr>
          <w:p w14:paraId="5A775F78" w14:textId="7C3B24A0" w:rsidR="00E66311" w:rsidRPr="00891DB3" w:rsidRDefault="00E66311" w:rsidP="00E66311">
            <w:pPr>
              <w:spacing w:after="0" w:line="240" w:lineRule="auto"/>
              <w:jc w:val="center"/>
              <w:rPr>
                <w:rFonts w:ascii="Times New Roman" w:eastAsia="Times New Roman" w:hAnsi="Times New Roman"/>
                <w:sz w:val="24"/>
                <w:szCs w:val="24"/>
                <w:lang w:eastAsia="ru-RU"/>
              </w:rPr>
            </w:pPr>
            <w:r w:rsidRPr="0099219C">
              <w:rPr>
                <w:rFonts w:ascii="Times New Roman" w:eastAsia="Times New Roman" w:hAnsi="Times New Roman"/>
                <w:sz w:val="24"/>
                <w:szCs w:val="24"/>
                <w:lang w:eastAsia="ru-RU"/>
              </w:rPr>
              <w:t>7017,4</w:t>
            </w:r>
          </w:p>
        </w:tc>
        <w:tc>
          <w:tcPr>
            <w:tcW w:w="385" w:type="pct"/>
            <w:shd w:val="clear" w:color="auto" w:fill="auto"/>
            <w:vAlign w:val="center"/>
          </w:tcPr>
          <w:p w14:paraId="30966193" w14:textId="05D8308F" w:rsidR="00E66311" w:rsidRPr="00891DB3" w:rsidRDefault="00E66311" w:rsidP="00E66311">
            <w:pPr>
              <w:spacing w:after="0" w:line="240" w:lineRule="auto"/>
              <w:jc w:val="center"/>
              <w:rPr>
                <w:rFonts w:ascii="Times New Roman" w:eastAsia="Times New Roman" w:hAnsi="Times New Roman"/>
                <w:sz w:val="24"/>
                <w:szCs w:val="24"/>
                <w:lang w:eastAsia="ru-RU"/>
              </w:rPr>
            </w:pPr>
            <w:r w:rsidRPr="0099219C">
              <w:rPr>
                <w:rFonts w:ascii="Times New Roman" w:eastAsia="Times New Roman" w:hAnsi="Times New Roman"/>
                <w:sz w:val="24"/>
                <w:szCs w:val="24"/>
                <w:lang w:eastAsia="ru-RU"/>
              </w:rPr>
              <w:t>7017,4</w:t>
            </w:r>
          </w:p>
        </w:tc>
        <w:tc>
          <w:tcPr>
            <w:tcW w:w="385" w:type="pct"/>
            <w:shd w:val="clear" w:color="auto" w:fill="auto"/>
            <w:vAlign w:val="center"/>
          </w:tcPr>
          <w:p w14:paraId="142A1C39" w14:textId="0857C2A1" w:rsidR="00E66311" w:rsidRPr="00891DB3" w:rsidRDefault="00E66311" w:rsidP="00E66311">
            <w:pPr>
              <w:spacing w:after="0" w:line="240" w:lineRule="auto"/>
              <w:jc w:val="center"/>
              <w:rPr>
                <w:rFonts w:ascii="Times New Roman" w:eastAsia="Times New Roman" w:hAnsi="Times New Roman"/>
                <w:sz w:val="24"/>
                <w:szCs w:val="24"/>
                <w:lang w:eastAsia="ru-RU"/>
              </w:rPr>
            </w:pPr>
            <w:r w:rsidRPr="0099219C">
              <w:rPr>
                <w:rFonts w:ascii="Times New Roman" w:eastAsia="Times New Roman" w:hAnsi="Times New Roman"/>
                <w:sz w:val="24"/>
                <w:szCs w:val="24"/>
                <w:lang w:eastAsia="ru-RU"/>
              </w:rPr>
              <w:t>7017,4</w:t>
            </w:r>
          </w:p>
        </w:tc>
        <w:tc>
          <w:tcPr>
            <w:tcW w:w="385" w:type="pct"/>
            <w:shd w:val="clear" w:color="auto" w:fill="auto"/>
            <w:vAlign w:val="center"/>
          </w:tcPr>
          <w:p w14:paraId="2E8965B0" w14:textId="0384743A" w:rsidR="00E66311" w:rsidRPr="00891DB3" w:rsidRDefault="00E66311" w:rsidP="00E66311">
            <w:pPr>
              <w:spacing w:after="0" w:line="240" w:lineRule="auto"/>
              <w:jc w:val="center"/>
              <w:rPr>
                <w:rFonts w:ascii="Times New Roman" w:eastAsia="Times New Roman" w:hAnsi="Times New Roman"/>
                <w:sz w:val="24"/>
                <w:szCs w:val="24"/>
                <w:lang w:eastAsia="ru-RU"/>
              </w:rPr>
            </w:pPr>
            <w:r w:rsidRPr="0099219C">
              <w:rPr>
                <w:rFonts w:ascii="Times New Roman" w:eastAsia="Times New Roman" w:hAnsi="Times New Roman"/>
                <w:sz w:val="24"/>
                <w:szCs w:val="24"/>
                <w:lang w:eastAsia="ru-RU"/>
              </w:rPr>
              <w:t>7017,4</w:t>
            </w:r>
          </w:p>
        </w:tc>
        <w:tc>
          <w:tcPr>
            <w:tcW w:w="433" w:type="pct"/>
            <w:shd w:val="clear" w:color="auto" w:fill="auto"/>
            <w:vAlign w:val="center"/>
          </w:tcPr>
          <w:p w14:paraId="680EE681" w14:textId="365CA04D" w:rsidR="00E66311" w:rsidRPr="00891DB3" w:rsidRDefault="00E66311" w:rsidP="00E66311">
            <w:pPr>
              <w:spacing w:after="0" w:line="240" w:lineRule="auto"/>
              <w:jc w:val="center"/>
              <w:rPr>
                <w:rFonts w:ascii="Times New Roman" w:eastAsia="Times New Roman" w:hAnsi="Times New Roman"/>
                <w:sz w:val="24"/>
                <w:szCs w:val="24"/>
                <w:lang w:eastAsia="ru-RU"/>
              </w:rPr>
            </w:pPr>
            <w:r w:rsidRPr="0099219C">
              <w:rPr>
                <w:rFonts w:ascii="Times New Roman" w:eastAsia="Times New Roman" w:hAnsi="Times New Roman"/>
                <w:sz w:val="24"/>
                <w:szCs w:val="24"/>
                <w:lang w:eastAsia="ru-RU"/>
              </w:rPr>
              <w:t>7017,4</w:t>
            </w:r>
          </w:p>
        </w:tc>
        <w:tc>
          <w:tcPr>
            <w:tcW w:w="623" w:type="pct"/>
            <w:shd w:val="clear" w:color="auto" w:fill="auto"/>
            <w:vAlign w:val="center"/>
            <w:hideMark/>
          </w:tcPr>
          <w:p w14:paraId="1EADCD57" w14:textId="53628E6A" w:rsidR="00E66311" w:rsidRPr="00BB5796" w:rsidRDefault="00E66311" w:rsidP="00BB57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BB5796">
              <w:rPr>
                <w:rFonts w:ascii="Times New Roman" w:eastAsia="Times New Roman" w:hAnsi="Times New Roman"/>
                <w:sz w:val="24"/>
                <w:szCs w:val="24"/>
                <w:lang w:eastAsia="ru-RU"/>
              </w:rPr>
              <w:t>.1.1</w:t>
            </w:r>
          </w:p>
        </w:tc>
      </w:tr>
      <w:tr w:rsidR="002042CB" w:rsidRPr="00BB5796" w14:paraId="302C9811"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1FEA6DEE" w14:textId="7B8E5F10" w:rsidR="000722B1" w:rsidRPr="00174688" w:rsidRDefault="000722B1"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7F881820" w14:textId="77777777" w:rsidR="000722B1" w:rsidRPr="00BB5796" w:rsidRDefault="000722B1" w:rsidP="00BB5796">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федеральный бюджет         </w:t>
            </w:r>
          </w:p>
        </w:tc>
        <w:tc>
          <w:tcPr>
            <w:tcW w:w="471" w:type="pct"/>
            <w:shd w:val="clear" w:color="auto" w:fill="auto"/>
            <w:vAlign w:val="center"/>
          </w:tcPr>
          <w:p w14:paraId="19CDDCF4" w14:textId="77777777" w:rsidR="000722B1" w:rsidRPr="00BB5796" w:rsidRDefault="000722B1" w:rsidP="00BB57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391" w:type="pct"/>
            <w:shd w:val="clear" w:color="auto" w:fill="auto"/>
            <w:vAlign w:val="center"/>
            <w:hideMark/>
          </w:tcPr>
          <w:p w14:paraId="09A237FD" w14:textId="77777777" w:rsidR="000722B1" w:rsidRPr="00891DB3" w:rsidRDefault="000722B1"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1" w:type="pct"/>
            <w:shd w:val="clear" w:color="auto" w:fill="auto"/>
            <w:vAlign w:val="center"/>
            <w:hideMark/>
          </w:tcPr>
          <w:p w14:paraId="2F4A92FE" w14:textId="77777777" w:rsidR="000722B1" w:rsidRPr="00891DB3" w:rsidRDefault="000722B1"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3" w:type="pct"/>
            <w:shd w:val="clear" w:color="auto" w:fill="auto"/>
            <w:vAlign w:val="center"/>
          </w:tcPr>
          <w:p w14:paraId="5AF5E8F2" w14:textId="10D0C246" w:rsidR="000722B1" w:rsidRPr="00891DB3" w:rsidRDefault="000722B1"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tcPr>
          <w:p w14:paraId="26F6817A" w14:textId="33B9ABBB" w:rsidR="000722B1" w:rsidRPr="00891DB3" w:rsidRDefault="000722B1"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tcPr>
          <w:p w14:paraId="59D1FEEF" w14:textId="74FDF687" w:rsidR="000722B1" w:rsidRPr="00891DB3" w:rsidRDefault="000722B1"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tcPr>
          <w:p w14:paraId="682DF9F4" w14:textId="6AC54FFA" w:rsidR="000722B1" w:rsidRPr="00891DB3" w:rsidRDefault="000722B1"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433" w:type="pct"/>
            <w:shd w:val="clear" w:color="auto" w:fill="auto"/>
            <w:vAlign w:val="center"/>
          </w:tcPr>
          <w:p w14:paraId="46DAEB65" w14:textId="2E9A2CDF" w:rsidR="000722B1" w:rsidRPr="00891DB3" w:rsidRDefault="000722B1"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623" w:type="pct"/>
            <w:shd w:val="clear" w:color="auto" w:fill="auto"/>
            <w:vAlign w:val="center"/>
            <w:hideMark/>
          </w:tcPr>
          <w:p w14:paraId="57854ECB" w14:textId="77777777" w:rsidR="000722B1" w:rsidRPr="00BB5796" w:rsidRDefault="000722B1" w:rsidP="00BB5796">
            <w:pPr>
              <w:spacing w:after="0" w:line="240" w:lineRule="auto"/>
              <w:jc w:val="center"/>
              <w:rPr>
                <w:rFonts w:ascii="Times New Roman" w:eastAsia="Times New Roman" w:hAnsi="Times New Roman"/>
                <w:i/>
                <w:iCs/>
                <w:color w:val="000000"/>
                <w:sz w:val="24"/>
                <w:szCs w:val="24"/>
                <w:lang w:eastAsia="ru-RU"/>
              </w:rPr>
            </w:pPr>
            <w:r w:rsidRPr="00BB5796">
              <w:rPr>
                <w:rFonts w:ascii="Times New Roman" w:eastAsia="Times New Roman" w:hAnsi="Times New Roman"/>
                <w:i/>
                <w:iCs/>
                <w:color w:val="000000"/>
                <w:sz w:val="24"/>
                <w:szCs w:val="24"/>
                <w:lang w:eastAsia="ru-RU"/>
              </w:rPr>
              <w:t> </w:t>
            </w:r>
          </w:p>
        </w:tc>
      </w:tr>
      <w:tr w:rsidR="002042CB" w:rsidRPr="00BB5796" w14:paraId="0FD392BF"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39D2813E" w14:textId="1FE1EBF0" w:rsidR="00E66311" w:rsidRPr="00174688" w:rsidRDefault="00E66311"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5BB502C9" w14:textId="77777777" w:rsidR="00E66311" w:rsidRPr="00BB5796" w:rsidRDefault="00E66311" w:rsidP="00BB5796">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областной бюджет         </w:t>
            </w:r>
          </w:p>
        </w:tc>
        <w:tc>
          <w:tcPr>
            <w:tcW w:w="471" w:type="pct"/>
            <w:shd w:val="clear" w:color="auto" w:fill="auto"/>
            <w:vAlign w:val="center"/>
          </w:tcPr>
          <w:p w14:paraId="7D9123D0" w14:textId="30817E00" w:rsidR="00E66311" w:rsidRPr="00BB5796" w:rsidRDefault="00E66311" w:rsidP="00BB57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48848,2</w:t>
            </w:r>
          </w:p>
        </w:tc>
        <w:tc>
          <w:tcPr>
            <w:tcW w:w="391" w:type="pct"/>
            <w:shd w:val="clear" w:color="auto" w:fill="auto"/>
            <w:vAlign w:val="center"/>
            <w:hideMark/>
          </w:tcPr>
          <w:p w14:paraId="4417DE45" w14:textId="09132908" w:rsidR="00E66311" w:rsidRPr="00891DB3" w:rsidRDefault="00E66311" w:rsidP="00D2088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6743,8</w:t>
            </w:r>
          </w:p>
        </w:tc>
        <w:tc>
          <w:tcPr>
            <w:tcW w:w="381" w:type="pct"/>
            <w:shd w:val="clear" w:color="auto" w:fill="auto"/>
            <w:vAlign w:val="center"/>
            <w:hideMark/>
          </w:tcPr>
          <w:p w14:paraId="62B6D2B5" w14:textId="5AE4488D" w:rsidR="00E66311" w:rsidRPr="00891DB3" w:rsidRDefault="00E66311" w:rsidP="00D2088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7017,4</w:t>
            </w:r>
          </w:p>
        </w:tc>
        <w:tc>
          <w:tcPr>
            <w:tcW w:w="383" w:type="pct"/>
            <w:shd w:val="clear" w:color="auto" w:fill="auto"/>
            <w:vAlign w:val="center"/>
          </w:tcPr>
          <w:p w14:paraId="1ABE5B33" w14:textId="1F44B78A" w:rsidR="00E66311" w:rsidRPr="00891DB3" w:rsidRDefault="00E66311" w:rsidP="00D2088A">
            <w:pPr>
              <w:spacing w:after="0" w:line="240" w:lineRule="auto"/>
              <w:jc w:val="center"/>
              <w:rPr>
                <w:rFonts w:ascii="Times New Roman" w:eastAsia="Times New Roman" w:hAnsi="Times New Roman"/>
                <w:sz w:val="24"/>
                <w:szCs w:val="24"/>
                <w:lang w:eastAsia="ru-RU"/>
              </w:rPr>
            </w:pPr>
            <w:r w:rsidRPr="0099219C">
              <w:rPr>
                <w:rFonts w:ascii="Times New Roman" w:eastAsia="Times New Roman" w:hAnsi="Times New Roman"/>
                <w:sz w:val="24"/>
                <w:szCs w:val="24"/>
                <w:lang w:eastAsia="ru-RU"/>
              </w:rPr>
              <w:t>7017,4</w:t>
            </w:r>
          </w:p>
        </w:tc>
        <w:tc>
          <w:tcPr>
            <w:tcW w:w="385" w:type="pct"/>
            <w:shd w:val="clear" w:color="auto" w:fill="auto"/>
            <w:vAlign w:val="center"/>
          </w:tcPr>
          <w:p w14:paraId="13BD6728" w14:textId="3EA493B9" w:rsidR="00E66311" w:rsidRPr="00891DB3" w:rsidRDefault="00E66311" w:rsidP="00D2088A">
            <w:pPr>
              <w:spacing w:after="0" w:line="240" w:lineRule="auto"/>
              <w:jc w:val="center"/>
              <w:rPr>
                <w:rFonts w:ascii="Times New Roman" w:eastAsia="Times New Roman" w:hAnsi="Times New Roman"/>
                <w:sz w:val="24"/>
                <w:szCs w:val="24"/>
                <w:lang w:eastAsia="ru-RU"/>
              </w:rPr>
            </w:pPr>
            <w:r w:rsidRPr="0099219C">
              <w:rPr>
                <w:rFonts w:ascii="Times New Roman" w:eastAsia="Times New Roman" w:hAnsi="Times New Roman"/>
                <w:sz w:val="24"/>
                <w:szCs w:val="24"/>
                <w:lang w:eastAsia="ru-RU"/>
              </w:rPr>
              <w:t>7017,4</w:t>
            </w:r>
          </w:p>
        </w:tc>
        <w:tc>
          <w:tcPr>
            <w:tcW w:w="385" w:type="pct"/>
            <w:shd w:val="clear" w:color="auto" w:fill="auto"/>
            <w:vAlign w:val="center"/>
          </w:tcPr>
          <w:p w14:paraId="642B22C6" w14:textId="5A56DBCC" w:rsidR="00E66311" w:rsidRPr="00891DB3" w:rsidRDefault="00E66311" w:rsidP="00D2088A">
            <w:pPr>
              <w:spacing w:after="0" w:line="240" w:lineRule="auto"/>
              <w:jc w:val="center"/>
              <w:rPr>
                <w:rFonts w:ascii="Times New Roman" w:eastAsia="Times New Roman" w:hAnsi="Times New Roman"/>
                <w:sz w:val="24"/>
                <w:szCs w:val="24"/>
                <w:lang w:eastAsia="ru-RU"/>
              </w:rPr>
            </w:pPr>
            <w:r w:rsidRPr="0099219C">
              <w:rPr>
                <w:rFonts w:ascii="Times New Roman" w:eastAsia="Times New Roman" w:hAnsi="Times New Roman"/>
                <w:sz w:val="24"/>
                <w:szCs w:val="24"/>
                <w:lang w:eastAsia="ru-RU"/>
              </w:rPr>
              <w:t>7017,4</w:t>
            </w:r>
          </w:p>
        </w:tc>
        <w:tc>
          <w:tcPr>
            <w:tcW w:w="385" w:type="pct"/>
            <w:shd w:val="clear" w:color="auto" w:fill="auto"/>
            <w:vAlign w:val="center"/>
          </w:tcPr>
          <w:p w14:paraId="65E1FD70" w14:textId="631DFB62" w:rsidR="00E66311" w:rsidRPr="00891DB3" w:rsidRDefault="00E66311" w:rsidP="00D2088A">
            <w:pPr>
              <w:spacing w:after="0" w:line="240" w:lineRule="auto"/>
              <w:jc w:val="center"/>
              <w:rPr>
                <w:rFonts w:ascii="Times New Roman" w:eastAsia="Times New Roman" w:hAnsi="Times New Roman"/>
                <w:sz w:val="24"/>
                <w:szCs w:val="24"/>
                <w:lang w:eastAsia="ru-RU"/>
              </w:rPr>
            </w:pPr>
            <w:r w:rsidRPr="0099219C">
              <w:rPr>
                <w:rFonts w:ascii="Times New Roman" w:eastAsia="Times New Roman" w:hAnsi="Times New Roman"/>
                <w:sz w:val="24"/>
                <w:szCs w:val="24"/>
                <w:lang w:eastAsia="ru-RU"/>
              </w:rPr>
              <w:t>7017,4</w:t>
            </w:r>
          </w:p>
        </w:tc>
        <w:tc>
          <w:tcPr>
            <w:tcW w:w="433" w:type="pct"/>
            <w:shd w:val="clear" w:color="auto" w:fill="auto"/>
            <w:vAlign w:val="center"/>
          </w:tcPr>
          <w:p w14:paraId="29C4A707" w14:textId="443979A1" w:rsidR="00E66311" w:rsidRPr="00891DB3" w:rsidRDefault="00E66311" w:rsidP="00D2088A">
            <w:pPr>
              <w:spacing w:after="0" w:line="240" w:lineRule="auto"/>
              <w:jc w:val="center"/>
              <w:rPr>
                <w:rFonts w:ascii="Times New Roman" w:eastAsia="Times New Roman" w:hAnsi="Times New Roman"/>
                <w:sz w:val="24"/>
                <w:szCs w:val="24"/>
                <w:lang w:eastAsia="ru-RU"/>
              </w:rPr>
            </w:pPr>
            <w:r w:rsidRPr="0099219C">
              <w:rPr>
                <w:rFonts w:ascii="Times New Roman" w:eastAsia="Times New Roman" w:hAnsi="Times New Roman"/>
                <w:sz w:val="24"/>
                <w:szCs w:val="24"/>
                <w:lang w:eastAsia="ru-RU"/>
              </w:rPr>
              <w:t>7017,4</w:t>
            </w:r>
          </w:p>
        </w:tc>
        <w:tc>
          <w:tcPr>
            <w:tcW w:w="623" w:type="pct"/>
            <w:shd w:val="clear" w:color="auto" w:fill="auto"/>
            <w:vAlign w:val="center"/>
            <w:hideMark/>
          </w:tcPr>
          <w:p w14:paraId="78487C40" w14:textId="77777777" w:rsidR="00E66311" w:rsidRPr="00BB5796" w:rsidRDefault="00E66311" w:rsidP="00BB5796">
            <w:pPr>
              <w:spacing w:after="0" w:line="240" w:lineRule="auto"/>
              <w:jc w:val="center"/>
              <w:rPr>
                <w:rFonts w:ascii="Times New Roman" w:eastAsia="Times New Roman" w:hAnsi="Times New Roman"/>
                <w:i/>
                <w:iCs/>
                <w:color w:val="000000"/>
                <w:sz w:val="24"/>
                <w:szCs w:val="24"/>
                <w:lang w:eastAsia="ru-RU"/>
              </w:rPr>
            </w:pPr>
            <w:r w:rsidRPr="00BB5796">
              <w:rPr>
                <w:rFonts w:ascii="Times New Roman" w:eastAsia="Times New Roman" w:hAnsi="Times New Roman"/>
                <w:i/>
                <w:iCs/>
                <w:color w:val="000000"/>
                <w:sz w:val="24"/>
                <w:szCs w:val="24"/>
                <w:lang w:eastAsia="ru-RU"/>
              </w:rPr>
              <w:t> </w:t>
            </w:r>
          </w:p>
        </w:tc>
      </w:tr>
      <w:tr w:rsidR="002042CB" w:rsidRPr="00BB5796" w14:paraId="66813A04"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42B167A7" w14:textId="39252B3B" w:rsidR="000722B1" w:rsidRPr="00174688" w:rsidRDefault="000722B1"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2AE24956" w14:textId="77777777" w:rsidR="000722B1" w:rsidRPr="00BB5796" w:rsidRDefault="000722B1" w:rsidP="00BB5796">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местный бюджет           </w:t>
            </w:r>
          </w:p>
        </w:tc>
        <w:tc>
          <w:tcPr>
            <w:tcW w:w="471" w:type="pct"/>
            <w:shd w:val="clear" w:color="auto" w:fill="auto"/>
            <w:vAlign w:val="center"/>
          </w:tcPr>
          <w:p w14:paraId="7544D11D" w14:textId="77777777" w:rsidR="000722B1" w:rsidRPr="00BB5796" w:rsidRDefault="000722B1" w:rsidP="00BB57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391" w:type="pct"/>
            <w:shd w:val="clear" w:color="auto" w:fill="auto"/>
            <w:vAlign w:val="center"/>
            <w:hideMark/>
          </w:tcPr>
          <w:p w14:paraId="6C172F42" w14:textId="77777777" w:rsidR="000722B1" w:rsidRPr="00891DB3" w:rsidRDefault="000722B1"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1" w:type="pct"/>
            <w:shd w:val="clear" w:color="auto" w:fill="auto"/>
            <w:vAlign w:val="center"/>
            <w:hideMark/>
          </w:tcPr>
          <w:p w14:paraId="507CDC34" w14:textId="77777777" w:rsidR="000722B1" w:rsidRPr="00891DB3" w:rsidRDefault="000722B1" w:rsidP="004D5952">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3" w:type="pct"/>
            <w:shd w:val="clear" w:color="auto" w:fill="auto"/>
            <w:vAlign w:val="center"/>
          </w:tcPr>
          <w:p w14:paraId="6118A003" w14:textId="0B498655" w:rsidR="000722B1" w:rsidRPr="00891DB3" w:rsidRDefault="000722B1"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tcPr>
          <w:p w14:paraId="08BF8D3A" w14:textId="12E53952" w:rsidR="000722B1" w:rsidRPr="00891DB3" w:rsidRDefault="000722B1"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tcPr>
          <w:p w14:paraId="3799A065" w14:textId="7ED4B2DC" w:rsidR="000722B1" w:rsidRPr="00891DB3" w:rsidRDefault="000722B1"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385" w:type="pct"/>
            <w:shd w:val="clear" w:color="auto" w:fill="auto"/>
            <w:vAlign w:val="center"/>
          </w:tcPr>
          <w:p w14:paraId="1BAB109F" w14:textId="40DEAB57" w:rsidR="000722B1" w:rsidRPr="00891DB3" w:rsidRDefault="000722B1"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433" w:type="pct"/>
            <w:shd w:val="clear" w:color="auto" w:fill="auto"/>
            <w:vAlign w:val="center"/>
          </w:tcPr>
          <w:p w14:paraId="0CA953A5" w14:textId="3960078A" w:rsidR="000722B1" w:rsidRPr="00891DB3" w:rsidRDefault="000722B1" w:rsidP="005509CF">
            <w:pPr>
              <w:spacing w:after="0" w:line="240" w:lineRule="auto"/>
              <w:jc w:val="center"/>
              <w:rPr>
                <w:rFonts w:ascii="Times New Roman" w:eastAsia="Times New Roman" w:hAnsi="Times New Roman"/>
                <w:sz w:val="24"/>
                <w:szCs w:val="24"/>
                <w:lang w:eastAsia="ru-RU"/>
              </w:rPr>
            </w:pPr>
            <w:r w:rsidRPr="00891DB3">
              <w:rPr>
                <w:rFonts w:ascii="Times New Roman" w:eastAsia="Times New Roman" w:hAnsi="Times New Roman"/>
                <w:sz w:val="24"/>
                <w:szCs w:val="24"/>
                <w:lang w:eastAsia="ru-RU"/>
              </w:rPr>
              <w:t>0,0</w:t>
            </w:r>
          </w:p>
        </w:tc>
        <w:tc>
          <w:tcPr>
            <w:tcW w:w="623" w:type="pct"/>
            <w:shd w:val="clear" w:color="auto" w:fill="auto"/>
            <w:vAlign w:val="center"/>
            <w:hideMark/>
          </w:tcPr>
          <w:p w14:paraId="56FA970A" w14:textId="77777777" w:rsidR="000722B1" w:rsidRPr="00BB5796" w:rsidRDefault="000722B1" w:rsidP="00BB5796">
            <w:pPr>
              <w:spacing w:after="0" w:line="240" w:lineRule="auto"/>
              <w:jc w:val="center"/>
              <w:rPr>
                <w:rFonts w:ascii="Times New Roman" w:eastAsia="Times New Roman" w:hAnsi="Times New Roman"/>
                <w:i/>
                <w:iCs/>
                <w:color w:val="000000"/>
                <w:sz w:val="24"/>
                <w:szCs w:val="24"/>
                <w:lang w:eastAsia="ru-RU"/>
              </w:rPr>
            </w:pPr>
            <w:r w:rsidRPr="00BB5796">
              <w:rPr>
                <w:rFonts w:ascii="Times New Roman" w:eastAsia="Times New Roman" w:hAnsi="Times New Roman"/>
                <w:i/>
                <w:iCs/>
                <w:color w:val="000000"/>
                <w:sz w:val="24"/>
                <w:szCs w:val="24"/>
                <w:lang w:eastAsia="ru-RU"/>
              </w:rPr>
              <w:t> </w:t>
            </w:r>
          </w:p>
        </w:tc>
      </w:tr>
      <w:tr w:rsidR="002042CB" w:rsidRPr="00BB5796" w14:paraId="695D1BB1" w14:textId="77777777" w:rsidTr="002042CB">
        <w:tblPrEx>
          <w:tblCellSpacing w:w="0" w:type="nil"/>
          <w:tblCellMar>
            <w:left w:w="108" w:type="dxa"/>
            <w:right w:w="108" w:type="dxa"/>
          </w:tblCellMar>
          <w:tblLook w:val="04A0" w:firstRow="1" w:lastRow="0" w:firstColumn="1" w:lastColumn="0" w:noHBand="0" w:noVBand="1"/>
        </w:tblPrEx>
        <w:trPr>
          <w:trHeight w:val="597"/>
        </w:trPr>
        <w:tc>
          <w:tcPr>
            <w:tcW w:w="191" w:type="pct"/>
            <w:shd w:val="clear" w:color="auto" w:fill="auto"/>
            <w:vAlign w:val="center"/>
          </w:tcPr>
          <w:p w14:paraId="069B8E10" w14:textId="61F8567D" w:rsidR="000722B1" w:rsidRPr="00174688" w:rsidRDefault="000722B1"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18A5B0CA" w14:textId="26AC93EB" w:rsidR="000722B1" w:rsidRPr="00BB5796" w:rsidRDefault="000722B1" w:rsidP="002D7F59">
            <w:pPr>
              <w:spacing w:after="0" w:line="240" w:lineRule="auto"/>
              <w:rPr>
                <w:rFonts w:ascii="Times New Roman" w:eastAsia="Times New Roman" w:hAnsi="Times New Roman"/>
                <w:b/>
                <w:bCs/>
                <w:color w:val="000000"/>
                <w:sz w:val="24"/>
                <w:szCs w:val="24"/>
                <w:lang w:eastAsia="ru-RU"/>
              </w:rPr>
            </w:pPr>
            <w:r w:rsidRPr="00BB5796">
              <w:rPr>
                <w:rFonts w:ascii="Times New Roman" w:eastAsia="Times New Roman" w:hAnsi="Times New Roman"/>
                <w:b/>
                <w:bCs/>
                <w:color w:val="000000"/>
                <w:sz w:val="24"/>
                <w:szCs w:val="24"/>
                <w:lang w:eastAsia="ru-RU"/>
              </w:rPr>
              <w:t xml:space="preserve">Мероприятие </w:t>
            </w:r>
            <w:r w:rsidR="002D7F59">
              <w:rPr>
                <w:rFonts w:ascii="Times New Roman" w:eastAsia="Times New Roman" w:hAnsi="Times New Roman"/>
                <w:b/>
                <w:bCs/>
                <w:color w:val="000000"/>
                <w:sz w:val="24"/>
                <w:szCs w:val="24"/>
                <w:lang w:eastAsia="ru-RU"/>
              </w:rPr>
              <w:t>6</w:t>
            </w:r>
            <w:r w:rsidRPr="00BB5796">
              <w:rPr>
                <w:rFonts w:ascii="Times New Roman" w:eastAsia="Times New Roman" w:hAnsi="Times New Roman"/>
                <w:b/>
                <w:bCs/>
                <w:color w:val="000000"/>
                <w:sz w:val="24"/>
                <w:szCs w:val="24"/>
                <w:lang w:eastAsia="ru-RU"/>
              </w:rPr>
              <w:t xml:space="preserve">.  Осуществление государственного полномочия Российской Федерации по предоставлению мер социальной поддержки по оплате жилого помещения и коммунальных услуг отдельным категориям граждан </w:t>
            </w:r>
          </w:p>
        </w:tc>
        <w:tc>
          <w:tcPr>
            <w:tcW w:w="471" w:type="pct"/>
            <w:shd w:val="clear" w:color="auto" w:fill="auto"/>
            <w:vAlign w:val="center"/>
            <w:hideMark/>
          </w:tcPr>
          <w:p w14:paraId="5A0B15CA" w14:textId="3A06D40E" w:rsidR="000722B1" w:rsidRPr="00BB5796" w:rsidRDefault="00B60E24"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200748,9</w:t>
            </w:r>
          </w:p>
        </w:tc>
        <w:tc>
          <w:tcPr>
            <w:tcW w:w="391" w:type="pct"/>
            <w:shd w:val="clear" w:color="auto" w:fill="auto"/>
            <w:vAlign w:val="center"/>
            <w:hideMark/>
          </w:tcPr>
          <w:p w14:paraId="764FBC19" w14:textId="77777777" w:rsidR="000722B1" w:rsidRPr="00891DB3" w:rsidRDefault="000722B1" w:rsidP="009E6381">
            <w:pPr>
              <w:spacing w:after="0" w:line="240" w:lineRule="auto"/>
              <w:jc w:val="center"/>
              <w:rPr>
                <w:rFonts w:ascii="Times New Roman" w:eastAsia="Times New Roman" w:hAnsi="Times New Roman"/>
                <w:color w:val="000000"/>
                <w:sz w:val="24"/>
                <w:szCs w:val="24"/>
                <w:lang w:eastAsia="ru-RU"/>
              </w:rPr>
            </w:pPr>
            <w:r w:rsidRPr="00891DB3">
              <w:rPr>
                <w:rFonts w:ascii="Times New Roman" w:eastAsia="Times New Roman" w:hAnsi="Times New Roman"/>
                <w:color w:val="000000"/>
                <w:sz w:val="24"/>
                <w:szCs w:val="24"/>
                <w:lang w:eastAsia="ru-RU"/>
              </w:rPr>
              <w:t>28679,7</w:t>
            </w:r>
          </w:p>
        </w:tc>
        <w:tc>
          <w:tcPr>
            <w:tcW w:w="381" w:type="pct"/>
            <w:shd w:val="clear" w:color="auto" w:fill="auto"/>
            <w:vAlign w:val="center"/>
            <w:hideMark/>
          </w:tcPr>
          <w:p w14:paraId="6BF0037D" w14:textId="77777777" w:rsidR="000722B1" w:rsidRPr="00891DB3" w:rsidRDefault="000722B1" w:rsidP="009E6381">
            <w:pPr>
              <w:spacing w:after="0" w:line="240" w:lineRule="auto"/>
              <w:jc w:val="center"/>
              <w:rPr>
                <w:rFonts w:ascii="Times New Roman" w:eastAsia="Times New Roman" w:hAnsi="Times New Roman"/>
                <w:color w:val="000000"/>
                <w:sz w:val="24"/>
                <w:szCs w:val="24"/>
                <w:lang w:eastAsia="ru-RU"/>
              </w:rPr>
            </w:pPr>
            <w:r w:rsidRPr="00891DB3">
              <w:rPr>
                <w:rFonts w:ascii="Times New Roman" w:eastAsia="Times New Roman" w:hAnsi="Times New Roman"/>
                <w:color w:val="000000"/>
                <w:sz w:val="24"/>
                <w:szCs w:val="24"/>
                <w:lang w:eastAsia="ru-RU"/>
              </w:rPr>
              <w:t>28678,2</w:t>
            </w:r>
          </w:p>
        </w:tc>
        <w:tc>
          <w:tcPr>
            <w:tcW w:w="383" w:type="pct"/>
            <w:shd w:val="clear" w:color="auto" w:fill="auto"/>
            <w:vAlign w:val="center"/>
          </w:tcPr>
          <w:p w14:paraId="71C2CEB7" w14:textId="0C3B86AC" w:rsidR="000722B1" w:rsidRPr="00891DB3" w:rsidRDefault="000722B1" w:rsidP="009E6381">
            <w:pPr>
              <w:spacing w:after="0" w:line="240" w:lineRule="auto"/>
              <w:jc w:val="center"/>
              <w:rPr>
                <w:rFonts w:ascii="Times New Roman" w:eastAsia="Times New Roman" w:hAnsi="Times New Roman"/>
                <w:color w:val="000000"/>
                <w:sz w:val="24"/>
                <w:szCs w:val="24"/>
                <w:lang w:eastAsia="ru-RU"/>
              </w:rPr>
            </w:pPr>
            <w:r w:rsidRPr="00891DB3">
              <w:rPr>
                <w:rFonts w:ascii="Times New Roman" w:eastAsia="Times New Roman" w:hAnsi="Times New Roman"/>
                <w:color w:val="000000"/>
                <w:sz w:val="24"/>
                <w:szCs w:val="24"/>
                <w:lang w:eastAsia="ru-RU"/>
              </w:rPr>
              <w:t>28678,2</w:t>
            </w:r>
          </w:p>
        </w:tc>
        <w:tc>
          <w:tcPr>
            <w:tcW w:w="385" w:type="pct"/>
            <w:shd w:val="clear" w:color="auto" w:fill="auto"/>
            <w:vAlign w:val="center"/>
          </w:tcPr>
          <w:p w14:paraId="59812981" w14:textId="1B7E4CF0" w:rsidR="000722B1" w:rsidRPr="00891DB3" w:rsidRDefault="000722B1" w:rsidP="009E6381">
            <w:pPr>
              <w:spacing w:after="0" w:line="240" w:lineRule="auto"/>
              <w:jc w:val="center"/>
              <w:rPr>
                <w:rFonts w:ascii="Times New Roman" w:eastAsia="Times New Roman" w:hAnsi="Times New Roman"/>
                <w:color w:val="000000"/>
                <w:sz w:val="24"/>
                <w:szCs w:val="24"/>
                <w:lang w:eastAsia="ru-RU"/>
              </w:rPr>
            </w:pPr>
            <w:r w:rsidRPr="00891DB3">
              <w:rPr>
                <w:rFonts w:ascii="Times New Roman" w:eastAsia="Times New Roman" w:hAnsi="Times New Roman"/>
                <w:color w:val="000000"/>
                <w:sz w:val="24"/>
                <w:szCs w:val="24"/>
                <w:lang w:eastAsia="ru-RU"/>
              </w:rPr>
              <w:t>28678,2</w:t>
            </w:r>
          </w:p>
        </w:tc>
        <w:tc>
          <w:tcPr>
            <w:tcW w:w="385" w:type="pct"/>
            <w:shd w:val="clear" w:color="auto" w:fill="auto"/>
            <w:vAlign w:val="center"/>
          </w:tcPr>
          <w:p w14:paraId="4B2230C6" w14:textId="13E4EAA4" w:rsidR="000722B1" w:rsidRPr="00891DB3" w:rsidRDefault="000722B1" w:rsidP="009E6381">
            <w:pPr>
              <w:spacing w:after="0" w:line="240" w:lineRule="auto"/>
              <w:jc w:val="center"/>
              <w:rPr>
                <w:rFonts w:ascii="Times New Roman" w:eastAsia="Times New Roman" w:hAnsi="Times New Roman"/>
                <w:color w:val="000000"/>
                <w:sz w:val="24"/>
                <w:szCs w:val="24"/>
                <w:lang w:eastAsia="ru-RU"/>
              </w:rPr>
            </w:pPr>
            <w:r w:rsidRPr="00891DB3">
              <w:rPr>
                <w:rFonts w:ascii="Times New Roman" w:eastAsia="Times New Roman" w:hAnsi="Times New Roman"/>
                <w:color w:val="000000"/>
                <w:sz w:val="24"/>
                <w:szCs w:val="24"/>
                <w:lang w:eastAsia="ru-RU"/>
              </w:rPr>
              <w:t>28678,2</w:t>
            </w:r>
          </w:p>
        </w:tc>
        <w:tc>
          <w:tcPr>
            <w:tcW w:w="385" w:type="pct"/>
            <w:shd w:val="clear" w:color="auto" w:fill="auto"/>
            <w:vAlign w:val="center"/>
          </w:tcPr>
          <w:p w14:paraId="79B5FFE1" w14:textId="30438969" w:rsidR="000722B1" w:rsidRPr="00891DB3" w:rsidRDefault="000722B1" w:rsidP="009E6381">
            <w:pPr>
              <w:spacing w:after="0" w:line="240" w:lineRule="auto"/>
              <w:jc w:val="center"/>
              <w:rPr>
                <w:rFonts w:ascii="Times New Roman" w:eastAsia="Times New Roman" w:hAnsi="Times New Roman"/>
                <w:color w:val="000000"/>
                <w:sz w:val="24"/>
                <w:szCs w:val="24"/>
                <w:lang w:eastAsia="ru-RU"/>
              </w:rPr>
            </w:pPr>
            <w:r w:rsidRPr="00891DB3">
              <w:rPr>
                <w:rFonts w:ascii="Times New Roman" w:eastAsia="Times New Roman" w:hAnsi="Times New Roman"/>
                <w:color w:val="000000"/>
                <w:sz w:val="24"/>
                <w:szCs w:val="24"/>
                <w:lang w:eastAsia="ru-RU"/>
              </w:rPr>
              <w:t>28678,2</w:t>
            </w:r>
          </w:p>
        </w:tc>
        <w:tc>
          <w:tcPr>
            <w:tcW w:w="433" w:type="pct"/>
            <w:shd w:val="clear" w:color="auto" w:fill="auto"/>
            <w:vAlign w:val="center"/>
          </w:tcPr>
          <w:p w14:paraId="562666C7" w14:textId="39A62990" w:rsidR="000722B1" w:rsidRPr="00891DB3" w:rsidRDefault="000722B1" w:rsidP="009E6381">
            <w:pPr>
              <w:spacing w:after="0" w:line="240" w:lineRule="auto"/>
              <w:jc w:val="center"/>
              <w:rPr>
                <w:rFonts w:ascii="Times New Roman" w:eastAsia="Times New Roman" w:hAnsi="Times New Roman"/>
                <w:color w:val="000000"/>
                <w:sz w:val="24"/>
                <w:szCs w:val="24"/>
                <w:lang w:eastAsia="ru-RU"/>
              </w:rPr>
            </w:pPr>
            <w:r w:rsidRPr="00891DB3">
              <w:rPr>
                <w:rFonts w:ascii="Times New Roman" w:eastAsia="Times New Roman" w:hAnsi="Times New Roman"/>
                <w:color w:val="000000"/>
                <w:sz w:val="24"/>
                <w:szCs w:val="24"/>
                <w:lang w:eastAsia="ru-RU"/>
              </w:rPr>
              <w:t>28678,2</w:t>
            </w:r>
          </w:p>
        </w:tc>
        <w:tc>
          <w:tcPr>
            <w:tcW w:w="623" w:type="pct"/>
            <w:shd w:val="clear" w:color="auto" w:fill="auto"/>
            <w:vAlign w:val="center"/>
            <w:hideMark/>
          </w:tcPr>
          <w:p w14:paraId="1A41CCDE" w14:textId="0C99DD4D" w:rsidR="000722B1" w:rsidRPr="00BB5796" w:rsidRDefault="000722B1" w:rsidP="00D33A16">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2.</w:t>
            </w:r>
            <w:r w:rsidR="00D33A16">
              <w:rPr>
                <w:rFonts w:ascii="Times New Roman" w:eastAsia="Times New Roman" w:hAnsi="Times New Roman"/>
                <w:color w:val="000000"/>
                <w:sz w:val="24"/>
                <w:szCs w:val="24"/>
                <w:lang w:eastAsia="ru-RU"/>
              </w:rPr>
              <w:t>2</w:t>
            </w:r>
            <w:r w:rsidRPr="00BB5796">
              <w:rPr>
                <w:rFonts w:ascii="Times New Roman" w:eastAsia="Times New Roman" w:hAnsi="Times New Roman"/>
                <w:color w:val="000000"/>
                <w:sz w:val="24"/>
                <w:szCs w:val="24"/>
                <w:lang w:eastAsia="ru-RU"/>
              </w:rPr>
              <w:t>.2.1</w:t>
            </w:r>
          </w:p>
        </w:tc>
      </w:tr>
      <w:tr w:rsidR="002042CB" w:rsidRPr="00BB5796" w14:paraId="30CBA626"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33FC343C" w14:textId="0F1AF45F" w:rsidR="000722B1" w:rsidRPr="00174688" w:rsidRDefault="000722B1"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6D6CC0F4" w14:textId="77777777" w:rsidR="000722B1" w:rsidRPr="00BB5796" w:rsidRDefault="000722B1"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федеральный бюджет    </w:t>
            </w:r>
          </w:p>
        </w:tc>
        <w:tc>
          <w:tcPr>
            <w:tcW w:w="471" w:type="pct"/>
            <w:shd w:val="clear" w:color="auto" w:fill="auto"/>
            <w:vAlign w:val="center"/>
            <w:hideMark/>
          </w:tcPr>
          <w:p w14:paraId="49DF952B" w14:textId="2485D152" w:rsidR="000722B1" w:rsidRPr="00BB5796" w:rsidRDefault="00B60E24" w:rsidP="009E6381">
            <w:pPr>
              <w:spacing w:after="0" w:line="240" w:lineRule="auto"/>
              <w:jc w:val="center"/>
              <w:rPr>
                <w:rFonts w:ascii="Times New Roman" w:eastAsia="Times New Roman" w:hAnsi="Times New Roman"/>
                <w:color w:val="000000"/>
                <w:sz w:val="24"/>
                <w:szCs w:val="24"/>
                <w:lang w:eastAsia="ru-RU"/>
              </w:rPr>
            </w:pPr>
            <w:r w:rsidRPr="00B60E24">
              <w:rPr>
                <w:rFonts w:ascii="Times New Roman" w:eastAsia="Times New Roman" w:hAnsi="Times New Roman"/>
                <w:color w:val="000000"/>
                <w:sz w:val="24"/>
                <w:szCs w:val="24"/>
                <w:lang w:eastAsia="ru-RU"/>
              </w:rPr>
              <w:t>200748,9</w:t>
            </w:r>
          </w:p>
        </w:tc>
        <w:tc>
          <w:tcPr>
            <w:tcW w:w="391" w:type="pct"/>
            <w:shd w:val="clear" w:color="auto" w:fill="auto"/>
            <w:vAlign w:val="center"/>
            <w:hideMark/>
          </w:tcPr>
          <w:p w14:paraId="216A5C0E" w14:textId="77777777"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28679,7</w:t>
            </w:r>
          </w:p>
        </w:tc>
        <w:tc>
          <w:tcPr>
            <w:tcW w:w="381" w:type="pct"/>
            <w:shd w:val="clear" w:color="auto" w:fill="auto"/>
            <w:vAlign w:val="center"/>
            <w:hideMark/>
          </w:tcPr>
          <w:p w14:paraId="085A4740" w14:textId="77777777"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28678,2</w:t>
            </w:r>
          </w:p>
        </w:tc>
        <w:tc>
          <w:tcPr>
            <w:tcW w:w="383" w:type="pct"/>
            <w:shd w:val="clear" w:color="auto" w:fill="auto"/>
            <w:vAlign w:val="center"/>
          </w:tcPr>
          <w:p w14:paraId="0A6C24A4" w14:textId="17706A31"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28678,2</w:t>
            </w:r>
          </w:p>
        </w:tc>
        <w:tc>
          <w:tcPr>
            <w:tcW w:w="385" w:type="pct"/>
            <w:shd w:val="clear" w:color="auto" w:fill="auto"/>
            <w:vAlign w:val="center"/>
          </w:tcPr>
          <w:p w14:paraId="71C65881" w14:textId="60F963BD"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28678,2</w:t>
            </w:r>
          </w:p>
        </w:tc>
        <w:tc>
          <w:tcPr>
            <w:tcW w:w="385" w:type="pct"/>
            <w:shd w:val="clear" w:color="auto" w:fill="auto"/>
            <w:vAlign w:val="center"/>
          </w:tcPr>
          <w:p w14:paraId="613E3E27" w14:textId="5A743C39"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28678,2</w:t>
            </w:r>
          </w:p>
        </w:tc>
        <w:tc>
          <w:tcPr>
            <w:tcW w:w="385" w:type="pct"/>
            <w:shd w:val="clear" w:color="auto" w:fill="auto"/>
            <w:vAlign w:val="center"/>
          </w:tcPr>
          <w:p w14:paraId="2BE35096" w14:textId="38374C7F"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28678,2</w:t>
            </w:r>
          </w:p>
        </w:tc>
        <w:tc>
          <w:tcPr>
            <w:tcW w:w="433" w:type="pct"/>
            <w:shd w:val="clear" w:color="auto" w:fill="auto"/>
            <w:vAlign w:val="center"/>
          </w:tcPr>
          <w:p w14:paraId="4A974BFB" w14:textId="3C7E6C4B"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28678,2</w:t>
            </w:r>
          </w:p>
        </w:tc>
        <w:tc>
          <w:tcPr>
            <w:tcW w:w="623" w:type="pct"/>
            <w:shd w:val="clear" w:color="auto" w:fill="auto"/>
            <w:vAlign w:val="center"/>
            <w:hideMark/>
          </w:tcPr>
          <w:p w14:paraId="294AAC95" w14:textId="77777777" w:rsidR="000722B1" w:rsidRPr="00BB5796" w:rsidRDefault="000722B1"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w:t>
            </w:r>
          </w:p>
        </w:tc>
      </w:tr>
      <w:tr w:rsidR="002042CB" w:rsidRPr="00BB5796" w14:paraId="7F15B6DC"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0FB1C75D" w14:textId="181D96C3" w:rsidR="000722B1" w:rsidRPr="00174688" w:rsidRDefault="000722B1"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323A002C" w14:textId="77777777" w:rsidR="000722B1" w:rsidRPr="00BB5796" w:rsidRDefault="000722B1"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областной бюджет         </w:t>
            </w:r>
          </w:p>
        </w:tc>
        <w:tc>
          <w:tcPr>
            <w:tcW w:w="471" w:type="pct"/>
            <w:shd w:val="clear" w:color="auto" w:fill="auto"/>
            <w:vAlign w:val="center"/>
            <w:hideMark/>
          </w:tcPr>
          <w:p w14:paraId="10F1F25A" w14:textId="77777777" w:rsidR="000722B1" w:rsidRPr="00BB5796" w:rsidRDefault="000722B1"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0,0</w:t>
            </w:r>
          </w:p>
        </w:tc>
        <w:tc>
          <w:tcPr>
            <w:tcW w:w="391" w:type="pct"/>
            <w:shd w:val="clear" w:color="auto" w:fill="auto"/>
            <w:vAlign w:val="center"/>
            <w:hideMark/>
          </w:tcPr>
          <w:p w14:paraId="2CEB1B5F" w14:textId="77777777"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1" w:type="pct"/>
            <w:shd w:val="clear" w:color="auto" w:fill="auto"/>
            <w:vAlign w:val="center"/>
            <w:hideMark/>
          </w:tcPr>
          <w:p w14:paraId="5285D996" w14:textId="77777777"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3" w:type="pct"/>
            <w:shd w:val="clear" w:color="auto" w:fill="auto"/>
            <w:vAlign w:val="center"/>
          </w:tcPr>
          <w:p w14:paraId="73F933AB" w14:textId="59C511A1"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3A4021B4" w14:textId="6D0267C7"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4959D686" w14:textId="1054375B"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1687AE3F" w14:textId="09DC4D7E"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433" w:type="pct"/>
            <w:shd w:val="clear" w:color="auto" w:fill="auto"/>
            <w:vAlign w:val="center"/>
          </w:tcPr>
          <w:p w14:paraId="6E345903" w14:textId="63958D6C"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623" w:type="pct"/>
            <w:shd w:val="clear" w:color="auto" w:fill="auto"/>
            <w:vAlign w:val="center"/>
            <w:hideMark/>
          </w:tcPr>
          <w:p w14:paraId="6947B5C8" w14:textId="77777777" w:rsidR="000722B1" w:rsidRPr="00BB5796" w:rsidRDefault="000722B1"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w:t>
            </w:r>
          </w:p>
        </w:tc>
      </w:tr>
      <w:tr w:rsidR="002042CB" w:rsidRPr="00BB5796" w14:paraId="5548530F"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7F1503C3" w14:textId="422D7DCC" w:rsidR="000722B1" w:rsidRPr="00174688" w:rsidRDefault="000722B1"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643E5B21" w14:textId="77777777" w:rsidR="000722B1" w:rsidRPr="00BB5796" w:rsidRDefault="000722B1"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местный бюджет           </w:t>
            </w:r>
          </w:p>
        </w:tc>
        <w:tc>
          <w:tcPr>
            <w:tcW w:w="471" w:type="pct"/>
            <w:shd w:val="clear" w:color="auto" w:fill="auto"/>
            <w:vAlign w:val="center"/>
            <w:hideMark/>
          </w:tcPr>
          <w:p w14:paraId="3BC69C33" w14:textId="77777777" w:rsidR="000722B1" w:rsidRPr="00BB5796" w:rsidRDefault="000722B1"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0,0</w:t>
            </w:r>
          </w:p>
        </w:tc>
        <w:tc>
          <w:tcPr>
            <w:tcW w:w="391" w:type="pct"/>
            <w:shd w:val="clear" w:color="auto" w:fill="auto"/>
            <w:vAlign w:val="center"/>
            <w:hideMark/>
          </w:tcPr>
          <w:p w14:paraId="4D632BB7" w14:textId="77777777"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1" w:type="pct"/>
            <w:shd w:val="clear" w:color="auto" w:fill="auto"/>
            <w:vAlign w:val="center"/>
            <w:hideMark/>
          </w:tcPr>
          <w:p w14:paraId="7090E77D" w14:textId="77777777"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3" w:type="pct"/>
            <w:shd w:val="clear" w:color="auto" w:fill="auto"/>
            <w:vAlign w:val="center"/>
          </w:tcPr>
          <w:p w14:paraId="020DA8B7" w14:textId="39B390C5"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610E2329" w14:textId="0CA45BBF"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7667BBF4" w14:textId="186076FF"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04A26B3E" w14:textId="47C1C87D"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433" w:type="pct"/>
            <w:shd w:val="clear" w:color="auto" w:fill="auto"/>
            <w:vAlign w:val="center"/>
          </w:tcPr>
          <w:p w14:paraId="65F8D6B4" w14:textId="7035318F"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623" w:type="pct"/>
            <w:shd w:val="clear" w:color="auto" w:fill="auto"/>
            <w:vAlign w:val="center"/>
            <w:hideMark/>
          </w:tcPr>
          <w:p w14:paraId="1651A58A" w14:textId="77777777" w:rsidR="000722B1" w:rsidRPr="00BB5796" w:rsidRDefault="000722B1"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w:t>
            </w:r>
          </w:p>
        </w:tc>
      </w:tr>
      <w:tr w:rsidR="002042CB" w:rsidRPr="00BB5796" w14:paraId="691C1BCC" w14:textId="77777777" w:rsidTr="002042CB">
        <w:tblPrEx>
          <w:tblCellSpacing w:w="0" w:type="nil"/>
          <w:tblCellMar>
            <w:left w:w="108" w:type="dxa"/>
            <w:right w:w="108" w:type="dxa"/>
          </w:tblCellMar>
          <w:tblLook w:val="04A0" w:firstRow="1" w:lastRow="0" w:firstColumn="1" w:lastColumn="0" w:noHBand="0" w:noVBand="1"/>
        </w:tblPrEx>
        <w:trPr>
          <w:trHeight w:val="1987"/>
        </w:trPr>
        <w:tc>
          <w:tcPr>
            <w:tcW w:w="191" w:type="pct"/>
            <w:shd w:val="clear" w:color="auto" w:fill="auto"/>
            <w:vAlign w:val="center"/>
          </w:tcPr>
          <w:p w14:paraId="52A73B91" w14:textId="663FD579" w:rsidR="004C4120" w:rsidRPr="00174688" w:rsidRDefault="004C4120"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74A510B3" w14:textId="0BAB1FC2" w:rsidR="004C4120" w:rsidRPr="00BB5796" w:rsidRDefault="004C4120" w:rsidP="002D7F59">
            <w:pPr>
              <w:spacing w:after="0" w:line="240" w:lineRule="auto"/>
              <w:rPr>
                <w:rFonts w:ascii="Times New Roman" w:eastAsia="Times New Roman" w:hAnsi="Times New Roman"/>
                <w:b/>
                <w:bCs/>
                <w:color w:val="000000"/>
                <w:sz w:val="24"/>
                <w:szCs w:val="24"/>
                <w:lang w:eastAsia="ru-RU"/>
              </w:rPr>
            </w:pPr>
            <w:r w:rsidRPr="00BB5796">
              <w:rPr>
                <w:rFonts w:ascii="Times New Roman" w:eastAsia="Times New Roman" w:hAnsi="Times New Roman"/>
                <w:b/>
                <w:bCs/>
                <w:color w:val="000000"/>
                <w:sz w:val="24"/>
                <w:szCs w:val="24"/>
                <w:lang w:eastAsia="ru-RU"/>
              </w:rPr>
              <w:t xml:space="preserve">Мероприятие </w:t>
            </w:r>
            <w:r w:rsidR="002D7F59">
              <w:rPr>
                <w:rFonts w:ascii="Times New Roman" w:eastAsia="Times New Roman" w:hAnsi="Times New Roman"/>
                <w:b/>
                <w:bCs/>
                <w:color w:val="000000"/>
                <w:sz w:val="24"/>
                <w:szCs w:val="24"/>
                <w:lang w:eastAsia="ru-RU"/>
              </w:rPr>
              <w:t>7</w:t>
            </w:r>
            <w:r w:rsidRPr="00BB5796">
              <w:rPr>
                <w:rFonts w:ascii="Times New Roman" w:eastAsia="Times New Roman" w:hAnsi="Times New Roman"/>
                <w:b/>
                <w:bCs/>
                <w:color w:val="000000"/>
                <w:sz w:val="24"/>
                <w:szCs w:val="24"/>
                <w:lang w:eastAsia="ru-RU"/>
              </w:rPr>
              <w:t xml:space="preserve">.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w:t>
            </w:r>
          </w:p>
        </w:tc>
        <w:tc>
          <w:tcPr>
            <w:tcW w:w="471" w:type="pct"/>
            <w:shd w:val="clear" w:color="auto" w:fill="auto"/>
            <w:vAlign w:val="center"/>
            <w:hideMark/>
          </w:tcPr>
          <w:p w14:paraId="42E1906C" w14:textId="074A79D5" w:rsidR="004C4120" w:rsidRPr="00BB5796" w:rsidRDefault="004C4120"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512517,8</w:t>
            </w:r>
          </w:p>
        </w:tc>
        <w:tc>
          <w:tcPr>
            <w:tcW w:w="391" w:type="pct"/>
            <w:shd w:val="clear" w:color="auto" w:fill="auto"/>
            <w:vAlign w:val="center"/>
            <w:hideMark/>
          </w:tcPr>
          <w:p w14:paraId="626E50AE" w14:textId="02524630" w:rsidR="004C4120" w:rsidRPr="00D2088A" w:rsidRDefault="004C4120" w:rsidP="004C4120">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0838,6</w:t>
            </w:r>
          </w:p>
        </w:tc>
        <w:tc>
          <w:tcPr>
            <w:tcW w:w="381" w:type="pct"/>
            <w:shd w:val="clear" w:color="auto" w:fill="auto"/>
            <w:vAlign w:val="center"/>
            <w:hideMark/>
          </w:tcPr>
          <w:p w14:paraId="3D1A0E0F" w14:textId="50F2B51C" w:rsidR="004C4120" w:rsidRPr="00D2088A" w:rsidRDefault="004C4120" w:rsidP="004C4120">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73</w:t>
            </w:r>
            <w:r>
              <w:rPr>
                <w:rFonts w:ascii="Times New Roman" w:eastAsia="Times New Roman" w:hAnsi="Times New Roman"/>
                <w:color w:val="000000"/>
                <w:sz w:val="24"/>
                <w:szCs w:val="24"/>
                <w:lang w:eastAsia="ru-RU"/>
              </w:rPr>
              <w:t>613,2</w:t>
            </w:r>
          </w:p>
        </w:tc>
        <w:tc>
          <w:tcPr>
            <w:tcW w:w="383" w:type="pct"/>
            <w:shd w:val="clear" w:color="auto" w:fill="auto"/>
            <w:vAlign w:val="center"/>
          </w:tcPr>
          <w:p w14:paraId="2B9A300A" w14:textId="52FE6847" w:rsidR="004C4120" w:rsidRPr="00D2088A" w:rsidRDefault="004C4120" w:rsidP="004C4120">
            <w:pPr>
              <w:spacing w:after="0" w:line="240" w:lineRule="auto"/>
              <w:jc w:val="center"/>
              <w:rPr>
                <w:rFonts w:ascii="Times New Roman" w:eastAsia="Times New Roman" w:hAnsi="Times New Roman"/>
                <w:color w:val="000000"/>
                <w:sz w:val="24"/>
                <w:szCs w:val="24"/>
                <w:lang w:eastAsia="ru-RU"/>
              </w:rPr>
            </w:pPr>
            <w:r w:rsidRPr="006106A7">
              <w:rPr>
                <w:rFonts w:ascii="Times New Roman" w:eastAsia="Times New Roman" w:hAnsi="Times New Roman"/>
                <w:color w:val="000000"/>
                <w:sz w:val="24"/>
                <w:szCs w:val="24"/>
                <w:lang w:eastAsia="ru-RU"/>
              </w:rPr>
              <w:t>73613,2</w:t>
            </w:r>
          </w:p>
        </w:tc>
        <w:tc>
          <w:tcPr>
            <w:tcW w:w="385" w:type="pct"/>
            <w:shd w:val="clear" w:color="auto" w:fill="auto"/>
            <w:vAlign w:val="center"/>
          </w:tcPr>
          <w:p w14:paraId="5531BA43" w14:textId="05417854" w:rsidR="004C4120" w:rsidRPr="00D2088A" w:rsidRDefault="004C4120" w:rsidP="004C4120">
            <w:pPr>
              <w:spacing w:after="0" w:line="240" w:lineRule="auto"/>
              <w:jc w:val="center"/>
              <w:rPr>
                <w:rFonts w:ascii="Times New Roman" w:eastAsia="Times New Roman" w:hAnsi="Times New Roman"/>
                <w:color w:val="000000"/>
                <w:sz w:val="24"/>
                <w:szCs w:val="24"/>
                <w:lang w:eastAsia="ru-RU"/>
              </w:rPr>
            </w:pPr>
            <w:r w:rsidRPr="006106A7">
              <w:rPr>
                <w:rFonts w:ascii="Times New Roman" w:eastAsia="Times New Roman" w:hAnsi="Times New Roman"/>
                <w:color w:val="000000"/>
                <w:sz w:val="24"/>
                <w:szCs w:val="24"/>
                <w:lang w:eastAsia="ru-RU"/>
              </w:rPr>
              <w:t>73613,2</w:t>
            </w:r>
          </w:p>
        </w:tc>
        <w:tc>
          <w:tcPr>
            <w:tcW w:w="385" w:type="pct"/>
            <w:shd w:val="clear" w:color="auto" w:fill="auto"/>
            <w:vAlign w:val="center"/>
          </w:tcPr>
          <w:p w14:paraId="6FC372E1" w14:textId="307FD2BC" w:rsidR="004C4120" w:rsidRPr="00D2088A" w:rsidRDefault="004C4120" w:rsidP="004C4120">
            <w:pPr>
              <w:spacing w:after="0" w:line="240" w:lineRule="auto"/>
              <w:jc w:val="center"/>
              <w:rPr>
                <w:rFonts w:ascii="Times New Roman" w:eastAsia="Times New Roman" w:hAnsi="Times New Roman"/>
                <w:color w:val="000000"/>
                <w:sz w:val="24"/>
                <w:szCs w:val="24"/>
                <w:lang w:eastAsia="ru-RU"/>
              </w:rPr>
            </w:pPr>
            <w:r w:rsidRPr="006106A7">
              <w:rPr>
                <w:rFonts w:ascii="Times New Roman" w:eastAsia="Times New Roman" w:hAnsi="Times New Roman"/>
                <w:color w:val="000000"/>
                <w:sz w:val="24"/>
                <w:szCs w:val="24"/>
                <w:lang w:eastAsia="ru-RU"/>
              </w:rPr>
              <w:t>73613,2</w:t>
            </w:r>
          </w:p>
        </w:tc>
        <w:tc>
          <w:tcPr>
            <w:tcW w:w="385" w:type="pct"/>
            <w:shd w:val="clear" w:color="auto" w:fill="auto"/>
            <w:vAlign w:val="center"/>
          </w:tcPr>
          <w:p w14:paraId="381B1A13" w14:textId="2CF3268A" w:rsidR="004C4120" w:rsidRPr="00D2088A" w:rsidRDefault="004C4120" w:rsidP="004C4120">
            <w:pPr>
              <w:spacing w:after="0" w:line="240" w:lineRule="auto"/>
              <w:jc w:val="center"/>
              <w:rPr>
                <w:rFonts w:ascii="Times New Roman" w:eastAsia="Times New Roman" w:hAnsi="Times New Roman"/>
                <w:color w:val="000000"/>
                <w:sz w:val="24"/>
                <w:szCs w:val="24"/>
                <w:lang w:eastAsia="ru-RU"/>
              </w:rPr>
            </w:pPr>
            <w:r w:rsidRPr="006106A7">
              <w:rPr>
                <w:rFonts w:ascii="Times New Roman" w:eastAsia="Times New Roman" w:hAnsi="Times New Roman"/>
                <w:color w:val="000000"/>
                <w:sz w:val="24"/>
                <w:szCs w:val="24"/>
                <w:lang w:eastAsia="ru-RU"/>
              </w:rPr>
              <w:t>73613,2</w:t>
            </w:r>
          </w:p>
        </w:tc>
        <w:tc>
          <w:tcPr>
            <w:tcW w:w="433" w:type="pct"/>
            <w:shd w:val="clear" w:color="auto" w:fill="auto"/>
            <w:vAlign w:val="center"/>
          </w:tcPr>
          <w:p w14:paraId="02C419F5" w14:textId="1686B878" w:rsidR="004C4120" w:rsidRPr="00D2088A" w:rsidRDefault="004C4120" w:rsidP="004C4120">
            <w:pPr>
              <w:spacing w:after="0" w:line="240" w:lineRule="auto"/>
              <w:jc w:val="center"/>
              <w:rPr>
                <w:rFonts w:ascii="Times New Roman" w:eastAsia="Times New Roman" w:hAnsi="Times New Roman"/>
                <w:color w:val="000000"/>
                <w:sz w:val="24"/>
                <w:szCs w:val="24"/>
                <w:lang w:eastAsia="ru-RU"/>
              </w:rPr>
            </w:pPr>
            <w:r w:rsidRPr="006106A7">
              <w:rPr>
                <w:rFonts w:ascii="Times New Roman" w:eastAsia="Times New Roman" w:hAnsi="Times New Roman"/>
                <w:color w:val="000000"/>
                <w:sz w:val="24"/>
                <w:szCs w:val="24"/>
                <w:lang w:eastAsia="ru-RU"/>
              </w:rPr>
              <w:t>73613,2</w:t>
            </w:r>
          </w:p>
        </w:tc>
        <w:tc>
          <w:tcPr>
            <w:tcW w:w="623" w:type="pct"/>
            <w:shd w:val="clear" w:color="auto" w:fill="auto"/>
            <w:vAlign w:val="center"/>
            <w:hideMark/>
          </w:tcPr>
          <w:p w14:paraId="38247152" w14:textId="03DF6A31" w:rsidR="004C4120" w:rsidRPr="00BB5796" w:rsidRDefault="00176ECF"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r w:rsidR="004C4120" w:rsidRPr="00BB5796">
              <w:rPr>
                <w:rFonts w:ascii="Times New Roman" w:eastAsia="Times New Roman" w:hAnsi="Times New Roman"/>
                <w:color w:val="000000"/>
                <w:sz w:val="24"/>
                <w:szCs w:val="24"/>
                <w:lang w:eastAsia="ru-RU"/>
              </w:rPr>
              <w:t>.2.1</w:t>
            </w:r>
          </w:p>
        </w:tc>
      </w:tr>
      <w:tr w:rsidR="002042CB" w:rsidRPr="00BB5796" w14:paraId="730CC92D" w14:textId="77777777" w:rsidTr="002042CB">
        <w:tblPrEx>
          <w:tblCellSpacing w:w="0" w:type="nil"/>
          <w:tblCellMar>
            <w:left w:w="108" w:type="dxa"/>
            <w:right w:w="108" w:type="dxa"/>
          </w:tblCellMar>
          <w:tblLook w:val="04A0" w:firstRow="1" w:lastRow="0" w:firstColumn="1" w:lastColumn="0" w:noHBand="0" w:noVBand="1"/>
        </w:tblPrEx>
        <w:trPr>
          <w:trHeight w:val="346"/>
        </w:trPr>
        <w:tc>
          <w:tcPr>
            <w:tcW w:w="191" w:type="pct"/>
            <w:shd w:val="clear" w:color="auto" w:fill="auto"/>
            <w:vAlign w:val="center"/>
          </w:tcPr>
          <w:p w14:paraId="76635D1D" w14:textId="39ED5F0B" w:rsidR="000722B1" w:rsidRPr="00174688" w:rsidRDefault="000722B1"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5CF812FA" w14:textId="77777777" w:rsidR="000722B1" w:rsidRPr="00BB5796" w:rsidRDefault="000722B1"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федеральный бюджет           </w:t>
            </w:r>
          </w:p>
        </w:tc>
        <w:tc>
          <w:tcPr>
            <w:tcW w:w="471" w:type="pct"/>
            <w:shd w:val="clear" w:color="auto" w:fill="auto"/>
            <w:vAlign w:val="center"/>
            <w:hideMark/>
          </w:tcPr>
          <w:p w14:paraId="0668D68E" w14:textId="77777777" w:rsidR="000722B1" w:rsidRPr="00BB5796" w:rsidRDefault="000722B1"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0,0</w:t>
            </w:r>
          </w:p>
        </w:tc>
        <w:tc>
          <w:tcPr>
            <w:tcW w:w="391" w:type="pct"/>
            <w:shd w:val="clear" w:color="auto" w:fill="auto"/>
            <w:vAlign w:val="center"/>
            <w:hideMark/>
          </w:tcPr>
          <w:p w14:paraId="7EFBA820" w14:textId="77777777"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1" w:type="pct"/>
            <w:shd w:val="clear" w:color="auto" w:fill="auto"/>
            <w:vAlign w:val="center"/>
            <w:hideMark/>
          </w:tcPr>
          <w:p w14:paraId="176DC9B7" w14:textId="77777777"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3" w:type="pct"/>
            <w:shd w:val="clear" w:color="auto" w:fill="auto"/>
            <w:vAlign w:val="center"/>
          </w:tcPr>
          <w:p w14:paraId="69E02F25" w14:textId="4C0C09F1"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587D8B16" w14:textId="04E63B92"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634DB35E" w14:textId="0F87FB6D"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36E6F7F6" w14:textId="6EC53E97"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433" w:type="pct"/>
            <w:shd w:val="clear" w:color="auto" w:fill="auto"/>
            <w:vAlign w:val="center"/>
          </w:tcPr>
          <w:p w14:paraId="55C377E6" w14:textId="6C918D5D"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623" w:type="pct"/>
            <w:shd w:val="clear" w:color="auto" w:fill="auto"/>
            <w:vAlign w:val="center"/>
            <w:hideMark/>
          </w:tcPr>
          <w:p w14:paraId="46DBA319" w14:textId="77777777" w:rsidR="000722B1" w:rsidRPr="00BB5796" w:rsidRDefault="000722B1" w:rsidP="009E6381">
            <w:pPr>
              <w:spacing w:after="0" w:line="240" w:lineRule="auto"/>
              <w:jc w:val="center"/>
              <w:rPr>
                <w:rFonts w:ascii="Times New Roman" w:eastAsia="Times New Roman" w:hAnsi="Times New Roman"/>
                <w:b/>
                <w:bCs/>
                <w:i/>
                <w:iCs/>
                <w:color w:val="000000"/>
                <w:sz w:val="24"/>
                <w:szCs w:val="24"/>
                <w:lang w:eastAsia="ru-RU"/>
              </w:rPr>
            </w:pPr>
            <w:r w:rsidRPr="00BB5796">
              <w:rPr>
                <w:rFonts w:ascii="Times New Roman" w:eastAsia="Times New Roman" w:hAnsi="Times New Roman"/>
                <w:b/>
                <w:bCs/>
                <w:i/>
                <w:iCs/>
                <w:color w:val="000000"/>
                <w:sz w:val="24"/>
                <w:szCs w:val="24"/>
                <w:lang w:eastAsia="ru-RU"/>
              </w:rPr>
              <w:t> </w:t>
            </w:r>
          </w:p>
        </w:tc>
      </w:tr>
      <w:tr w:rsidR="002042CB" w:rsidRPr="00BB5796" w14:paraId="4EC457E2" w14:textId="77777777" w:rsidTr="002042CB">
        <w:tblPrEx>
          <w:tblCellSpacing w:w="0" w:type="nil"/>
          <w:tblCellMar>
            <w:left w:w="108" w:type="dxa"/>
            <w:right w:w="108" w:type="dxa"/>
          </w:tblCellMar>
          <w:tblLook w:val="04A0" w:firstRow="1" w:lastRow="0" w:firstColumn="1" w:lastColumn="0" w:noHBand="0" w:noVBand="1"/>
        </w:tblPrEx>
        <w:trPr>
          <w:trHeight w:val="346"/>
        </w:trPr>
        <w:tc>
          <w:tcPr>
            <w:tcW w:w="191" w:type="pct"/>
            <w:shd w:val="clear" w:color="auto" w:fill="auto"/>
            <w:vAlign w:val="center"/>
          </w:tcPr>
          <w:p w14:paraId="4C8EAE0C" w14:textId="62640BE6" w:rsidR="00176ECF" w:rsidRPr="00174688" w:rsidRDefault="00176ECF"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18B7CF04" w14:textId="77777777" w:rsidR="00176ECF" w:rsidRPr="00BB5796" w:rsidRDefault="00176ECF"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областной бюджет         </w:t>
            </w:r>
          </w:p>
        </w:tc>
        <w:tc>
          <w:tcPr>
            <w:tcW w:w="471" w:type="pct"/>
            <w:shd w:val="clear" w:color="auto" w:fill="auto"/>
            <w:vAlign w:val="center"/>
            <w:hideMark/>
          </w:tcPr>
          <w:p w14:paraId="74664B28" w14:textId="70D03982" w:rsidR="00176ECF" w:rsidRPr="00BB5796" w:rsidRDefault="00176ECF"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512517,8</w:t>
            </w:r>
          </w:p>
        </w:tc>
        <w:tc>
          <w:tcPr>
            <w:tcW w:w="391" w:type="pct"/>
            <w:shd w:val="clear" w:color="auto" w:fill="auto"/>
            <w:vAlign w:val="center"/>
            <w:hideMark/>
          </w:tcPr>
          <w:p w14:paraId="135E3CEA" w14:textId="1A1FFBEB" w:rsidR="00176ECF" w:rsidRPr="00D2088A" w:rsidRDefault="00176ECF" w:rsidP="00D2088A">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0838,6</w:t>
            </w:r>
          </w:p>
        </w:tc>
        <w:tc>
          <w:tcPr>
            <w:tcW w:w="381" w:type="pct"/>
            <w:shd w:val="clear" w:color="auto" w:fill="auto"/>
            <w:vAlign w:val="center"/>
            <w:hideMark/>
          </w:tcPr>
          <w:p w14:paraId="21538865" w14:textId="7EEFD227" w:rsidR="00176ECF" w:rsidRPr="00D2088A" w:rsidRDefault="00176ECF" w:rsidP="00D2088A">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73</w:t>
            </w:r>
            <w:r>
              <w:rPr>
                <w:rFonts w:ascii="Times New Roman" w:eastAsia="Times New Roman" w:hAnsi="Times New Roman"/>
                <w:color w:val="000000"/>
                <w:sz w:val="24"/>
                <w:szCs w:val="24"/>
                <w:lang w:eastAsia="ru-RU"/>
              </w:rPr>
              <w:t>613,2</w:t>
            </w:r>
          </w:p>
        </w:tc>
        <w:tc>
          <w:tcPr>
            <w:tcW w:w="383" w:type="pct"/>
            <w:shd w:val="clear" w:color="auto" w:fill="auto"/>
            <w:vAlign w:val="center"/>
          </w:tcPr>
          <w:p w14:paraId="1CA444B0" w14:textId="22F7ACA8" w:rsidR="00176ECF" w:rsidRPr="00D2088A" w:rsidRDefault="00176ECF" w:rsidP="00D2088A">
            <w:pPr>
              <w:spacing w:after="0" w:line="240" w:lineRule="auto"/>
              <w:jc w:val="center"/>
              <w:rPr>
                <w:rFonts w:ascii="Times New Roman" w:eastAsia="Times New Roman" w:hAnsi="Times New Roman"/>
                <w:color w:val="000000"/>
                <w:sz w:val="24"/>
                <w:szCs w:val="24"/>
                <w:lang w:eastAsia="ru-RU"/>
              </w:rPr>
            </w:pPr>
            <w:r w:rsidRPr="006106A7">
              <w:rPr>
                <w:rFonts w:ascii="Times New Roman" w:eastAsia="Times New Roman" w:hAnsi="Times New Roman"/>
                <w:color w:val="000000"/>
                <w:sz w:val="24"/>
                <w:szCs w:val="24"/>
                <w:lang w:eastAsia="ru-RU"/>
              </w:rPr>
              <w:t>73613,2</w:t>
            </w:r>
          </w:p>
        </w:tc>
        <w:tc>
          <w:tcPr>
            <w:tcW w:w="385" w:type="pct"/>
            <w:shd w:val="clear" w:color="auto" w:fill="auto"/>
            <w:vAlign w:val="center"/>
          </w:tcPr>
          <w:p w14:paraId="64EBDE0A" w14:textId="3E4EE274" w:rsidR="00176ECF" w:rsidRPr="00D2088A" w:rsidRDefault="00176ECF" w:rsidP="00D2088A">
            <w:pPr>
              <w:spacing w:after="0" w:line="240" w:lineRule="auto"/>
              <w:jc w:val="center"/>
              <w:rPr>
                <w:rFonts w:ascii="Times New Roman" w:eastAsia="Times New Roman" w:hAnsi="Times New Roman"/>
                <w:color w:val="000000"/>
                <w:sz w:val="24"/>
                <w:szCs w:val="24"/>
                <w:lang w:eastAsia="ru-RU"/>
              </w:rPr>
            </w:pPr>
            <w:r w:rsidRPr="006106A7">
              <w:rPr>
                <w:rFonts w:ascii="Times New Roman" w:eastAsia="Times New Roman" w:hAnsi="Times New Roman"/>
                <w:color w:val="000000"/>
                <w:sz w:val="24"/>
                <w:szCs w:val="24"/>
                <w:lang w:eastAsia="ru-RU"/>
              </w:rPr>
              <w:t>73613,2</w:t>
            </w:r>
          </w:p>
        </w:tc>
        <w:tc>
          <w:tcPr>
            <w:tcW w:w="385" w:type="pct"/>
            <w:shd w:val="clear" w:color="auto" w:fill="auto"/>
            <w:vAlign w:val="center"/>
          </w:tcPr>
          <w:p w14:paraId="47B21820" w14:textId="375D7F81" w:rsidR="00176ECF" w:rsidRPr="00D2088A" w:rsidRDefault="00176ECF" w:rsidP="00D2088A">
            <w:pPr>
              <w:spacing w:after="0" w:line="240" w:lineRule="auto"/>
              <w:jc w:val="center"/>
              <w:rPr>
                <w:rFonts w:ascii="Times New Roman" w:eastAsia="Times New Roman" w:hAnsi="Times New Roman"/>
                <w:color w:val="000000"/>
                <w:sz w:val="24"/>
                <w:szCs w:val="24"/>
                <w:lang w:eastAsia="ru-RU"/>
              </w:rPr>
            </w:pPr>
            <w:r w:rsidRPr="006106A7">
              <w:rPr>
                <w:rFonts w:ascii="Times New Roman" w:eastAsia="Times New Roman" w:hAnsi="Times New Roman"/>
                <w:color w:val="000000"/>
                <w:sz w:val="24"/>
                <w:szCs w:val="24"/>
                <w:lang w:eastAsia="ru-RU"/>
              </w:rPr>
              <w:t>73613,2</w:t>
            </w:r>
          </w:p>
        </w:tc>
        <w:tc>
          <w:tcPr>
            <w:tcW w:w="385" w:type="pct"/>
            <w:shd w:val="clear" w:color="auto" w:fill="auto"/>
            <w:vAlign w:val="center"/>
          </w:tcPr>
          <w:p w14:paraId="16544C15" w14:textId="7CC6F8D6" w:rsidR="00176ECF" w:rsidRPr="00D2088A" w:rsidRDefault="00176ECF" w:rsidP="00D2088A">
            <w:pPr>
              <w:spacing w:after="0" w:line="240" w:lineRule="auto"/>
              <w:jc w:val="center"/>
              <w:rPr>
                <w:rFonts w:ascii="Times New Roman" w:eastAsia="Times New Roman" w:hAnsi="Times New Roman"/>
                <w:color w:val="000000"/>
                <w:sz w:val="24"/>
                <w:szCs w:val="24"/>
                <w:lang w:eastAsia="ru-RU"/>
              </w:rPr>
            </w:pPr>
            <w:r w:rsidRPr="006106A7">
              <w:rPr>
                <w:rFonts w:ascii="Times New Roman" w:eastAsia="Times New Roman" w:hAnsi="Times New Roman"/>
                <w:color w:val="000000"/>
                <w:sz w:val="24"/>
                <w:szCs w:val="24"/>
                <w:lang w:eastAsia="ru-RU"/>
              </w:rPr>
              <w:t>73613,2</w:t>
            </w:r>
          </w:p>
        </w:tc>
        <w:tc>
          <w:tcPr>
            <w:tcW w:w="433" w:type="pct"/>
            <w:shd w:val="clear" w:color="auto" w:fill="auto"/>
            <w:vAlign w:val="center"/>
          </w:tcPr>
          <w:p w14:paraId="3AF78DE8" w14:textId="0E4A92FA" w:rsidR="00176ECF" w:rsidRPr="00D2088A" w:rsidRDefault="00176ECF" w:rsidP="00D2088A">
            <w:pPr>
              <w:spacing w:after="0" w:line="240" w:lineRule="auto"/>
              <w:jc w:val="center"/>
              <w:rPr>
                <w:rFonts w:ascii="Times New Roman" w:eastAsia="Times New Roman" w:hAnsi="Times New Roman"/>
                <w:color w:val="000000"/>
                <w:sz w:val="24"/>
                <w:szCs w:val="24"/>
                <w:lang w:eastAsia="ru-RU"/>
              </w:rPr>
            </w:pPr>
            <w:r w:rsidRPr="006106A7">
              <w:rPr>
                <w:rFonts w:ascii="Times New Roman" w:eastAsia="Times New Roman" w:hAnsi="Times New Roman"/>
                <w:color w:val="000000"/>
                <w:sz w:val="24"/>
                <w:szCs w:val="24"/>
                <w:lang w:eastAsia="ru-RU"/>
              </w:rPr>
              <w:t>73613,2</w:t>
            </w:r>
          </w:p>
        </w:tc>
        <w:tc>
          <w:tcPr>
            <w:tcW w:w="623" w:type="pct"/>
            <w:shd w:val="clear" w:color="auto" w:fill="auto"/>
            <w:vAlign w:val="center"/>
            <w:hideMark/>
          </w:tcPr>
          <w:p w14:paraId="460BD3AC" w14:textId="77777777" w:rsidR="00176ECF" w:rsidRPr="00BB5796" w:rsidRDefault="00176ECF" w:rsidP="009E6381">
            <w:pPr>
              <w:spacing w:after="0" w:line="240" w:lineRule="auto"/>
              <w:jc w:val="center"/>
              <w:rPr>
                <w:rFonts w:ascii="Times New Roman" w:eastAsia="Times New Roman" w:hAnsi="Times New Roman"/>
                <w:b/>
                <w:bCs/>
                <w:i/>
                <w:iCs/>
                <w:color w:val="000000"/>
                <w:sz w:val="24"/>
                <w:szCs w:val="24"/>
                <w:lang w:eastAsia="ru-RU"/>
              </w:rPr>
            </w:pPr>
            <w:r w:rsidRPr="00BB5796">
              <w:rPr>
                <w:rFonts w:ascii="Times New Roman" w:eastAsia="Times New Roman" w:hAnsi="Times New Roman"/>
                <w:b/>
                <w:bCs/>
                <w:i/>
                <w:iCs/>
                <w:color w:val="000000"/>
                <w:sz w:val="24"/>
                <w:szCs w:val="24"/>
                <w:lang w:eastAsia="ru-RU"/>
              </w:rPr>
              <w:t> </w:t>
            </w:r>
          </w:p>
        </w:tc>
      </w:tr>
      <w:tr w:rsidR="002042CB" w:rsidRPr="00BB5796" w14:paraId="4244002A"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5D6C503E" w14:textId="33296DC4" w:rsidR="000722B1" w:rsidRPr="00174688" w:rsidRDefault="000722B1"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1F4F3DE1" w14:textId="77777777" w:rsidR="000722B1" w:rsidRPr="00BB5796" w:rsidRDefault="000722B1"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местный бюджет           </w:t>
            </w:r>
          </w:p>
        </w:tc>
        <w:tc>
          <w:tcPr>
            <w:tcW w:w="471" w:type="pct"/>
            <w:shd w:val="clear" w:color="auto" w:fill="auto"/>
            <w:vAlign w:val="center"/>
            <w:hideMark/>
          </w:tcPr>
          <w:p w14:paraId="7BFEDB01" w14:textId="77777777" w:rsidR="000722B1" w:rsidRPr="00BB5796" w:rsidRDefault="000722B1"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0,0</w:t>
            </w:r>
          </w:p>
        </w:tc>
        <w:tc>
          <w:tcPr>
            <w:tcW w:w="391" w:type="pct"/>
            <w:shd w:val="clear" w:color="auto" w:fill="auto"/>
            <w:vAlign w:val="center"/>
            <w:hideMark/>
          </w:tcPr>
          <w:p w14:paraId="7B24B32A" w14:textId="77777777"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1" w:type="pct"/>
            <w:shd w:val="clear" w:color="auto" w:fill="auto"/>
            <w:vAlign w:val="center"/>
            <w:hideMark/>
          </w:tcPr>
          <w:p w14:paraId="49FA5190" w14:textId="77777777"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3" w:type="pct"/>
            <w:shd w:val="clear" w:color="auto" w:fill="auto"/>
            <w:vAlign w:val="center"/>
          </w:tcPr>
          <w:p w14:paraId="2317CC2B" w14:textId="7CC5E2C4"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630052B4" w14:textId="4E9981CC"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1E71AF5D" w14:textId="72154E0A"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0A6152D0" w14:textId="365FDB28"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433" w:type="pct"/>
            <w:shd w:val="clear" w:color="auto" w:fill="auto"/>
            <w:vAlign w:val="center"/>
          </w:tcPr>
          <w:p w14:paraId="52B2A8BD" w14:textId="1BDB64A4" w:rsidR="000722B1" w:rsidRPr="00D2088A" w:rsidRDefault="000722B1"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623" w:type="pct"/>
            <w:shd w:val="clear" w:color="auto" w:fill="auto"/>
            <w:vAlign w:val="center"/>
            <w:hideMark/>
          </w:tcPr>
          <w:p w14:paraId="2B0036D3" w14:textId="77777777" w:rsidR="000722B1" w:rsidRPr="00BB5796" w:rsidRDefault="000722B1"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w:t>
            </w:r>
          </w:p>
        </w:tc>
      </w:tr>
      <w:tr w:rsidR="002042CB" w:rsidRPr="00BB5796" w14:paraId="795AB5B3"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139DBA6A" w14:textId="5764D1AB"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tcPr>
          <w:p w14:paraId="25053D91" w14:textId="4C1F72B8" w:rsidR="000737BD" w:rsidRPr="00BB5796" w:rsidRDefault="000737BD" w:rsidP="002D7F59">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b/>
                <w:bCs/>
                <w:color w:val="000000"/>
                <w:sz w:val="24"/>
                <w:szCs w:val="24"/>
                <w:lang w:eastAsia="ru-RU"/>
              </w:rPr>
              <w:t xml:space="preserve">Мероприятие </w:t>
            </w:r>
            <w:r w:rsidR="002D7F59">
              <w:rPr>
                <w:rFonts w:ascii="Times New Roman" w:eastAsia="Times New Roman" w:hAnsi="Times New Roman"/>
                <w:b/>
                <w:bCs/>
                <w:color w:val="000000"/>
                <w:sz w:val="24"/>
                <w:szCs w:val="24"/>
                <w:lang w:eastAsia="ru-RU"/>
              </w:rPr>
              <w:t>8</w:t>
            </w:r>
            <w:r w:rsidRPr="00BB5796">
              <w:rPr>
                <w:rFonts w:ascii="Times New Roman" w:eastAsia="Times New Roman" w:hAnsi="Times New Roman"/>
                <w:b/>
                <w:bCs/>
                <w:color w:val="000000"/>
                <w:sz w:val="24"/>
                <w:szCs w:val="24"/>
                <w:lang w:eastAsia="ru-RU"/>
              </w:rPr>
              <w:t xml:space="preserve">. Осуществление государственного полномочия Свердловской области по предоставлению отдельным категориям гражданам компенсаций расходов на оплату жилого помещения и коммунальных услуг», в части компенсации отдельным категориям граждан оплаты взноса на капитальный ремонт общего </w:t>
            </w:r>
            <w:r w:rsidRPr="00BB5796">
              <w:rPr>
                <w:rFonts w:ascii="Times New Roman" w:eastAsia="Times New Roman" w:hAnsi="Times New Roman"/>
                <w:b/>
                <w:bCs/>
                <w:color w:val="000000"/>
                <w:sz w:val="24"/>
                <w:szCs w:val="24"/>
                <w:lang w:eastAsia="ru-RU"/>
              </w:rPr>
              <w:lastRenderedPageBreak/>
              <w:t xml:space="preserve">имущества в многоквартирном доме </w:t>
            </w:r>
          </w:p>
        </w:tc>
        <w:tc>
          <w:tcPr>
            <w:tcW w:w="471" w:type="pct"/>
            <w:shd w:val="clear" w:color="auto" w:fill="auto"/>
            <w:vAlign w:val="center"/>
          </w:tcPr>
          <w:p w14:paraId="55179AF9" w14:textId="354DDC01"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183,7</w:t>
            </w:r>
          </w:p>
        </w:tc>
        <w:tc>
          <w:tcPr>
            <w:tcW w:w="391" w:type="pct"/>
            <w:shd w:val="clear" w:color="auto" w:fill="auto"/>
            <w:vAlign w:val="center"/>
          </w:tcPr>
          <w:p w14:paraId="05A11E40" w14:textId="06FDDC65"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24,1</w:t>
            </w:r>
          </w:p>
        </w:tc>
        <w:tc>
          <w:tcPr>
            <w:tcW w:w="381" w:type="pct"/>
            <w:shd w:val="clear" w:color="auto" w:fill="auto"/>
            <w:vAlign w:val="center"/>
          </w:tcPr>
          <w:p w14:paraId="11121DEC" w14:textId="53FCD3D9"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26,6</w:t>
            </w:r>
          </w:p>
        </w:tc>
        <w:tc>
          <w:tcPr>
            <w:tcW w:w="383" w:type="pct"/>
            <w:shd w:val="clear" w:color="auto" w:fill="auto"/>
            <w:vAlign w:val="center"/>
          </w:tcPr>
          <w:p w14:paraId="7F12A1B3" w14:textId="25581EC6"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26,6</w:t>
            </w:r>
          </w:p>
        </w:tc>
        <w:tc>
          <w:tcPr>
            <w:tcW w:w="385" w:type="pct"/>
            <w:shd w:val="clear" w:color="auto" w:fill="auto"/>
            <w:vAlign w:val="center"/>
          </w:tcPr>
          <w:p w14:paraId="08D24E5C" w14:textId="40A15DD5"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26,6</w:t>
            </w:r>
          </w:p>
        </w:tc>
        <w:tc>
          <w:tcPr>
            <w:tcW w:w="385" w:type="pct"/>
            <w:shd w:val="clear" w:color="auto" w:fill="auto"/>
            <w:vAlign w:val="center"/>
          </w:tcPr>
          <w:p w14:paraId="0714DC7E" w14:textId="09998E4C"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26,6</w:t>
            </w:r>
          </w:p>
        </w:tc>
        <w:tc>
          <w:tcPr>
            <w:tcW w:w="385" w:type="pct"/>
            <w:shd w:val="clear" w:color="auto" w:fill="auto"/>
            <w:vAlign w:val="center"/>
          </w:tcPr>
          <w:p w14:paraId="465B82AC" w14:textId="62F4ABE2"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26,6</w:t>
            </w:r>
          </w:p>
        </w:tc>
        <w:tc>
          <w:tcPr>
            <w:tcW w:w="433" w:type="pct"/>
            <w:shd w:val="clear" w:color="auto" w:fill="auto"/>
            <w:vAlign w:val="center"/>
          </w:tcPr>
          <w:p w14:paraId="3FB0E377" w14:textId="5F72F8BB"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26,6</w:t>
            </w:r>
          </w:p>
        </w:tc>
        <w:tc>
          <w:tcPr>
            <w:tcW w:w="623" w:type="pct"/>
            <w:shd w:val="clear" w:color="auto" w:fill="auto"/>
            <w:vAlign w:val="center"/>
          </w:tcPr>
          <w:p w14:paraId="0013240D" w14:textId="14791BC0" w:rsidR="000737BD" w:rsidRPr="00BB5796" w:rsidRDefault="00721802"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r w:rsidR="000737BD" w:rsidRPr="00BB5796">
              <w:rPr>
                <w:rFonts w:ascii="Times New Roman" w:eastAsia="Times New Roman" w:hAnsi="Times New Roman"/>
                <w:color w:val="000000"/>
                <w:sz w:val="24"/>
                <w:szCs w:val="24"/>
                <w:lang w:eastAsia="ru-RU"/>
              </w:rPr>
              <w:t>.2.2</w:t>
            </w:r>
          </w:p>
        </w:tc>
      </w:tr>
      <w:tr w:rsidR="002042CB" w:rsidRPr="00BB5796" w14:paraId="497FF563" w14:textId="77777777" w:rsidTr="002042CB">
        <w:tblPrEx>
          <w:tblCellSpacing w:w="0" w:type="nil"/>
          <w:tblCellMar>
            <w:left w:w="108" w:type="dxa"/>
            <w:right w:w="108" w:type="dxa"/>
          </w:tblCellMar>
          <w:tblLook w:val="04A0" w:firstRow="1" w:lastRow="0" w:firstColumn="1" w:lastColumn="0" w:noHBand="0" w:noVBand="1"/>
        </w:tblPrEx>
        <w:trPr>
          <w:trHeight w:val="346"/>
        </w:trPr>
        <w:tc>
          <w:tcPr>
            <w:tcW w:w="191" w:type="pct"/>
            <w:shd w:val="clear" w:color="auto" w:fill="auto"/>
            <w:vAlign w:val="center"/>
          </w:tcPr>
          <w:p w14:paraId="2AE2747F" w14:textId="51CC6250"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4C9BE681" w14:textId="77777777" w:rsidR="000737BD" w:rsidRPr="00BB5796" w:rsidRDefault="000737BD"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федеральный бюджет       </w:t>
            </w:r>
          </w:p>
        </w:tc>
        <w:tc>
          <w:tcPr>
            <w:tcW w:w="471" w:type="pct"/>
            <w:shd w:val="clear" w:color="auto" w:fill="auto"/>
            <w:vAlign w:val="center"/>
          </w:tcPr>
          <w:p w14:paraId="18BF1616" w14:textId="489F9AA5"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128,5</w:t>
            </w:r>
          </w:p>
        </w:tc>
        <w:tc>
          <w:tcPr>
            <w:tcW w:w="391" w:type="pct"/>
            <w:shd w:val="clear" w:color="auto" w:fill="auto"/>
            <w:vAlign w:val="center"/>
            <w:hideMark/>
          </w:tcPr>
          <w:p w14:paraId="75BF1451"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16,9</w:t>
            </w:r>
          </w:p>
        </w:tc>
        <w:tc>
          <w:tcPr>
            <w:tcW w:w="381" w:type="pct"/>
            <w:shd w:val="clear" w:color="auto" w:fill="auto"/>
            <w:vAlign w:val="center"/>
            <w:hideMark/>
          </w:tcPr>
          <w:p w14:paraId="3E7B6ED2"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18,6</w:t>
            </w:r>
          </w:p>
        </w:tc>
        <w:tc>
          <w:tcPr>
            <w:tcW w:w="383" w:type="pct"/>
            <w:shd w:val="clear" w:color="auto" w:fill="auto"/>
            <w:vAlign w:val="center"/>
          </w:tcPr>
          <w:p w14:paraId="205750D2" w14:textId="2EDA44A8"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18,6</w:t>
            </w:r>
          </w:p>
        </w:tc>
        <w:tc>
          <w:tcPr>
            <w:tcW w:w="385" w:type="pct"/>
            <w:shd w:val="clear" w:color="auto" w:fill="auto"/>
            <w:vAlign w:val="center"/>
          </w:tcPr>
          <w:p w14:paraId="50C45CA8" w14:textId="0688AEAA"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18,6</w:t>
            </w:r>
          </w:p>
        </w:tc>
        <w:tc>
          <w:tcPr>
            <w:tcW w:w="385" w:type="pct"/>
            <w:shd w:val="clear" w:color="auto" w:fill="auto"/>
            <w:vAlign w:val="center"/>
          </w:tcPr>
          <w:p w14:paraId="1823871B" w14:textId="44A15AC4"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18,6</w:t>
            </w:r>
          </w:p>
        </w:tc>
        <w:tc>
          <w:tcPr>
            <w:tcW w:w="385" w:type="pct"/>
            <w:shd w:val="clear" w:color="auto" w:fill="auto"/>
            <w:vAlign w:val="center"/>
          </w:tcPr>
          <w:p w14:paraId="2602C3C4" w14:textId="7D23F514"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18,6</w:t>
            </w:r>
          </w:p>
        </w:tc>
        <w:tc>
          <w:tcPr>
            <w:tcW w:w="433" w:type="pct"/>
            <w:shd w:val="clear" w:color="auto" w:fill="auto"/>
            <w:vAlign w:val="center"/>
          </w:tcPr>
          <w:p w14:paraId="531D0F71" w14:textId="677E0556"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18,6</w:t>
            </w:r>
          </w:p>
        </w:tc>
        <w:tc>
          <w:tcPr>
            <w:tcW w:w="623" w:type="pct"/>
            <w:shd w:val="clear" w:color="auto" w:fill="auto"/>
            <w:vAlign w:val="center"/>
          </w:tcPr>
          <w:p w14:paraId="1CE648B4" w14:textId="3A1A26AE" w:rsidR="000737BD" w:rsidRPr="00BB5796" w:rsidRDefault="000737BD" w:rsidP="009E6381">
            <w:pPr>
              <w:spacing w:after="0" w:line="240" w:lineRule="auto"/>
              <w:rPr>
                <w:rFonts w:ascii="Times New Roman" w:eastAsia="Times New Roman" w:hAnsi="Times New Roman"/>
                <w:b/>
                <w:bCs/>
                <w:i/>
                <w:iCs/>
                <w:color w:val="000000"/>
                <w:sz w:val="24"/>
                <w:szCs w:val="24"/>
                <w:lang w:eastAsia="ru-RU"/>
              </w:rPr>
            </w:pPr>
          </w:p>
        </w:tc>
      </w:tr>
      <w:tr w:rsidR="002042CB" w:rsidRPr="00BB5796" w14:paraId="0FF08F98" w14:textId="77777777" w:rsidTr="002042CB">
        <w:tblPrEx>
          <w:tblCellSpacing w:w="0" w:type="nil"/>
          <w:tblCellMar>
            <w:left w:w="108" w:type="dxa"/>
            <w:right w:w="108" w:type="dxa"/>
          </w:tblCellMar>
          <w:tblLook w:val="04A0" w:firstRow="1" w:lastRow="0" w:firstColumn="1" w:lastColumn="0" w:noHBand="0" w:noVBand="1"/>
        </w:tblPrEx>
        <w:trPr>
          <w:trHeight w:val="346"/>
        </w:trPr>
        <w:tc>
          <w:tcPr>
            <w:tcW w:w="191" w:type="pct"/>
            <w:shd w:val="clear" w:color="auto" w:fill="auto"/>
            <w:vAlign w:val="center"/>
          </w:tcPr>
          <w:p w14:paraId="4CF5A231" w14:textId="28E4850F"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065C19BB" w14:textId="77777777" w:rsidR="000737BD" w:rsidRPr="00BB5796" w:rsidRDefault="000737BD"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областной бюджет         </w:t>
            </w:r>
          </w:p>
        </w:tc>
        <w:tc>
          <w:tcPr>
            <w:tcW w:w="471" w:type="pct"/>
            <w:shd w:val="clear" w:color="auto" w:fill="auto"/>
            <w:vAlign w:val="center"/>
          </w:tcPr>
          <w:p w14:paraId="27C38816" w14:textId="2DFC7CB7"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55,2</w:t>
            </w:r>
          </w:p>
        </w:tc>
        <w:tc>
          <w:tcPr>
            <w:tcW w:w="391" w:type="pct"/>
            <w:shd w:val="clear" w:color="auto" w:fill="auto"/>
            <w:vAlign w:val="center"/>
            <w:hideMark/>
          </w:tcPr>
          <w:p w14:paraId="13487BED"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7,2</w:t>
            </w:r>
          </w:p>
        </w:tc>
        <w:tc>
          <w:tcPr>
            <w:tcW w:w="381" w:type="pct"/>
            <w:shd w:val="clear" w:color="auto" w:fill="auto"/>
            <w:vAlign w:val="center"/>
            <w:hideMark/>
          </w:tcPr>
          <w:p w14:paraId="5EC6F4F5"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8,0</w:t>
            </w:r>
          </w:p>
        </w:tc>
        <w:tc>
          <w:tcPr>
            <w:tcW w:w="383" w:type="pct"/>
            <w:shd w:val="clear" w:color="auto" w:fill="auto"/>
            <w:vAlign w:val="center"/>
          </w:tcPr>
          <w:p w14:paraId="11B04E3F" w14:textId="7D79F13E"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8,0</w:t>
            </w:r>
          </w:p>
        </w:tc>
        <w:tc>
          <w:tcPr>
            <w:tcW w:w="385" w:type="pct"/>
            <w:shd w:val="clear" w:color="auto" w:fill="auto"/>
            <w:vAlign w:val="center"/>
          </w:tcPr>
          <w:p w14:paraId="33B6884D" w14:textId="4A28C285"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8,0</w:t>
            </w:r>
          </w:p>
        </w:tc>
        <w:tc>
          <w:tcPr>
            <w:tcW w:w="385" w:type="pct"/>
            <w:shd w:val="clear" w:color="auto" w:fill="auto"/>
            <w:vAlign w:val="center"/>
          </w:tcPr>
          <w:p w14:paraId="7C97BB66" w14:textId="18BB50D8"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8,0</w:t>
            </w:r>
          </w:p>
        </w:tc>
        <w:tc>
          <w:tcPr>
            <w:tcW w:w="385" w:type="pct"/>
            <w:shd w:val="clear" w:color="auto" w:fill="auto"/>
            <w:vAlign w:val="center"/>
          </w:tcPr>
          <w:p w14:paraId="63FD388E" w14:textId="651930DA"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8,0</w:t>
            </w:r>
          </w:p>
        </w:tc>
        <w:tc>
          <w:tcPr>
            <w:tcW w:w="433" w:type="pct"/>
            <w:shd w:val="clear" w:color="auto" w:fill="auto"/>
            <w:vAlign w:val="center"/>
          </w:tcPr>
          <w:p w14:paraId="046F8D36" w14:textId="127418DA"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8,0</w:t>
            </w:r>
          </w:p>
        </w:tc>
        <w:tc>
          <w:tcPr>
            <w:tcW w:w="623" w:type="pct"/>
            <w:shd w:val="clear" w:color="auto" w:fill="auto"/>
            <w:vAlign w:val="center"/>
          </w:tcPr>
          <w:p w14:paraId="4688FA21" w14:textId="184AA7CC" w:rsidR="000737BD" w:rsidRPr="00BB5796" w:rsidRDefault="000737BD" w:rsidP="009E6381">
            <w:pPr>
              <w:spacing w:after="0" w:line="240" w:lineRule="auto"/>
              <w:rPr>
                <w:rFonts w:ascii="Times New Roman" w:eastAsia="Times New Roman" w:hAnsi="Times New Roman"/>
                <w:b/>
                <w:bCs/>
                <w:i/>
                <w:iCs/>
                <w:color w:val="000000"/>
                <w:sz w:val="24"/>
                <w:szCs w:val="24"/>
                <w:lang w:eastAsia="ru-RU"/>
              </w:rPr>
            </w:pPr>
          </w:p>
        </w:tc>
      </w:tr>
      <w:tr w:rsidR="002042CB" w:rsidRPr="00BB5796" w14:paraId="1D3B3A06" w14:textId="77777777" w:rsidTr="002042CB">
        <w:tblPrEx>
          <w:tblCellSpacing w:w="0" w:type="nil"/>
          <w:tblCellMar>
            <w:left w:w="108" w:type="dxa"/>
            <w:right w:w="108" w:type="dxa"/>
          </w:tblCellMar>
          <w:tblLook w:val="04A0" w:firstRow="1" w:lastRow="0" w:firstColumn="1" w:lastColumn="0" w:noHBand="0" w:noVBand="1"/>
        </w:tblPrEx>
        <w:trPr>
          <w:trHeight w:val="346"/>
        </w:trPr>
        <w:tc>
          <w:tcPr>
            <w:tcW w:w="191" w:type="pct"/>
            <w:shd w:val="clear" w:color="auto" w:fill="auto"/>
            <w:vAlign w:val="center"/>
          </w:tcPr>
          <w:p w14:paraId="1AC17843" w14:textId="61D15CCD"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0B2F651B" w14:textId="77777777" w:rsidR="000737BD" w:rsidRPr="00BB5796" w:rsidRDefault="000737BD"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местный бюджет           </w:t>
            </w:r>
          </w:p>
        </w:tc>
        <w:tc>
          <w:tcPr>
            <w:tcW w:w="471" w:type="pct"/>
            <w:shd w:val="clear" w:color="auto" w:fill="auto"/>
            <w:vAlign w:val="center"/>
            <w:hideMark/>
          </w:tcPr>
          <w:p w14:paraId="0C659CAC" w14:textId="77777777"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0,0</w:t>
            </w:r>
          </w:p>
        </w:tc>
        <w:tc>
          <w:tcPr>
            <w:tcW w:w="391" w:type="pct"/>
            <w:shd w:val="clear" w:color="auto" w:fill="auto"/>
            <w:vAlign w:val="center"/>
            <w:hideMark/>
          </w:tcPr>
          <w:p w14:paraId="31381A0C"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1" w:type="pct"/>
            <w:shd w:val="clear" w:color="auto" w:fill="auto"/>
            <w:vAlign w:val="center"/>
            <w:hideMark/>
          </w:tcPr>
          <w:p w14:paraId="504C149A"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3" w:type="pct"/>
            <w:shd w:val="clear" w:color="auto" w:fill="auto"/>
            <w:vAlign w:val="center"/>
          </w:tcPr>
          <w:p w14:paraId="11BF3469" w14:textId="275F6C1E"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6F4A592A" w14:textId="1185BCE4"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124B82DE" w14:textId="4EF20F61"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75E8339F" w14:textId="76238EF9"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433" w:type="pct"/>
            <w:shd w:val="clear" w:color="auto" w:fill="auto"/>
            <w:vAlign w:val="center"/>
          </w:tcPr>
          <w:p w14:paraId="681144B5" w14:textId="6852B009"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623" w:type="pct"/>
            <w:shd w:val="clear" w:color="auto" w:fill="auto"/>
            <w:vAlign w:val="center"/>
          </w:tcPr>
          <w:p w14:paraId="7985CDF5" w14:textId="0313F4A3" w:rsidR="000737BD" w:rsidRPr="00BB5796" w:rsidRDefault="000737BD" w:rsidP="009E6381">
            <w:pPr>
              <w:spacing w:after="0" w:line="240" w:lineRule="auto"/>
              <w:rPr>
                <w:rFonts w:ascii="Times New Roman" w:eastAsia="Times New Roman" w:hAnsi="Times New Roman"/>
                <w:b/>
                <w:bCs/>
                <w:i/>
                <w:iCs/>
                <w:color w:val="000000"/>
                <w:sz w:val="24"/>
                <w:szCs w:val="24"/>
                <w:lang w:eastAsia="ru-RU"/>
              </w:rPr>
            </w:pPr>
          </w:p>
        </w:tc>
      </w:tr>
      <w:tr w:rsidR="000737BD" w:rsidRPr="00BB5796" w14:paraId="249DE060" w14:textId="77777777" w:rsidTr="002042CB">
        <w:tblPrEx>
          <w:tblCellSpacing w:w="0" w:type="nil"/>
          <w:tblCellMar>
            <w:left w:w="108" w:type="dxa"/>
            <w:right w:w="108" w:type="dxa"/>
          </w:tblCellMar>
          <w:tblLook w:val="04A0" w:firstRow="1" w:lastRow="0" w:firstColumn="1" w:lastColumn="0" w:noHBand="0" w:noVBand="1"/>
        </w:tblPrEx>
        <w:trPr>
          <w:trHeight w:val="346"/>
        </w:trPr>
        <w:tc>
          <w:tcPr>
            <w:tcW w:w="191" w:type="pct"/>
            <w:shd w:val="clear" w:color="auto" w:fill="auto"/>
            <w:vAlign w:val="center"/>
          </w:tcPr>
          <w:p w14:paraId="7DB45441" w14:textId="37E201D6"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4809" w:type="pct"/>
            <w:gridSpan w:val="10"/>
            <w:shd w:val="clear" w:color="auto" w:fill="auto"/>
            <w:vAlign w:val="center"/>
          </w:tcPr>
          <w:p w14:paraId="03D8861E" w14:textId="6DBE9A39" w:rsidR="000737BD" w:rsidRPr="00360034" w:rsidRDefault="000737BD" w:rsidP="00CA4A5F">
            <w:pPr>
              <w:spacing w:after="0" w:line="240" w:lineRule="auto"/>
              <w:jc w:val="center"/>
              <w:rPr>
                <w:rFonts w:ascii="Times New Roman" w:eastAsia="Times New Roman" w:hAnsi="Times New Roman"/>
                <w:b/>
                <w:bCs/>
                <w:iCs/>
                <w:color w:val="000000"/>
                <w:sz w:val="24"/>
                <w:szCs w:val="24"/>
                <w:lang w:eastAsia="ru-RU"/>
              </w:rPr>
            </w:pPr>
            <w:r w:rsidRPr="00360034">
              <w:rPr>
                <w:rFonts w:ascii="Times New Roman" w:eastAsia="Times New Roman" w:hAnsi="Times New Roman"/>
                <w:b/>
                <w:bCs/>
                <w:iCs/>
                <w:color w:val="000000"/>
                <w:sz w:val="24"/>
                <w:szCs w:val="24"/>
                <w:lang w:eastAsia="ru-RU"/>
              </w:rPr>
              <w:t>Подпрограмма 3. Обеспечение деятельности муниципального казенного учреждения «Служба субсидий»</w:t>
            </w:r>
          </w:p>
        </w:tc>
      </w:tr>
      <w:tr w:rsidR="002042CB" w:rsidRPr="00BB5796" w14:paraId="0A4094DE" w14:textId="77777777" w:rsidTr="002042CB">
        <w:tblPrEx>
          <w:tblCellSpacing w:w="0" w:type="nil"/>
          <w:tblCellMar>
            <w:left w:w="108" w:type="dxa"/>
            <w:right w:w="108" w:type="dxa"/>
          </w:tblCellMar>
          <w:tblLook w:val="04A0" w:firstRow="1" w:lastRow="0" w:firstColumn="1" w:lastColumn="0" w:noHBand="0" w:noVBand="1"/>
        </w:tblPrEx>
        <w:trPr>
          <w:trHeight w:val="346"/>
        </w:trPr>
        <w:tc>
          <w:tcPr>
            <w:tcW w:w="191" w:type="pct"/>
            <w:shd w:val="clear" w:color="auto" w:fill="auto"/>
            <w:vAlign w:val="center"/>
          </w:tcPr>
          <w:p w14:paraId="5212D2B6" w14:textId="746D2EA7"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372A6D8E" w14:textId="62BDE9D2" w:rsidR="000737BD" w:rsidRPr="00BB5796" w:rsidRDefault="000737BD" w:rsidP="00CF28A9">
            <w:pPr>
              <w:spacing w:after="0" w:line="240" w:lineRule="auto"/>
              <w:rPr>
                <w:rFonts w:ascii="Times New Roman" w:eastAsia="Times New Roman" w:hAnsi="Times New Roman"/>
                <w:b/>
                <w:bCs/>
                <w:color w:val="000000"/>
                <w:sz w:val="24"/>
                <w:szCs w:val="24"/>
                <w:lang w:eastAsia="ru-RU"/>
              </w:rPr>
            </w:pPr>
            <w:r w:rsidRPr="00BB5796">
              <w:rPr>
                <w:rFonts w:ascii="Times New Roman" w:eastAsia="Times New Roman" w:hAnsi="Times New Roman"/>
                <w:b/>
                <w:bCs/>
                <w:color w:val="000000"/>
                <w:sz w:val="24"/>
                <w:szCs w:val="24"/>
                <w:lang w:eastAsia="ru-RU"/>
              </w:rPr>
              <w:t>В</w:t>
            </w:r>
            <w:r w:rsidR="00CF28A9">
              <w:rPr>
                <w:rFonts w:ascii="Times New Roman" w:eastAsia="Times New Roman" w:hAnsi="Times New Roman"/>
                <w:b/>
                <w:bCs/>
                <w:color w:val="000000"/>
                <w:sz w:val="24"/>
                <w:szCs w:val="24"/>
                <w:lang w:eastAsia="ru-RU"/>
              </w:rPr>
              <w:t>сего</w:t>
            </w:r>
            <w:r w:rsidRPr="00BB5796">
              <w:rPr>
                <w:rFonts w:ascii="Times New Roman" w:eastAsia="Times New Roman" w:hAnsi="Times New Roman"/>
                <w:b/>
                <w:bCs/>
                <w:color w:val="000000"/>
                <w:sz w:val="24"/>
                <w:szCs w:val="24"/>
                <w:lang w:eastAsia="ru-RU"/>
              </w:rPr>
              <w:t xml:space="preserve"> по подпрограмме 3, в том числе             </w:t>
            </w:r>
          </w:p>
        </w:tc>
        <w:tc>
          <w:tcPr>
            <w:tcW w:w="471" w:type="pct"/>
            <w:shd w:val="clear" w:color="auto" w:fill="auto"/>
            <w:vAlign w:val="center"/>
            <w:hideMark/>
          </w:tcPr>
          <w:p w14:paraId="7A5A79FC" w14:textId="2B2CBE1E" w:rsidR="000737BD" w:rsidRPr="00BB5796" w:rsidRDefault="000737BD" w:rsidP="00176EC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58366,8</w:t>
            </w:r>
          </w:p>
        </w:tc>
        <w:tc>
          <w:tcPr>
            <w:tcW w:w="391" w:type="pct"/>
            <w:shd w:val="clear" w:color="auto" w:fill="auto"/>
            <w:vAlign w:val="center"/>
            <w:hideMark/>
          </w:tcPr>
          <w:p w14:paraId="7C06BF31" w14:textId="51B7D55A" w:rsidR="000737BD" w:rsidRPr="00D2088A" w:rsidRDefault="000737BD" w:rsidP="00F0632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8017,2</w:t>
            </w:r>
          </w:p>
        </w:tc>
        <w:tc>
          <w:tcPr>
            <w:tcW w:w="381" w:type="pct"/>
            <w:shd w:val="clear" w:color="auto" w:fill="auto"/>
            <w:vAlign w:val="center"/>
            <w:hideMark/>
          </w:tcPr>
          <w:p w14:paraId="29E1A460" w14:textId="6D67C1E7" w:rsidR="000737BD" w:rsidRPr="00D2088A" w:rsidRDefault="000737BD" w:rsidP="00F0632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8391,6</w:t>
            </w:r>
          </w:p>
        </w:tc>
        <w:tc>
          <w:tcPr>
            <w:tcW w:w="383" w:type="pct"/>
            <w:shd w:val="clear" w:color="auto" w:fill="auto"/>
            <w:vAlign w:val="center"/>
          </w:tcPr>
          <w:p w14:paraId="506BCE2A" w14:textId="1E5EB027" w:rsidR="000737BD" w:rsidRPr="00D2088A" w:rsidRDefault="000737BD" w:rsidP="000F4894">
            <w:pPr>
              <w:spacing w:after="0" w:line="240" w:lineRule="auto"/>
              <w:jc w:val="center"/>
              <w:rPr>
                <w:rFonts w:ascii="Times New Roman" w:eastAsia="Times New Roman" w:hAnsi="Times New Roman"/>
                <w:color w:val="000000"/>
                <w:sz w:val="24"/>
                <w:szCs w:val="24"/>
                <w:lang w:eastAsia="ru-RU"/>
              </w:rPr>
            </w:pPr>
            <w:r w:rsidRPr="00262A45">
              <w:rPr>
                <w:rFonts w:ascii="Times New Roman" w:eastAsia="Times New Roman" w:hAnsi="Times New Roman"/>
                <w:color w:val="000000"/>
                <w:sz w:val="24"/>
                <w:szCs w:val="24"/>
                <w:lang w:eastAsia="ru-RU"/>
              </w:rPr>
              <w:t>8391,6</w:t>
            </w:r>
          </w:p>
        </w:tc>
        <w:tc>
          <w:tcPr>
            <w:tcW w:w="385" w:type="pct"/>
            <w:shd w:val="clear" w:color="auto" w:fill="auto"/>
            <w:vAlign w:val="center"/>
          </w:tcPr>
          <w:p w14:paraId="52D1128C" w14:textId="463307EB" w:rsidR="000737BD" w:rsidRPr="00D2088A" w:rsidRDefault="000737BD" w:rsidP="000F4894">
            <w:pPr>
              <w:spacing w:after="0" w:line="240" w:lineRule="auto"/>
              <w:jc w:val="center"/>
              <w:rPr>
                <w:rFonts w:ascii="Times New Roman" w:eastAsia="Times New Roman" w:hAnsi="Times New Roman"/>
                <w:color w:val="000000"/>
                <w:sz w:val="24"/>
                <w:szCs w:val="24"/>
                <w:lang w:eastAsia="ru-RU"/>
              </w:rPr>
            </w:pPr>
            <w:r w:rsidRPr="00262A45">
              <w:rPr>
                <w:rFonts w:ascii="Times New Roman" w:eastAsia="Times New Roman" w:hAnsi="Times New Roman"/>
                <w:color w:val="000000"/>
                <w:sz w:val="24"/>
                <w:szCs w:val="24"/>
                <w:lang w:eastAsia="ru-RU"/>
              </w:rPr>
              <w:t>8391,6</w:t>
            </w:r>
          </w:p>
        </w:tc>
        <w:tc>
          <w:tcPr>
            <w:tcW w:w="385" w:type="pct"/>
            <w:shd w:val="clear" w:color="auto" w:fill="auto"/>
            <w:vAlign w:val="center"/>
          </w:tcPr>
          <w:p w14:paraId="39C17747" w14:textId="209A5D4F" w:rsidR="000737BD" w:rsidRPr="00D2088A" w:rsidRDefault="000737BD" w:rsidP="000F4894">
            <w:pPr>
              <w:spacing w:after="0" w:line="240" w:lineRule="auto"/>
              <w:jc w:val="center"/>
              <w:rPr>
                <w:rFonts w:ascii="Times New Roman" w:eastAsia="Times New Roman" w:hAnsi="Times New Roman"/>
                <w:color w:val="000000"/>
                <w:sz w:val="24"/>
                <w:szCs w:val="24"/>
                <w:lang w:eastAsia="ru-RU"/>
              </w:rPr>
            </w:pPr>
            <w:r w:rsidRPr="00262A45">
              <w:rPr>
                <w:rFonts w:ascii="Times New Roman" w:eastAsia="Times New Roman" w:hAnsi="Times New Roman"/>
                <w:color w:val="000000"/>
                <w:sz w:val="24"/>
                <w:szCs w:val="24"/>
                <w:lang w:eastAsia="ru-RU"/>
              </w:rPr>
              <w:t>8391,6</w:t>
            </w:r>
          </w:p>
        </w:tc>
        <w:tc>
          <w:tcPr>
            <w:tcW w:w="385" w:type="pct"/>
            <w:shd w:val="clear" w:color="auto" w:fill="auto"/>
            <w:vAlign w:val="center"/>
          </w:tcPr>
          <w:p w14:paraId="4E09A048" w14:textId="0E100C16" w:rsidR="000737BD" w:rsidRPr="00D2088A" w:rsidRDefault="000737BD" w:rsidP="000F4894">
            <w:pPr>
              <w:spacing w:after="0" w:line="240" w:lineRule="auto"/>
              <w:jc w:val="center"/>
              <w:rPr>
                <w:rFonts w:ascii="Times New Roman" w:eastAsia="Times New Roman" w:hAnsi="Times New Roman"/>
                <w:color w:val="000000"/>
                <w:sz w:val="24"/>
                <w:szCs w:val="24"/>
                <w:lang w:eastAsia="ru-RU"/>
              </w:rPr>
            </w:pPr>
            <w:r w:rsidRPr="00262A45">
              <w:rPr>
                <w:rFonts w:ascii="Times New Roman" w:eastAsia="Times New Roman" w:hAnsi="Times New Roman"/>
                <w:color w:val="000000"/>
                <w:sz w:val="24"/>
                <w:szCs w:val="24"/>
                <w:lang w:eastAsia="ru-RU"/>
              </w:rPr>
              <w:t>8391,6</w:t>
            </w:r>
          </w:p>
        </w:tc>
        <w:tc>
          <w:tcPr>
            <w:tcW w:w="433" w:type="pct"/>
            <w:shd w:val="clear" w:color="auto" w:fill="auto"/>
            <w:vAlign w:val="center"/>
          </w:tcPr>
          <w:p w14:paraId="6256BA8D" w14:textId="291B06CD" w:rsidR="000737BD" w:rsidRPr="00D2088A" w:rsidRDefault="000737BD" w:rsidP="000F4894">
            <w:pPr>
              <w:spacing w:after="0" w:line="240" w:lineRule="auto"/>
              <w:jc w:val="center"/>
              <w:rPr>
                <w:rFonts w:ascii="Times New Roman" w:eastAsia="Times New Roman" w:hAnsi="Times New Roman"/>
                <w:color w:val="000000"/>
                <w:sz w:val="24"/>
                <w:szCs w:val="24"/>
                <w:lang w:eastAsia="ru-RU"/>
              </w:rPr>
            </w:pPr>
            <w:r w:rsidRPr="00262A45">
              <w:rPr>
                <w:rFonts w:ascii="Times New Roman" w:eastAsia="Times New Roman" w:hAnsi="Times New Roman"/>
                <w:color w:val="000000"/>
                <w:sz w:val="24"/>
                <w:szCs w:val="24"/>
                <w:lang w:eastAsia="ru-RU"/>
              </w:rPr>
              <w:t>8391,6</w:t>
            </w:r>
          </w:p>
        </w:tc>
        <w:tc>
          <w:tcPr>
            <w:tcW w:w="623" w:type="pct"/>
            <w:shd w:val="clear" w:color="auto" w:fill="auto"/>
            <w:vAlign w:val="center"/>
          </w:tcPr>
          <w:p w14:paraId="343FAF9B" w14:textId="2F9CB52F" w:rsidR="000737BD" w:rsidRPr="00BB5796" w:rsidRDefault="000737BD" w:rsidP="009E6381">
            <w:pPr>
              <w:spacing w:after="0" w:line="240" w:lineRule="auto"/>
              <w:rPr>
                <w:rFonts w:ascii="Times New Roman" w:eastAsia="Times New Roman" w:hAnsi="Times New Roman"/>
                <w:b/>
                <w:bCs/>
                <w:i/>
                <w:iCs/>
                <w:color w:val="000000"/>
                <w:sz w:val="24"/>
                <w:szCs w:val="24"/>
                <w:lang w:eastAsia="ru-RU"/>
              </w:rPr>
            </w:pPr>
          </w:p>
        </w:tc>
      </w:tr>
      <w:tr w:rsidR="002042CB" w:rsidRPr="00BB5796" w14:paraId="0CFEF2B2"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6A9BCE08" w14:textId="1BA3BA8D"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763BEA63" w14:textId="77777777" w:rsidR="000737BD" w:rsidRPr="00BB5796" w:rsidRDefault="000737BD"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федеральный бюджет</w:t>
            </w:r>
          </w:p>
        </w:tc>
        <w:tc>
          <w:tcPr>
            <w:tcW w:w="471" w:type="pct"/>
            <w:shd w:val="clear" w:color="auto" w:fill="auto"/>
            <w:vAlign w:val="center"/>
            <w:hideMark/>
          </w:tcPr>
          <w:p w14:paraId="38CFC8B0" w14:textId="77777777"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0,0</w:t>
            </w:r>
          </w:p>
        </w:tc>
        <w:tc>
          <w:tcPr>
            <w:tcW w:w="391" w:type="pct"/>
            <w:shd w:val="clear" w:color="auto" w:fill="auto"/>
            <w:vAlign w:val="center"/>
            <w:hideMark/>
          </w:tcPr>
          <w:p w14:paraId="1652D617"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1" w:type="pct"/>
            <w:shd w:val="clear" w:color="auto" w:fill="auto"/>
            <w:vAlign w:val="center"/>
            <w:hideMark/>
          </w:tcPr>
          <w:p w14:paraId="02EBF525"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3" w:type="pct"/>
            <w:shd w:val="clear" w:color="auto" w:fill="auto"/>
            <w:vAlign w:val="center"/>
          </w:tcPr>
          <w:p w14:paraId="3128362D" w14:textId="3ABF1B39"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6EB33CDB" w14:textId="1A8308D6"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6D328C9A" w14:textId="197126AC"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4748D147" w14:textId="24E543EA"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433" w:type="pct"/>
            <w:shd w:val="clear" w:color="auto" w:fill="auto"/>
            <w:vAlign w:val="center"/>
          </w:tcPr>
          <w:p w14:paraId="4F9168D5" w14:textId="0A6B410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623" w:type="pct"/>
            <w:shd w:val="clear" w:color="auto" w:fill="auto"/>
            <w:vAlign w:val="center"/>
          </w:tcPr>
          <w:p w14:paraId="186F9DA1" w14:textId="29DF86BF" w:rsidR="000737BD" w:rsidRPr="00BB5796" w:rsidRDefault="000737BD" w:rsidP="009E6381">
            <w:pPr>
              <w:spacing w:after="0" w:line="240" w:lineRule="auto"/>
              <w:jc w:val="center"/>
              <w:rPr>
                <w:rFonts w:ascii="Times New Roman" w:eastAsia="Times New Roman" w:hAnsi="Times New Roman"/>
                <w:i/>
                <w:iCs/>
                <w:color w:val="000000"/>
                <w:sz w:val="24"/>
                <w:szCs w:val="24"/>
                <w:lang w:eastAsia="ru-RU"/>
              </w:rPr>
            </w:pPr>
          </w:p>
        </w:tc>
      </w:tr>
      <w:tr w:rsidR="002042CB" w:rsidRPr="00BB5796" w14:paraId="720C52A7"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2BB15BE6" w14:textId="73386CB1"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4E1F5A19" w14:textId="77777777" w:rsidR="000737BD" w:rsidRPr="00BB5796" w:rsidRDefault="000737BD"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областной бюджет</w:t>
            </w:r>
          </w:p>
        </w:tc>
        <w:tc>
          <w:tcPr>
            <w:tcW w:w="471" w:type="pct"/>
            <w:shd w:val="clear" w:color="auto" w:fill="auto"/>
            <w:vAlign w:val="center"/>
          </w:tcPr>
          <w:p w14:paraId="0BE20E5D" w14:textId="2064C69B"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58114,8</w:t>
            </w:r>
          </w:p>
        </w:tc>
        <w:tc>
          <w:tcPr>
            <w:tcW w:w="391" w:type="pct"/>
            <w:shd w:val="clear" w:color="auto" w:fill="auto"/>
            <w:vAlign w:val="center"/>
            <w:hideMark/>
          </w:tcPr>
          <w:p w14:paraId="7A4DB48A" w14:textId="1144D531" w:rsidR="000737BD" w:rsidRPr="00D2088A" w:rsidRDefault="000737BD" w:rsidP="000F4894">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981,2</w:t>
            </w:r>
          </w:p>
        </w:tc>
        <w:tc>
          <w:tcPr>
            <w:tcW w:w="381" w:type="pct"/>
            <w:shd w:val="clear" w:color="auto" w:fill="auto"/>
            <w:vAlign w:val="center"/>
            <w:hideMark/>
          </w:tcPr>
          <w:p w14:paraId="1213F92A" w14:textId="672174FF" w:rsidR="000737BD" w:rsidRPr="00D2088A" w:rsidRDefault="000737BD" w:rsidP="00F0632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8355,6</w:t>
            </w:r>
          </w:p>
        </w:tc>
        <w:tc>
          <w:tcPr>
            <w:tcW w:w="383" w:type="pct"/>
            <w:shd w:val="clear" w:color="auto" w:fill="auto"/>
            <w:vAlign w:val="center"/>
          </w:tcPr>
          <w:p w14:paraId="234A6A72" w14:textId="74654600" w:rsidR="000737BD" w:rsidRPr="00D2088A" w:rsidRDefault="000737BD" w:rsidP="00692937">
            <w:pPr>
              <w:spacing w:after="0" w:line="240" w:lineRule="auto"/>
              <w:jc w:val="center"/>
              <w:rPr>
                <w:rFonts w:ascii="Times New Roman" w:eastAsia="Times New Roman" w:hAnsi="Times New Roman"/>
                <w:color w:val="000000"/>
                <w:sz w:val="24"/>
                <w:szCs w:val="24"/>
                <w:lang w:eastAsia="ru-RU"/>
              </w:rPr>
            </w:pPr>
            <w:r w:rsidRPr="00512E00">
              <w:rPr>
                <w:rFonts w:ascii="Times New Roman" w:eastAsia="Times New Roman" w:hAnsi="Times New Roman"/>
                <w:color w:val="000000"/>
                <w:sz w:val="24"/>
                <w:szCs w:val="24"/>
                <w:lang w:eastAsia="ru-RU"/>
              </w:rPr>
              <w:t>8355,6</w:t>
            </w:r>
          </w:p>
        </w:tc>
        <w:tc>
          <w:tcPr>
            <w:tcW w:w="385" w:type="pct"/>
            <w:shd w:val="clear" w:color="auto" w:fill="auto"/>
            <w:vAlign w:val="center"/>
          </w:tcPr>
          <w:p w14:paraId="78E25501" w14:textId="3F4D2F39" w:rsidR="000737BD" w:rsidRPr="00D2088A" w:rsidRDefault="000737BD" w:rsidP="00692937">
            <w:pPr>
              <w:spacing w:after="0" w:line="240" w:lineRule="auto"/>
              <w:jc w:val="center"/>
              <w:rPr>
                <w:rFonts w:ascii="Times New Roman" w:eastAsia="Times New Roman" w:hAnsi="Times New Roman"/>
                <w:color w:val="000000"/>
                <w:sz w:val="24"/>
                <w:szCs w:val="24"/>
                <w:lang w:eastAsia="ru-RU"/>
              </w:rPr>
            </w:pPr>
            <w:r w:rsidRPr="00512E00">
              <w:rPr>
                <w:rFonts w:ascii="Times New Roman" w:eastAsia="Times New Roman" w:hAnsi="Times New Roman"/>
                <w:color w:val="000000"/>
                <w:sz w:val="24"/>
                <w:szCs w:val="24"/>
                <w:lang w:eastAsia="ru-RU"/>
              </w:rPr>
              <w:t>8355,6</w:t>
            </w:r>
          </w:p>
        </w:tc>
        <w:tc>
          <w:tcPr>
            <w:tcW w:w="385" w:type="pct"/>
            <w:shd w:val="clear" w:color="auto" w:fill="auto"/>
            <w:vAlign w:val="center"/>
          </w:tcPr>
          <w:p w14:paraId="1DE3ED0B" w14:textId="5BE72BBE" w:rsidR="000737BD" w:rsidRPr="00D2088A" w:rsidRDefault="000737BD" w:rsidP="00692937">
            <w:pPr>
              <w:spacing w:after="0" w:line="240" w:lineRule="auto"/>
              <w:jc w:val="center"/>
              <w:rPr>
                <w:rFonts w:ascii="Times New Roman" w:eastAsia="Times New Roman" w:hAnsi="Times New Roman"/>
                <w:color w:val="000000"/>
                <w:sz w:val="24"/>
                <w:szCs w:val="24"/>
                <w:lang w:eastAsia="ru-RU"/>
              </w:rPr>
            </w:pPr>
            <w:r w:rsidRPr="00512E00">
              <w:rPr>
                <w:rFonts w:ascii="Times New Roman" w:eastAsia="Times New Roman" w:hAnsi="Times New Roman"/>
                <w:color w:val="000000"/>
                <w:sz w:val="24"/>
                <w:szCs w:val="24"/>
                <w:lang w:eastAsia="ru-RU"/>
              </w:rPr>
              <w:t>8355,6</w:t>
            </w:r>
          </w:p>
        </w:tc>
        <w:tc>
          <w:tcPr>
            <w:tcW w:w="385" w:type="pct"/>
            <w:shd w:val="clear" w:color="auto" w:fill="auto"/>
            <w:vAlign w:val="center"/>
          </w:tcPr>
          <w:p w14:paraId="4C098534" w14:textId="03FE3890" w:rsidR="000737BD" w:rsidRPr="00D2088A" w:rsidRDefault="000737BD" w:rsidP="00692937">
            <w:pPr>
              <w:spacing w:after="0" w:line="240" w:lineRule="auto"/>
              <w:jc w:val="center"/>
              <w:rPr>
                <w:rFonts w:ascii="Times New Roman" w:eastAsia="Times New Roman" w:hAnsi="Times New Roman"/>
                <w:color w:val="000000"/>
                <w:sz w:val="24"/>
                <w:szCs w:val="24"/>
                <w:lang w:eastAsia="ru-RU"/>
              </w:rPr>
            </w:pPr>
            <w:r w:rsidRPr="00512E00">
              <w:rPr>
                <w:rFonts w:ascii="Times New Roman" w:eastAsia="Times New Roman" w:hAnsi="Times New Roman"/>
                <w:color w:val="000000"/>
                <w:sz w:val="24"/>
                <w:szCs w:val="24"/>
                <w:lang w:eastAsia="ru-RU"/>
              </w:rPr>
              <w:t>8355,6</w:t>
            </w:r>
          </w:p>
        </w:tc>
        <w:tc>
          <w:tcPr>
            <w:tcW w:w="433" w:type="pct"/>
            <w:shd w:val="clear" w:color="auto" w:fill="auto"/>
            <w:vAlign w:val="center"/>
          </w:tcPr>
          <w:p w14:paraId="2447FD4D" w14:textId="290943D0" w:rsidR="000737BD" w:rsidRPr="00D2088A" w:rsidRDefault="000737BD" w:rsidP="00692937">
            <w:pPr>
              <w:spacing w:after="0" w:line="240" w:lineRule="auto"/>
              <w:jc w:val="center"/>
              <w:rPr>
                <w:rFonts w:ascii="Times New Roman" w:eastAsia="Times New Roman" w:hAnsi="Times New Roman"/>
                <w:color w:val="000000"/>
                <w:sz w:val="24"/>
                <w:szCs w:val="24"/>
                <w:lang w:eastAsia="ru-RU"/>
              </w:rPr>
            </w:pPr>
            <w:r w:rsidRPr="00512E00">
              <w:rPr>
                <w:rFonts w:ascii="Times New Roman" w:eastAsia="Times New Roman" w:hAnsi="Times New Roman"/>
                <w:color w:val="000000"/>
                <w:sz w:val="24"/>
                <w:szCs w:val="24"/>
                <w:lang w:eastAsia="ru-RU"/>
              </w:rPr>
              <w:t>8355,6</w:t>
            </w:r>
          </w:p>
        </w:tc>
        <w:tc>
          <w:tcPr>
            <w:tcW w:w="623" w:type="pct"/>
            <w:shd w:val="clear" w:color="auto" w:fill="auto"/>
            <w:vAlign w:val="center"/>
          </w:tcPr>
          <w:p w14:paraId="78CD2B8A" w14:textId="7F41207B"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p>
        </w:tc>
      </w:tr>
      <w:tr w:rsidR="002042CB" w:rsidRPr="00BB5796" w14:paraId="447AE0CA"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5DCBC4E1" w14:textId="56AEA85A"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6D4CE173" w14:textId="77777777" w:rsidR="000737BD" w:rsidRPr="00BB5796" w:rsidRDefault="000737BD"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местный бюджет</w:t>
            </w:r>
          </w:p>
        </w:tc>
        <w:tc>
          <w:tcPr>
            <w:tcW w:w="471" w:type="pct"/>
            <w:shd w:val="clear" w:color="auto" w:fill="auto"/>
            <w:vAlign w:val="center"/>
          </w:tcPr>
          <w:p w14:paraId="60B7D18D" w14:textId="598E55A9"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252,0</w:t>
            </w:r>
          </w:p>
        </w:tc>
        <w:tc>
          <w:tcPr>
            <w:tcW w:w="391" w:type="pct"/>
            <w:shd w:val="clear" w:color="auto" w:fill="auto"/>
            <w:vAlign w:val="center"/>
            <w:hideMark/>
          </w:tcPr>
          <w:p w14:paraId="06EF02AA"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381" w:type="pct"/>
            <w:shd w:val="clear" w:color="auto" w:fill="auto"/>
            <w:vAlign w:val="center"/>
            <w:hideMark/>
          </w:tcPr>
          <w:p w14:paraId="1A45F194"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383" w:type="pct"/>
            <w:shd w:val="clear" w:color="auto" w:fill="auto"/>
            <w:vAlign w:val="center"/>
          </w:tcPr>
          <w:p w14:paraId="085168A0" w14:textId="41839218"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385" w:type="pct"/>
            <w:shd w:val="clear" w:color="auto" w:fill="auto"/>
            <w:vAlign w:val="center"/>
          </w:tcPr>
          <w:p w14:paraId="36277BE5" w14:textId="70C8E91E"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385" w:type="pct"/>
            <w:shd w:val="clear" w:color="auto" w:fill="auto"/>
            <w:vAlign w:val="center"/>
          </w:tcPr>
          <w:p w14:paraId="23C8DBC1" w14:textId="40F017DE"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385" w:type="pct"/>
            <w:shd w:val="clear" w:color="auto" w:fill="auto"/>
            <w:vAlign w:val="center"/>
          </w:tcPr>
          <w:p w14:paraId="6BA3539A" w14:textId="55D06DDF"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433" w:type="pct"/>
            <w:shd w:val="clear" w:color="auto" w:fill="auto"/>
            <w:vAlign w:val="center"/>
          </w:tcPr>
          <w:p w14:paraId="73CB28A3" w14:textId="3813F621"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623" w:type="pct"/>
            <w:shd w:val="clear" w:color="auto" w:fill="auto"/>
            <w:vAlign w:val="center"/>
          </w:tcPr>
          <w:p w14:paraId="53E2F26B" w14:textId="0087F963"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p>
        </w:tc>
      </w:tr>
      <w:tr w:rsidR="002042CB" w:rsidRPr="00BB5796" w14:paraId="3594964A" w14:textId="77777777" w:rsidTr="002042CB">
        <w:tblPrEx>
          <w:tblCellSpacing w:w="0" w:type="nil"/>
          <w:tblCellMar>
            <w:left w:w="108" w:type="dxa"/>
            <w:right w:w="108" w:type="dxa"/>
          </w:tblCellMar>
          <w:tblLook w:val="04A0" w:firstRow="1" w:lastRow="0" w:firstColumn="1" w:lastColumn="0" w:noHBand="0" w:noVBand="1"/>
        </w:tblPrEx>
        <w:trPr>
          <w:trHeight w:val="532"/>
        </w:trPr>
        <w:tc>
          <w:tcPr>
            <w:tcW w:w="191" w:type="pct"/>
            <w:shd w:val="clear" w:color="auto" w:fill="auto"/>
            <w:vAlign w:val="center"/>
          </w:tcPr>
          <w:p w14:paraId="6314202C" w14:textId="057D6DD3"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16232C6D" w14:textId="25014800" w:rsidR="000737BD" w:rsidRPr="00BB5796" w:rsidRDefault="00CF28A9" w:rsidP="009E6381">
            <w:pPr>
              <w:spacing w:after="0" w:line="240" w:lineRule="auto"/>
              <w:rPr>
                <w:rFonts w:ascii="Times New Roman" w:eastAsia="Times New Roman" w:hAnsi="Times New Roman"/>
                <w:b/>
                <w:bCs/>
                <w:color w:val="000000"/>
                <w:sz w:val="24"/>
                <w:szCs w:val="24"/>
                <w:lang w:eastAsia="ru-RU"/>
              </w:rPr>
            </w:pPr>
            <w:r w:rsidRPr="00CF28A9">
              <w:rPr>
                <w:rFonts w:ascii="Times New Roman" w:eastAsia="Times New Roman" w:hAnsi="Times New Roman"/>
                <w:b/>
                <w:bCs/>
                <w:color w:val="000000"/>
                <w:sz w:val="24"/>
                <w:szCs w:val="24"/>
                <w:lang w:eastAsia="ru-RU"/>
              </w:rPr>
              <w:t>Всего по мероприятиям, не входящим в состав региональных (муниципальных) проектов, в том числе</w:t>
            </w:r>
          </w:p>
        </w:tc>
        <w:tc>
          <w:tcPr>
            <w:tcW w:w="471" w:type="pct"/>
            <w:shd w:val="clear" w:color="auto" w:fill="auto"/>
            <w:vAlign w:val="center"/>
            <w:hideMark/>
          </w:tcPr>
          <w:p w14:paraId="729829B9" w14:textId="78D507AA"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58366,8</w:t>
            </w:r>
          </w:p>
        </w:tc>
        <w:tc>
          <w:tcPr>
            <w:tcW w:w="391" w:type="pct"/>
            <w:shd w:val="clear" w:color="auto" w:fill="auto"/>
            <w:vAlign w:val="center"/>
            <w:hideMark/>
          </w:tcPr>
          <w:p w14:paraId="5285A4B4" w14:textId="0C66E4EE"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8017,2</w:t>
            </w:r>
          </w:p>
        </w:tc>
        <w:tc>
          <w:tcPr>
            <w:tcW w:w="381" w:type="pct"/>
            <w:shd w:val="clear" w:color="auto" w:fill="auto"/>
            <w:vAlign w:val="center"/>
            <w:hideMark/>
          </w:tcPr>
          <w:p w14:paraId="6C0C6907" w14:textId="76CD8B74" w:rsidR="000737BD" w:rsidRPr="00D2088A" w:rsidRDefault="000737BD" w:rsidP="00F0632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8391,6</w:t>
            </w:r>
          </w:p>
        </w:tc>
        <w:tc>
          <w:tcPr>
            <w:tcW w:w="383" w:type="pct"/>
            <w:shd w:val="clear" w:color="auto" w:fill="auto"/>
            <w:vAlign w:val="center"/>
          </w:tcPr>
          <w:p w14:paraId="33261101" w14:textId="33466394" w:rsidR="000737BD" w:rsidRPr="00D2088A" w:rsidRDefault="000737BD" w:rsidP="00F0632C">
            <w:pPr>
              <w:spacing w:after="0" w:line="240" w:lineRule="auto"/>
              <w:jc w:val="center"/>
              <w:rPr>
                <w:rFonts w:ascii="Times New Roman" w:eastAsia="Times New Roman" w:hAnsi="Times New Roman"/>
                <w:color w:val="000000"/>
                <w:sz w:val="24"/>
                <w:szCs w:val="24"/>
                <w:lang w:eastAsia="ru-RU"/>
              </w:rPr>
            </w:pPr>
            <w:r w:rsidRPr="00262A45">
              <w:rPr>
                <w:rFonts w:ascii="Times New Roman" w:eastAsia="Times New Roman" w:hAnsi="Times New Roman"/>
                <w:color w:val="000000"/>
                <w:sz w:val="24"/>
                <w:szCs w:val="24"/>
                <w:lang w:eastAsia="ru-RU"/>
              </w:rPr>
              <w:t>8391,6</w:t>
            </w:r>
          </w:p>
        </w:tc>
        <w:tc>
          <w:tcPr>
            <w:tcW w:w="385" w:type="pct"/>
            <w:shd w:val="clear" w:color="auto" w:fill="auto"/>
            <w:vAlign w:val="center"/>
          </w:tcPr>
          <w:p w14:paraId="566716B9" w14:textId="3C629E99" w:rsidR="000737BD" w:rsidRPr="00D2088A" w:rsidRDefault="000737BD" w:rsidP="00F0632C">
            <w:pPr>
              <w:spacing w:after="0" w:line="240" w:lineRule="auto"/>
              <w:jc w:val="center"/>
              <w:rPr>
                <w:rFonts w:ascii="Times New Roman" w:eastAsia="Times New Roman" w:hAnsi="Times New Roman"/>
                <w:color w:val="000000"/>
                <w:sz w:val="24"/>
                <w:szCs w:val="24"/>
                <w:lang w:eastAsia="ru-RU"/>
              </w:rPr>
            </w:pPr>
            <w:r w:rsidRPr="00262A45">
              <w:rPr>
                <w:rFonts w:ascii="Times New Roman" w:eastAsia="Times New Roman" w:hAnsi="Times New Roman"/>
                <w:color w:val="000000"/>
                <w:sz w:val="24"/>
                <w:szCs w:val="24"/>
                <w:lang w:eastAsia="ru-RU"/>
              </w:rPr>
              <w:t>8391,6</w:t>
            </w:r>
          </w:p>
        </w:tc>
        <w:tc>
          <w:tcPr>
            <w:tcW w:w="385" w:type="pct"/>
            <w:shd w:val="clear" w:color="auto" w:fill="auto"/>
            <w:vAlign w:val="center"/>
          </w:tcPr>
          <w:p w14:paraId="4BDF9C5C" w14:textId="610236AC" w:rsidR="000737BD" w:rsidRPr="00D2088A" w:rsidRDefault="000737BD" w:rsidP="00F0632C">
            <w:pPr>
              <w:spacing w:after="0" w:line="240" w:lineRule="auto"/>
              <w:jc w:val="center"/>
              <w:rPr>
                <w:rFonts w:ascii="Times New Roman" w:eastAsia="Times New Roman" w:hAnsi="Times New Roman"/>
                <w:color w:val="000000"/>
                <w:sz w:val="24"/>
                <w:szCs w:val="24"/>
                <w:lang w:eastAsia="ru-RU"/>
              </w:rPr>
            </w:pPr>
            <w:r w:rsidRPr="00262A45">
              <w:rPr>
                <w:rFonts w:ascii="Times New Roman" w:eastAsia="Times New Roman" w:hAnsi="Times New Roman"/>
                <w:color w:val="000000"/>
                <w:sz w:val="24"/>
                <w:szCs w:val="24"/>
                <w:lang w:eastAsia="ru-RU"/>
              </w:rPr>
              <w:t>8391,6</w:t>
            </w:r>
          </w:p>
        </w:tc>
        <w:tc>
          <w:tcPr>
            <w:tcW w:w="385" w:type="pct"/>
            <w:shd w:val="clear" w:color="auto" w:fill="auto"/>
            <w:vAlign w:val="center"/>
          </w:tcPr>
          <w:p w14:paraId="5C7E5780" w14:textId="4C3953C7" w:rsidR="000737BD" w:rsidRPr="00D2088A" w:rsidRDefault="000737BD" w:rsidP="00F0632C">
            <w:pPr>
              <w:spacing w:after="0" w:line="240" w:lineRule="auto"/>
              <w:jc w:val="center"/>
              <w:rPr>
                <w:rFonts w:ascii="Times New Roman" w:eastAsia="Times New Roman" w:hAnsi="Times New Roman"/>
                <w:color w:val="000000"/>
                <w:sz w:val="24"/>
                <w:szCs w:val="24"/>
                <w:lang w:eastAsia="ru-RU"/>
              </w:rPr>
            </w:pPr>
            <w:r w:rsidRPr="00262A45">
              <w:rPr>
                <w:rFonts w:ascii="Times New Roman" w:eastAsia="Times New Roman" w:hAnsi="Times New Roman"/>
                <w:color w:val="000000"/>
                <w:sz w:val="24"/>
                <w:szCs w:val="24"/>
                <w:lang w:eastAsia="ru-RU"/>
              </w:rPr>
              <w:t>8391,6</w:t>
            </w:r>
          </w:p>
        </w:tc>
        <w:tc>
          <w:tcPr>
            <w:tcW w:w="433" w:type="pct"/>
            <w:shd w:val="clear" w:color="auto" w:fill="auto"/>
            <w:vAlign w:val="center"/>
          </w:tcPr>
          <w:p w14:paraId="75EFC0C8" w14:textId="6954DAA6" w:rsidR="000737BD" w:rsidRPr="00D2088A" w:rsidRDefault="000737BD" w:rsidP="00F0632C">
            <w:pPr>
              <w:spacing w:after="0" w:line="240" w:lineRule="auto"/>
              <w:jc w:val="center"/>
              <w:rPr>
                <w:rFonts w:ascii="Times New Roman" w:eastAsia="Times New Roman" w:hAnsi="Times New Roman"/>
                <w:color w:val="000000"/>
                <w:sz w:val="24"/>
                <w:szCs w:val="24"/>
                <w:lang w:eastAsia="ru-RU"/>
              </w:rPr>
            </w:pPr>
            <w:r w:rsidRPr="00262A45">
              <w:rPr>
                <w:rFonts w:ascii="Times New Roman" w:eastAsia="Times New Roman" w:hAnsi="Times New Roman"/>
                <w:color w:val="000000"/>
                <w:sz w:val="24"/>
                <w:szCs w:val="24"/>
                <w:lang w:eastAsia="ru-RU"/>
              </w:rPr>
              <w:t>8391,6</w:t>
            </w:r>
          </w:p>
        </w:tc>
        <w:tc>
          <w:tcPr>
            <w:tcW w:w="623" w:type="pct"/>
            <w:shd w:val="clear" w:color="auto" w:fill="auto"/>
            <w:vAlign w:val="center"/>
          </w:tcPr>
          <w:p w14:paraId="09C3BF75" w14:textId="7B76F140"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p>
        </w:tc>
      </w:tr>
      <w:tr w:rsidR="002042CB" w:rsidRPr="00BB5796" w14:paraId="4CDB0D24"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205663DC" w14:textId="37EAE50F"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2D41B3A2" w14:textId="77777777" w:rsidR="000737BD" w:rsidRPr="00BB5796" w:rsidRDefault="000737BD"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федеральный бюджет       </w:t>
            </w:r>
          </w:p>
        </w:tc>
        <w:tc>
          <w:tcPr>
            <w:tcW w:w="471" w:type="pct"/>
            <w:shd w:val="clear" w:color="auto" w:fill="auto"/>
            <w:vAlign w:val="center"/>
            <w:hideMark/>
          </w:tcPr>
          <w:p w14:paraId="0E9F7FD1" w14:textId="12471E59"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0,0</w:t>
            </w:r>
          </w:p>
        </w:tc>
        <w:tc>
          <w:tcPr>
            <w:tcW w:w="391" w:type="pct"/>
            <w:shd w:val="clear" w:color="auto" w:fill="auto"/>
            <w:vAlign w:val="center"/>
            <w:hideMark/>
          </w:tcPr>
          <w:p w14:paraId="17F7263B" w14:textId="0C897A2B"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1" w:type="pct"/>
            <w:shd w:val="clear" w:color="auto" w:fill="auto"/>
            <w:vAlign w:val="center"/>
            <w:hideMark/>
          </w:tcPr>
          <w:p w14:paraId="7F826CD6" w14:textId="28882919"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3" w:type="pct"/>
            <w:shd w:val="clear" w:color="auto" w:fill="auto"/>
            <w:vAlign w:val="center"/>
          </w:tcPr>
          <w:p w14:paraId="499651EA" w14:textId="525A0D6E"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26D167BC" w14:textId="26EC9E14"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4A855616" w14:textId="6843B0D9"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78446C12" w14:textId="5D9C634B"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433" w:type="pct"/>
            <w:shd w:val="clear" w:color="auto" w:fill="auto"/>
            <w:vAlign w:val="center"/>
          </w:tcPr>
          <w:p w14:paraId="73F2E5D2" w14:textId="57E775FE"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623" w:type="pct"/>
            <w:shd w:val="clear" w:color="auto" w:fill="auto"/>
            <w:vAlign w:val="center"/>
          </w:tcPr>
          <w:p w14:paraId="4867B016" w14:textId="1D121D7D"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p>
        </w:tc>
      </w:tr>
      <w:tr w:rsidR="002042CB" w:rsidRPr="00BB5796" w14:paraId="423D68D7"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0A93ED0E" w14:textId="49624D23"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67F9F6CB" w14:textId="77777777" w:rsidR="000737BD" w:rsidRPr="00BB5796" w:rsidRDefault="000737BD"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областной бюджет         </w:t>
            </w:r>
          </w:p>
        </w:tc>
        <w:tc>
          <w:tcPr>
            <w:tcW w:w="471" w:type="pct"/>
            <w:shd w:val="clear" w:color="auto" w:fill="auto"/>
            <w:vAlign w:val="center"/>
          </w:tcPr>
          <w:p w14:paraId="21383DCB" w14:textId="3BF50E61"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58114,8</w:t>
            </w:r>
          </w:p>
        </w:tc>
        <w:tc>
          <w:tcPr>
            <w:tcW w:w="391" w:type="pct"/>
            <w:shd w:val="clear" w:color="auto" w:fill="auto"/>
            <w:vAlign w:val="center"/>
            <w:hideMark/>
          </w:tcPr>
          <w:p w14:paraId="05A74621" w14:textId="7716730E"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981,2</w:t>
            </w:r>
          </w:p>
        </w:tc>
        <w:tc>
          <w:tcPr>
            <w:tcW w:w="381" w:type="pct"/>
            <w:shd w:val="clear" w:color="auto" w:fill="auto"/>
            <w:vAlign w:val="center"/>
            <w:hideMark/>
          </w:tcPr>
          <w:p w14:paraId="7D3A07FF" w14:textId="09D1F6AC" w:rsidR="000737BD" w:rsidRPr="00D2088A" w:rsidRDefault="000737BD" w:rsidP="00F0632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8355,6</w:t>
            </w:r>
          </w:p>
        </w:tc>
        <w:tc>
          <w:tcPr>
            <w:tcW w:w="383" w:type="pct"/>
            <w:shd w:val="clear" w:color="auto" w:fill="auto"/>
            <w:vAlign w:val="center"/>
          </w:tcPr>
          <w:p w14:paraId="3651C1B1" w14:textId="72F84EC0" w:rsidR="000737BD" w:rsidRPr="00D2088A" w:rsidRDefault="000737BD" w:rsidP="00F0632C">
            <w:pPr>
              <w:spacing w:after="0" w:line="240" w:lineRule="auto"/>
              <w:jc w:val="center"/>
              <w:rPr>
                <w:rFonts w:ascii="Times New Roman" w:eastAsia="Times New Roman" w:hAnsi="Times New Roman"/>
                <w:color w:val="000000"/>
                <w:sz w:val="24"/>
                <w:szCs w:val="24"/>
                <w:lang w:eastAsia="ru-RU"/>
              </w:rPr>
            </w:pPr>
            <w:r w:rsidRPr="00512E00">
              <w:rPr>
                <w:rFonts w:ascii="Times New Roman" w:eastAsia="Times New Roman" w:hAnsi="Times New Roman"/>
                <w:color w:val="000000"/>
                <w:sz w:val="24"/>
                <w:szCs w:val="24"/>
                <w:lang w:eastAsia="ru-RU"/>
              </w:rPr>
              <w:t>8355,6</w:t>
            </w:r>
          </w:p>
        </w:tc>
        <w:tc>
          <w:tcPr>
            <w:tcW w:w="385" w:type="pct"/>
            <w:shd w:val="clear" w:color="auto" w:fill="auto"/>
            <w:vAlign w:val="center"/>
          </w:tcPr>
          <w:p w14:paraId="7980671C" w14:textId="7141BE30" w:rsidR="000737BD" w:rsidRPr="00D2088A" w:rsidRDefault="000737BD" w:rsidP="00F0632C">
            <w:pPr>
              <w:spacing w:after="0" w:line="240" w:lineRule="auto"/>
              <w:jc w:val="center"/>
              <w:rPr>
                <w:rFonts w:ascii="Times New Roman" w:eastAsia="Times New Roman" w:hAnsi="Times New Roman"/>
                <w:color w:val="000000"/>
                <w:sz w:val="24"/>
                <w:szCs w:val="24"/>
                <w:lang w:eastAsia="ru-RU"/>
              </w:rPr>
            </w:pPr>
            <w:r w:rsidRPr="00512E00">
              <w:rPr>
                <w:rFonts w:ascii="Times New Roman" w:eastAsia="Times New Roman" w:hAnsi="Times New Roman"/>
                <w:color w:val="000000"/>
                <w:sz w:val="24"/>
                <w:szCs w:val="24"/>
                <w:lang w:eastAsia="ru-RU"/>
              </w:rPr>
              <w:t>8355,6</w:t>
            </w:r>
          </w:p>
        </w:tc>
        <w:tc>
          <w:tcPr>
            <w:tcW w:w="385" w:type="pct"/>
            <w:shd w:val="clear" w:color="auto" w:fill="auto"/>
            <w:vAlign w:val="center"/>
          </w:tcPr>
          <w:p w14:paraId="4E0085C5" w14:textId="2469B128" w:rsidR="000737BD" w:rsidRPr="00D2088A" w:rsidRDefault="000737BD" w:rsidP="00F0632C">
            <w:pPr>
              <w:spacing w:after="0" w:line="240" w:lineRule="auto"/>
              <w:jc w:val="center"/>
              <w:rPr>
                <w:rFonts w:ascii="Times New Roman" w:eastAsia="Times New Roman" w:hAnsi="Times New Roman"/>
                <w:color w:val="000000"/>
                <w:sz w:val="24"/>
                <w:szCs w:val="24"/>
                <w:lang w:eastAsia="ru-RU"/>
              </w:rPr>
            </w:pPr>
            <w:r w:rsidRPr="00512E00">
              <w:rPr>
                <w:rFonts w:ascii="Times New Roman" w:eastAsia="Times New Roman" w:hAnsi="Times New Roman"/>
                <w:color w:val="000000"/>
                <w:sz w:val="24"/>
                <w:szCs w:val="24"/>
                <w:lang w:eastAsia="ru-RU"/>
              </w:rPr>
              <w:t>8355,6</w:t>
            </w:r>
          </w:p>
        </w:tc>
        <w:tc>
          <w:tcPr>
            <w:tcW w:w="385" w:type="pct"/>
            <w:shd w:val="clear" w:color="auto" w:fill="auto"/>
            <w:vAlign w:val="center"/>
          </w:tcPr>
          <w:p w14:paraId="0518C64A" w14:textId="69CF4024" w:rsidR="000737BD" w:rsidRPr="00D2088A" w:rsidRDefault="000737BD" w:rsidP="00F0632C">
            <w:pPr>
              <w:spacing w:after="0" w:line="240" w:lineRule="auto"/>
              <w:jc w:val="center"/>
              <w:rPr>
                <w:rFonts w:ascii="Times New Roman" w:eastAsia="Times New Roman" w:hAnsi="Times New Roman"/>
                <w:color w:val="000000"/>
                <w:sz w:val="24"/>
                <w:szCs w:val="24"/>
                <w:lang w:eastAsia="ru-RU"/>
              </w:rPr>
            </w:pPr>
            <w:r w:rsidRPr="00512E00">
              <w:rPr>
                <w:rFonts w:ascii="Times New Roman" w:eastAsia="Times New Roman" w:hAnsi="Times New Roman"/>
                <w:color w:val="000000"/>
                <w:sz w:val="24"/>
                <w:szCs w:val="24"/>
                <w:lang w:eastAsia="ru-RU"/>
              </w:rPr>
              <w:t>8355,6</w:t>
            </w:r>
          </w:p>
        </w:tc>
        <w:tc>
          <w:tcPr>
            <w:tcW w:w="433" w:type="pct"/>
            <w:shd w:val="clear" w:color="auto" w:fill="auto"/>
            <w:vAlign w:val="center"/>
          </w:tcPr>
          <w:p w14:paraId="227BB1B1" w14:textId="01E00B48" w:rsidR="000737BD" w:rsidRPr="00D2088A" w:rsidRDefault="000737BD" w:rsidP="00F0632C">
            <w:pPr>
              <w:spacing w:after="0" w:line="240" w:lineRule="auto"/>
              <w:jc w:val="center"/>
              <w:rPr>
                <w:rFonts w:ascii="Times New Roman" w:eastAsia="Times New Roman" w:hAnsi="Times New Roman"/>
                <w:color w:val="000000"/>
                <w:sz w:val="24"/>
                <w:szCs w:val="24"/>
                <w:lang w:eastAsia="ru-RU"/>
              </w:rPr>
            </w:pPr>
            <w:r w:rsidRPr="00512E00">
              <w:rPr>
                <w:rFonts w:ascii="Times New Roman" w:eastAsia="Times New Roman" w:hAnsi="Times New Roman"/>
                <w:color w:val="000000"/>
                <w:sz w:val="24"/>
                <w:szCs w:val="24"/>
                <w:lang w:eastAsia="ru-RU"/>
              </w:rPr>
              <w:t>8355,6</w:t>
            </w:r>
          </w:p>
        </w:tc>
        <w:tc>
          <w:tcPr>
            <w:tcW w:w="623" w:type="pct"/>
            <w:shd w:val="clear" w:color="auto" w:fill="auto"/>
            <w:vAlign w:val="center"/>
          </w:tcPr>
          <w:p w14:paraId="7E5C9E9A" w14:textId="5B01FF61"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p>
        </w:tc>
      </w:tr>
      <w:tr w:rsidR="002042CB" w:rsidRPr="00BB5796" w14:paraId="254F91E4"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48EBD35A" w14:textId="5B3605A4"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1A17F5F8" w14:textId="77777777" w:rsidR="000737BD" w:rsidRPr="00BB5796" w:rsidRDefault="000737BD"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местный бюджет           </w:t>
            </w:r>
          </w:p>
        </w:tc>
        <w:tc>
          <w:tcPr>
            <w:tcW w:w="471" w:type="pct"/>
            <w:shd w:val="clear" w:color="auto" w:fill="auto"/>
            <w:vAlign w:val="center"/>
          </w:tcPr>
          <w:p w14:paraId="5D47FB7B" w14:textId="03887872"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252,0</w:t>
            </w:r>
          </w:p>
        </w:tc>
        <w:tc>
          <w:tcPr>
            <w:tcW w:w="391" w:type="pct"/>
            <w:shd w:val="clear" w:color="auto" w:fill="auto"/>
            <w:vAlign w:val="center"/>
            <w:hideMark/>
          </w:tcPr>
          <w:p w14:paraId="2D8792CC" w14:textId="702F17D9"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381" w:type="pct"/>
            <w:shd w:val="clear" w:color="auto" w:fill="auto"/>
            <w:vAlign w:val="center"/>
            <w:hideMark/>
          </w:tcPr>
          <w:p w14:paraId="45177247" w14:textId="3DE20FAC"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383" w:type="pct"/>
            <w:shd w:val="clear" w:color="auto" w:fill="auto"/>
            <w:vAlign w:val="center"/>
          </w:tcPr>
          <w:p w14:paraId="2F87E34A" w14:textId="60A8C65E"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385" w:type="pct"/>
            <w:shd w:val="clear" w:color="auto" w:fill="auto"/>
            <w:vAlign w:val="center"/>
          </w:tcPr>
          <w:p w14:paraId="0B274B07" w14:textId="2BD96813"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385" w:type="pct"/>
            <w:shd w:val="clear" w:color="auto" w:fill="auto"/>
            <w:vAlign w:val="center"/>
          </w:tcPr>
          <w:p w14:paraId="7D760768" w14:textId="4B1FC411"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385" w:type="pct"/>
            <w:shd w:val="clear" w:color="auto" w:fill="auto"/>
            <w:vAlign w:val="center"/>
          </w:tcPr>
          <w:p w14:paraId="34072601" w14:textId="651235C0"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433" w:type="pct"/>
            <w:shd w:val="clear" w:color="auto" w:fill="auto"/>
            <w:vAlign w:val="center"/>
          </w:tcPr>
          <w:p w14:paraId="1149CCB5" w14:textId="0342393D"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623" w:type="pct"/>
            <w:shd w:val="clear" w:color="auto" w:fill="auto"/>
            <w:vAlign w:val="center"/>
          </w:tcPr>
          <w:p w14:paraId="573EF526" w14:textId="76AF0433"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p>
        </w:tc>
      </w:tr>
      <w:tr w:rsidR="002042CB" w:rsidRPr="00BB5796" w14:paraId="44C3E4B2" w14:textId="77777777" w:rsidTr="002042CB">
        <w:tblPrEx>
          <w:tblCellSpacing w:w="0" w:type="nil"/>
          <w:tblCellMar>
            <w:left w:w="108" w:type="dxa"/>
            <w:right w:w="108" w:type="dxa"/>
          </w:tblCellMar>
          <w:tblLook w:val="04A0" w:firstRow="1" w:lastRow="0" w:firstColumn="1" w:lastColumn="0" w:noHBand="0" w:noVBand="1"/>
        </w:tblPrEx>
        <w:trPr>
          <w:trHeight w:val="1806"/>
        </w:trPr>
        <w:tc>
          <w:tcPr>
            <w:tcW w:w="191" w:type="pct"/>
            <w:shd w:val="clear" w:color="auto" w:fill="auto"/>
            <w:vAlign w:val="center"/>
          </w:tcPr>
          <w:p w14:paraId="789C9E8F" w14:textId="42833AD2"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2B7BBFC6" w14:textId="028DAB31" w:rsidR="000737BD" w:rsidRPr="00BB5796" w:rsidRDefault="000737BD" w:rsidP="002D7F59">
            <w:pPr>
              <w:spacing w:after="0" w:line="240" w:lineRule="auto"/>
              <w:rPr>
                <w:rFonts w:ascii="Times New Roman" w:eastAsia="Times New Roman" w:hAnsi="Times New Roman"/>
                <w:b/>
                <w:bCs/>
                <w:color w:val="000000"/>
                <w:sz w:val="24"/>
                <w:szCs w:val="24"/>
                <w:lang w:eastAsia="ru-RU"/>
              </w:rPr>
            </w:pPr>
            <w:r w:rsidRPr="00BB5796">
              <w:rPr>
                <w:rFonts w:ascii="Times New Roman" w:eastAsia="Times New Roman" w:hAnsi="Times New Roman"/>
                <w:b/>
                <w:bCs/>
                <w:color w:val="000000"/>
                <w:sz w:val="24"/>
                <w:szCs w:val="24"/>
                <w:lang w:eastAsia="ru-RU"/>
              </w:rPr>
              <w:t xml:space="preserve">Мероприятие </w:t>
            </w:r>
            <w:r w:rsidR="002D7F59">
              <w:rPr>
                <w:rFonts w:ascii="Times New Roman" w:eastAsia="Times New Roman" w:hAnsi="Times New Roman"/>
                <w:b/>
                <w:bCs/>
                <w:color w:val="000000"/>
                <w:sz w:val="24"/>
                <w:szCs w:val="24"/>
                <w:lang w:eastAsia="ru-RU"/>
              </w:rPr>
              <w:t>9</w:t>
            </w:r>
            <w:r w:rsidRPr="00BB5796">
              <w:rPr>
                <w:rFonts w:ascii="Times New Roman" w:eastAsia="Times New Roman" w:hAnsi="Times New Roman"/>
                <w:b/>
                <w:bCs/>
                <w:color w:val="000000"/>
                <w:sz w:val="24"/>
                <w:szCs w:val="24"/>
                <w:lang w:eastAsia="ru-RU"/>
              </w:rPr>
              <w:t>.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w:t>
            </w:r>
          </w:p>
        </w:tc>
        <w:tc>
          <w:tcPr>
            <w:tcW w:w="471" w:type="pct"/>
            <w:shd w:val="clear" w:color="auto" w:fill="auto"/>
            <w:vAlign w:val="center"/>
            <w:hideMark/>
          </w:tcPr>
          <w:p w14:paraId="46FA481B" w14:textId="6834A224"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4797,4</w:t>
            </w:r>
          </w:p>
        </w:tc>
        <w:tc>
          <w:tcPr>
            <w:tcW w:w="391" w:type="pct"/>
            <w:shd w:val="clear" w:color="auto" w:fill="auto"/>
            <w:vAlign w:val="center"/>
          </w:tcPr>
          <w:p w14:paraId="0AAD0B1B" w14:textId="17341FC1"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665,8</w:t>
            </w:r>
          </w:p>
        </w:tc>
        <w:tc>
          <w:tcPr>
            <w:tcW w:w="381" w:type="pct"/>
            <w:shd w:val="clear" w:color="auto" w:fill="auto"/>
            <w:vAlign w:val="center"/>
          </w:tcPr>
          <w:p w14:paraId="2B8FAF60" w14:textId="28DAC0A5"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688,6</w:t>
            </w:r>
          </w:p>
        </w:tc>
        <w:tc>
          <w:tcPr>
            <w:tcW w:w="383" w:type="pct"/>
            <w:shd w:val="clear" w:color="auto" w:fill="auto"/>
            <w:vAlign w:val="center"/>
          </w:tcPr>
          <w:p w14:paraId="4247C1ED" w14:textId="1D7E0A7C" w:rsidR="000737BD" w:rsidRPr="00D2088A" w:rsidRDefault="000737BD" w:rsidP="00C663A3">
            <w:pPr>
              <w:spacing w:after="0" w:line="240" w:lineRule="auto"/>
              <w:jc w:val="center"/>
              <w:rPr>
                <w:rFonts w:ascii="Times New Roman" w:eastAsia="Times New Roman" w:hAnsi="Times New Roman"/>
                <w:color w:val="000000"/>
                <w:sz w:val="24"/>
                <w:szCs w:val="24"/>
                <w:lang w:eastAsia="ru-RU"/>
              </w:rPr>
            </w:pPr>
            <w:r w:rsidRPr="009A0ECD">
              <w:rPr>
                <w:rFonts w:ascii="Times New Roman" w:eastAsia="Times New Roman" w:hAnsi="Times New Roman"/>
                <w:color w:val="000000"/>
                <w:sz w:val="24"/>
                <w:szCs w:val="24"/>
                <w:lang w:eastAsia="ru-RU"/>
              </w:rPr>
              <w:t>688,6</w:t>
            </w:r>
          </w:p>
        </w:tc>
        <w:tc>
          <w:tcPr>
            <w:tcW w:w="385" w:type="pct"/>
            <w:shd w:val="clear" w:color="auto" w:fill="auto"/>
            <w:vAlign w:val="center"/>
          </w:tcPr>
          <w:p w14:paraId="55E788F2" w14:textId="459167D6" w:rsidR="000737BD" w:rsidRPr="00D2088A" w:rsidRDefault="000737BD" w:rsidP="00C663A3">
            <w:pPr>
              <w:spacing w:after="0" w:line="240" w:lineRule="auto"/>
              <w:jc w:val="center"/>
              <w:rPr>
                <w:rFonts w:ascii="Times New Roman" w:eastAsia="Times New Roman" w:hAnsi="Times New Roman"/>
                <w:color w:val="000000"/>
                <w:sz w:val="24"/>
                <w:szCs w:val="24"/>
                <w:lang w:eastAsia="ru-RU"/>
              </w:rPr>
            </w:pPr>
            <w:r w:rsidRPr="009A0ECD">
              <w:rPr>
                <w:rFonts w:ascii="Times New Roman" w:eastAsia="Times New Roman" w:hAnsi="Times New Roman"/>
                <w:color w:val="000000"/>
                <w:sz w:val="24"/>
                <w:szCs w:val="24"/>
                <w:lang w:eastAsia="ru-RU"/>
              </w:rPr>
              <w:t>688,6</w:t>
            </w:r>
          </w:p>
        </w:tc>
        <w:tc>
          <w:tcPr>
            <w:tcW w:w="385" w:type="pct"/>
            <w:shd w:val="clear" w:color="auto" w:fill="auto"/>
            <w:vAlign w:val="center"/>
          </w:tcPr>
          <w:p w14:paraId="2E7DA2AD" w14:textId="7401C107" w:rsidR="000737BD" w:rsidRPr="00D2088A" w:rsidRDefault="000737BD" w:rsidP="00C663A3">
            <w:pPr>
              <w:spacing w:after="0" w:line="240" w:lineRule="auto"/>
              <w:jc w:val="center"/>
              <w:rPr>
                <w:rFonts w:ascii="Times New Roman" w:eastAsia="Times New Roman" w:hAnsi="Times New Roman"/>
                <w:color w:val="000000"/>
                <w:sz w:val="24"/>
                <w:szCs w:val="24"/>
                <w:lang w:eastAsia="ru-RU"/>
              </w:rPr>
            </w:pPr>
            <w:r w:rsidRPr="009A0ECD">
              <w:rPr>
                <w:rFonts w:ascii="Times New Roman" w:eastAsia="Times New Roman" w:hAnsi="Times New Roman"/>
                <w:color w:val="000000"/>
                <w:sz w:val="24"/>
                <w:szCs w:val="24"/>
                <w:lang w:eastAsia="ru-RU"/>
              </w:rPr>
              <w:t>688,6</w:t>
            </w:r>
          </w:p>
        </w:tc>
        <w:tc>
          <w:tcPr>
            <w:tcW w:w="385" w:type="pct"/>
            <w:shd w:val="clear" w:color="auto" w:fill="auto"/>
            <w:vAlign w:val="center"/>
          </w:tcPr>
          <w:p w14:paraId="24D69CDE" w14:textId="60B086C2" w:rsidR="000737BD" w:rsidRPr="00D2088A" w:rsidRDefault="000737BD" w:rsidP="00C663A3">
            <w:pPr>
              <w:spacing w:after="0" w:line="240" w:lineRule="auto"/>
              <w:jc w:val="center"/>
              <w:rPr>
                <w:rFonts w:ascii="Times New Roman" w:eastAsia="Times New Roman" w:hAnsi="Times New Roman"/>
                <w:color w:val="000000"/>
                <w:sz w:val="24"/>
                <w:szCs w:val="24"/>
                <w:lang w:eastAsia="ru-RU"/>
              </w:rPr>
            </w:pPr>
            <w:r w:rsidRPr="009A0ECD">
              <w:rPr>
                <w:rFonts w:ascii="Times New Roman" w:eastAsia="Times New Roman" w:hAnsi="Times New Roman"/>
                <w:color w:val="000000"/>
                <w:sz w:val="24"/>
                <w:szCs w:val="24"/>
                <w:lang w:eastAsia="ru-RU"/>
              </w:rPr>
              <w:t>688,6</w:t>
            </w:r>
          </w:p>
        </w:tc>
        <w:tc>
          <w:tcPr>
            <w:tcW w:w="433" w:type="pct"/>
            <w:shd w:val="clear" w:color="auto" w:fill="auto"/>
            <w:vAlign w:val="center"/>
          </w:tcPr>
          <w:p w14:paraId="584CB834" w14:textId="6D1BF8FB" w:rsidR="000737BD" w:rsidRPr="00D2088A" w:rsidRDefault="000737BD" w:rsidP="00C663A3">
            <w:pPr>
              <w:spacing w:after="0" w:line="240" w:lineRule="auto"/>
              <w:jc w:val="center"/>
              <w:rPr>
                <w:rFonts w:ascii="Times New Roman" w:eastAsia="Times New Roman" w:hAnsi="Times New Roman"/>
                <w:color w:val="000000"/>
                <w:sz w:val="24"/>
                <w:szCs w:val="24"/>
                <w:lang w:eastAsia="ru-RU"/>
              </w:rPr>
            </w:pPr>
            <w:r w:rsidRPr="009A0ECD">
              <w:rPr>
                <w:rFonts w:ascii="Times New Roman" w:eastAsia="Times New Roman" w:hAnsi="Times New Roman"/>
                <w:color w:val="000000"/>
                <w:sz w:val="24"/>
                <w:szCs w:val="24"/>
                <w:lang w:eastAsia="ru-RU"/>
              </w:rPr>
              <w:t>688,6</w:t>
            </w:r>
          </w:p>
        </w:tc>
        <w:tc>
          <w:tcPr>
            <w:tcW w:w="623" w:type="pct"/>
            <w:shd w:val="clear" w:color="auto" w:fill="auto"/>
            <w:vAlign w:val="center"/>
            <w:hideMark/>
          </w:tcPr>
          <w:p w14:paraId="12438EA4" w14:textId="01C620A2" w:rsidR="000737BD" w:rsidRPr="00BB5796" w:rsidRDefault="008906A8"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w:t>
            </w:r>
            <w:r w:rsidR="000737BD" w:rsidRPr="00BB5796">
              <w:rPr>
                <w:rFonts w:ascii="Times New Roman" w:eastAsia="Times New Roman" w:hAnsi="Times New Roman"/>
                <w:color w:val="000000"/>
                <w:sz w:val="24"/>
                <w:szCs w:val="24"/>
                <w:lang w:eastAsia="ru-RU"/>
              </w:rPr>
              <w:t>.1.1</w:t>
            </w:r>
          </w:p>
        </w:tc>
      </w:tr>
      <w:tr w:rsidR="002042CB" w:rsidRPr="00BB5796" w14:paraId="2A4D2DC9"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2A296691" w14:textId="3F7466C0"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1150A3B8" w14:textId="77777777" w:rsidR="000737BD" w:rsidRPr="00BB5796" w:rsidRDefault="000737BD"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федеральный бюджет           </w:t>
            </w:r>
          </w:p>
        </w:tc>
        <w:tc>
          <w:tcPr>
            <w:tcW w:w="471" w:type="pct"/>
            <w:shd w:val="clear" w:color="auto" w:fill="auto"/>
            <w:vAlign w:val="center"/>
            <w:hideMark/>
          </w:tcPr>
          <w:p w14:paraId="2F0238C4" w14:textId="77777777"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0,0</w:t>
            </w:r>
          </w:p>
        </w:tc>
        <w:tc>
          <w:tcPr>
            <w:tcW w:w="391" w:type="pct"/>
            <w:shd w:val="clear" w:color="auto" w:fill="auto"/>
            <w:vAlign w:val="center"/>
          </w:tcPr>
          <w:p w14:paraId="03488B6D"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1" w:type="pct"/>
            <w:shd w:val="clear" w:color="auto" w:fill="auto"/>
            <w:vAlign w:val="center"/>
          </w:tcPr>
          <w:p w14:paraId="11198E5F"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3" w:type="pct"/>
            <w:shd w:val="clear" w:color="auto" w:fill="auto"/>
            <w:vAlign w:val="center"/>
          </w:tcPr>
          <w:p w14:paraId="1C7787B7" w14:textId="5A66881A"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309E409D" w14:textId="2A802BDB"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4221854D" w14:textId="121F454E"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1B03B2A4" w14:textId="54B28585"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433" w:type="pct"/>
            <w:shd w:val="clear" w:color="auto" w:fill="auto"/>
            <w:vAlign w:val="center"/>
          </w:tcPr>
          <w:p w14:paraId="77E904FB" w14:textId="5FB92465"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623" w:type="pct"/>
            <w:shd w:val="clear" w:color="auto" w:fill="auto"/>
            <w:vAlign w:val="center"/>
            <w:hideMark/>
          </w:tcPr>
          <w:p w14:paraId="4171155B" w14:textId="77777777"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w:t>
            </w:r>
          </w:p>
        </w:tc>
      </w:tr>
      <w:tr w:rsidR="002042CB" w:rsidRPr="00BB5796" w14:paraId="2DE07AA0"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6DE236CF" w14:textId="6F96B322"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1A5D8548" w14:textId="77777777" w:rsidR="000737BD" w:rsidRPr="00BB5796" w:rsidRDefault="000737BD"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областной бюджет</w:t>
            </w:r>
          </w:p>
        </w:tc>
        <w:tc>
          <w:tcPr>
            <w:tcW w:w="471" w:type="pct"/>
            <w:shd w:val="clear" w:color="auto" w:fill="auto"/>
            <w:vAlign w:val="center"/>
            <w:hideMark/>
          </w:tcPr>
          <w:p w14:paraId="6D467B91" w14:textId="365A72A4"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4797,4</w:t>
            </w:r>
          </w:p>
        </w:tc>
        <w:tc>
          <w:tcPr>
            <w:tcW w:w="391" w:type="pct"/>
            <w:shd w:val="clear" w:color="auto" w:fill="auto"/>
            <w:vAlign w:val="center"/>
          </w:tcPr>
          <w:p w14:paraId="43FF5CFE" w14:textId="07F40B54"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665,8</w:t>
            </w:r>
          </w:p>
        </w:tc>
        <w:tc>
          <w:tcPr>
            <w:tcW w:w="381" w:type="pct"/>
            <w:shd w:val="clear" w:color="auto" w:fill="auto"/>
            <w:vAlign w:val="center"/>
          </w:tcPr>
          <w:p w14:paraId="369F44BB" w14:textId="56D6C8B5"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688,6</w:t>
            </w:r>
          </w:p>
        </w:tc>
        <w:tc>
          <w:tcPr>
            <w:tcW w:w="383" w:type="pct"/>
            <w:shd w:val="clear" w:color="auto" w:fill="auto"/>
            <w:vAlign w:val="center"/>
          </w:tcPr>
          <w:p w14:paraId="171C8637" w14:textId="621A9CAC"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9A0ECD">
              <w:rPr>
                <w:rFonts w:ascii="Times New Roman" w:eastAsia="Times New Roman" w:hAnsi="Times New Roman"/>
                <w:color w:val="000000"/>
                <w:sz w:val="24"/>
                <w:szCs w:val="24"/>
                <w:lang w:eastAsia="ru-RU"/>
              </w:rPr>
              <w:t>688,6</w:t>
            </w:r>
          </w:p>
        </w:tc>
        <w:tc>
          <w:tcPr>
            <w:tcW w:w="385" w:type="pct"/>
            <w:shd w:val="clear" w:color="auto" w:fill="auto"/>
            <w:vAlign w:val="center"/>
          </w:tcPr>
          <w:p w14:paraId="3C559C03" w14:textId="442E3B1C"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9A0ECD">
              <w:rPr>
                <w:rFonts w:ascii="Times New Roman" w:eastAsia="Times New Roman" w:hAnsi="Times New Roman"/>
                <w:color w:val="000000"/>
                <w:sz w:val="24"/>
                <w:szCs w:val="24"/>
                <w:lang w:eastAsia="ru-RU"/>
              </w:rPr>
              <w:t>688,6</w:t>
            </w:r>
          </w:p>
        </w:tc>
        <w:tc>
          <w:tcPr>
            <w:tcW w:w="385" w:type="pct"/>
            <w:shd w:val="clear" w:color="auto" w:fill="auto"/>
            <w:vAlign w:val="center"/>
          </w:tcPr>
          <w:p w14:paraId="3B4EE320" w14:textId="2558257B"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9A0ECD">
              <w:rPr>
                <w:rFonts w:ascii="Times New Roman" w:eastAsia="Times New Roman" w:hAnsi="Times New Roman"/>
                <w:color w:val="000000"/>
                <w:sz w:val="24"/>
                <w:szCs w:val="24"/>
                <w:lang w:eastAsia="ru-RU"/>
              </w:rPr>
              <w:t>688,6</w:t>
            </w:r>
          </w:p>
        </w:tc>
        <w:tc>
          <w:tcPr>
            <w:tcW w:w="385" w:type="pct"/>
            <w:shd w:val="clear" w:color="auto" w:fill="auto"/>
            <w:vAlign w:val="center"/>
          </w:tcPr>
          <w:p w14:paraId="5C6C19C4" w14:textId="19020EE2"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9A0ECD">
              <w:rPr>
                <w:rFonts w:ascii="Times New Roman" w:eastAsia="Times New Roman" w:hAnsi="Times New Roman"/>
                <w:color w:val="000000"/>
                <w:sz w:val="24"/>
                <w:szCs w:val="24"/>
                <w:lang w:eastAsia="ru-RU"/>
              </w:rPr>
              <w:t>688,6</w:t>
            </w:r>
          </w:p>
        </w:tc>
        <w:tc>
          <w:tcPr>
            <w:tcW w:w="433" w:type="pct"/>
            <w:shd w:val="clear" w:color="auto" w:fill="auto"/>
            <w:vAlign w:val="center"/>
          </w:tcPr>
          <w:p w14:paraId="3A25578F" w14:textId="7EBA3C99"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9A0ECD">
              <w:rPr>
                <w:rFonts w:ascii="Times New Roman" w:eastAsia="Times New Roman" w:hAnsi="Times New Roman"/>
                <w:color w:val="000000"/>
                <w:sz w:val="24"/>
                <w:szCs w:val="24"/>
                <w:lang w:eastAsia="ru-RU"/>
              </w:rPr>
              <w:t>688,6</w:t>
            </w:r>
          </w:p>
        </w:tc>
        <w:tc>
          <w:tcPr>
            <w:tcW w:w="623" w:type="pct"/>
            <w:shd w:val="clear" w:color="auto" w:fill="auto"/>
            <w:vAlign w:val="center"/>
            <w:hideMark/>
          </w:tcPr>
          <w:p w14:paraId="459CDD3E" w14:textId="77777777"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w:t>
            </w:r>
          </w:p>
        </w:tc>
      </w:tr>
      <w:tr w:rsidR="002042CB" w:rsidRPr="00BB5796" w14:paraId="6F71E84D"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17CD2392" w14:textId="036301F6"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33DA4A8B" w14:textId="77777777" w:rsidR="000737BD" w:rsidRPr="00BB5796" w:rsidRDefault="000737BD"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местный бюджет           </w:t>
            </w:r>
          </w:p>
        </w:tc>
        <w:tc>
          <w:tcPr>
            <w:tcW w:w="471" w:type="pct"/>
            <w:shd w:val="clear" w:color="auto" w:fill="auto"/>
            <w:vAlign w:val="center"/>
            <w:hideMark/>
          </w:tcPr>
          <w:p w14:paraId="07E2EAF1" w14:textId="77777777"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0,0</w:t>
            </w:r>
          </w:p>
        </w:tc>
        <w:tc>
          <w:tcPr>
            <w:tcW w:w="391" w:type="pct"/>
            <w:shd w:val="clear" w:color="auto" w:fill="auto"/>
            <w:vAlign w:val="center"/>
          </w:tcPr>
          <w:p w14:paraId="275BC28B"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1" w:type="pct"/>
            <w:shd w:val="clear" w:color="auto" w:fill="auto"/>
            <w:vAlign w:val="center"/>
          </w:tcPr>
          <w:p w14:paraId="064321AC"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3" w:type="pct"/>
            <w:shd w:val="clear" w:color="auto" w:fill="auto"/>
            <w:vAlign w:val="center"/>
          </w:tcPr>
          <w:p w14:paraId="586F686C" w14:textId="3F70D321"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4505E621" w14:textId="66607958"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0E5A533D" w14:textId="1E1C1570"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3A37F712" w14:textId="366F35D1"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433" w:type="pct"/>
            <w:shd w:val="clear" w:color="auto" w:fill="auto"/>
            <w:vAlign w:val="center"/>
          </w:tcPr>
          <w:p w14:paraId="100E31F4" w14:textId="63705B61"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623" w:type="pct"/>
            <w:shd w:val="clear" w:color="auto" w:fill="auto"/>
            <w:vAlign w:val="center"/>
            <w:hideMark/>
          </w:tcPr>
          <w:p w14:paraId="0B9F0AE7" w14:textId="77777777"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w:t>
            </w:r>
          </w:p>
        </w:tc>
      </w:tr>
      <w:tr w:rsidR="002042CB" w:rsidRPr="00BB5796" w14:paraId="13413B1C" w14:textId="77777777" w:rsidTr="002042CB">
        <w:tblPrEx>
          <w:tblCellSpacing w:w="0" w:type="nil"/>
          <w:tblCellMar>
            <w:left w:w="108" w:type="dxa"/>
            <w:right w:w="108" w:type="dxa"/>
          </w:tblCellMar>
          <w:tblLook w:val="04A0" w:firstRow="1" w:lastRow="0" w:firstColumn="1" w:lastColumn="0" w:noHBand="0" w:noVBand="1"/>
        </w:tblPrEx>
        <w:trPr>
          <w:trHeight w:val="484"/>
        </w:trPr>
        <w:tc>
          <w:tcPr>
            <w:tcW w:w="191" w:type="pct"/>
            <w:shd w:val="clear" w:color="auto" w:fill="auto"/>
            <w:vAlign w:val="center"/>
          </w:tcPr>
          <w:p w14:paraId="7FE9CE80" w14:textId="084EEF58"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47A40082" w14:textId="163151DA" w:rsidR="000737BD" w:rsidRPr="00BB5796" w:rsidRDefault="000737BD" w:rsidP="002D7F59">
            <w:pPr>
              <w:spacing w:after="0" w:line="240" w:lineRule="auto"/>
              <w:rPr>
                <w:rFonts w:ascii="Times New Roman" w:eastAsia="Times New Roman" w:hAnsi="Times New Roman"/>
                <w:b/>
                <w:bCs/>
                <w:color w:val="000000"/>
                <w:sz w:val="24"/>
                <w:szCs w:val="24"/>
                <w:lang w:eastAsia="ru-RU"/>
              </w:rPr>
            </w:pPr>
            <w:r w:rsidRPr="00BB5796">
              <w:rPr>
                <w:rFonts w:ascii="Times New Roman" w:eastAsia="Times New Roman" w:hAnsi="Times New Roman"/>
                <w:b/>
                <w:bCs/>
                <w:color w:val="000000"/>
                <w:sz w:val="24"/>
                <w:szCs w:val="24"/>
                <w:lang w:eastAsia="ru-RU"/>
              </w:rPr>
              <w:t xml:space="preserve">Мероприятие </w:t>
            </w:r>
            <w:r w:rsidR="002D7F59">
              <w:rPr>
                <w:rFonts w:ascii="Times New Roman" w:eastAsia="Times New Roman" w:hAnsi="Times New Roman"/>
                <w:b/>
                <w:bCs/>
                <w:color w:val="000000"/>
                <w:sz w:val="24"/>
                <w:szCs w:val="24"/>
                <w:lang w:eastAsia="ru-RU"/>
              </w:rPr>
              <w:t>10</w:t>
            </w:r>
            <w:r w:rsidRPr="00BB5796">
              <w:rPr>
                <w:rFonts w:ascii="Times New Roman" w:eastAsia="Times New Roman" w:hAnsi="Times New Roman"/>
                <w:b/>
                <w:bCs/>
                <w:color w:val="000000"/>
                <w:sz w:val="24"/>
                <w:szCs w:val="24"/>
                <w:lang w:eastAsia="ru-RU"/>
              </w:rPr>
              <w:t>.</w:t>
            </w:r>
            <w:r w:rsidRPr="00BB5796">
              <w:rPr>
                <w:rFonts w:ascii="Times New Roman" w:eastAsia="Times New Roman" w:hAnsi="Times New Roman"/>
                <w:color w:val="000000"/>
                <w:sz w:val="24"/>
                <w:szCs w:val="24"/>
                <w:lang w:eastAsia="ru-RU"/>
              </w:rPr>
              <w:t xml:space="preserve"> </w:t>
            </w:r>
            <w:r w:rsidRPr="00BB5796">
              <w:rPr>
                <w:rFonts w:ascii="Times New Roman" w:eastAsia="Times New Roman" w:hAnsi="Times New Roman"/>
                <w:b/>
                <w:bCs/>
                <w:color w:val="000000"/>
                <w:sz w:val="24"/>
                <w:szCs w:val="24"/>
                <w:lang w:eastAsia="ru-RU"/>
              </w:rPr>
              <w:t xml:space="preserve">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w:t>
            </w:r>
          </w:p>
        </w:tc>
        <w:tc>
          <w:tcPr>
            <w:tcW w:w="471" w:type="pct"/>
            <w:shd w:val="clear" w:color="auto" w:fill="auto"/>
            <w:vAlign w:val="center"/>
            <w:hideMark/>
          </w:tcPr>
          <w:p w14:paraId="13FCD833" w14:textId="22274713"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53317,4</w:t>
            </w:r>
          </w:p>
        </w:tc>
        <w:tc>
          <w:tcPr>
            <w:tcW w:w="391" w:type="pct"/>
            <w:shd w:val="clear" w:color="auto" w:fill="auto"/>
            <w:vAlign w:val="center"/>
          </w:tcPr>
          <w:p w14:paraId="65FED1CD" w14:textId="7CBB895C" w:rsidR="000737BD" w:rsidRPr="00D2088A" w:rsidRDefault="000737BD" w:rsidP="00215852">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315,4</w:t>
            </w:r>
          </w:p>
        </w:tc>
        <w:tc>
          <w:tcPr>
            <w:tcW w:w="381" w:type="pct"/>
            <w:shd w:val="clear" w:color="auto" w:fill="auto"/>
            <w:vAlign w:val="center"/>
          </w:tcPr>
          <w:p w14:paraId="7BC384EE" w14:textId="02D2FF58" w:rsidR="000737BD" w:rsidRPr="00D2088A" w:rsidRDefault="000737BD" w:rsidP="00215852">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667,0</w:t>
            </w:r>
          </w:p>
        </w:tc>
        <w:tc>
          <w:tcPr>
            <w:tcW w:w="383" w:type="pct"/>
            <w:shd w:val="clear" w:color="auto" w:fill="auto"/>
            <w:vAlign w:val="center"/>
          </w:tcPr>
          <w:p w14:paraId="16CF880A" w14:textId="3C97768E" w:rsidR="000737BD" w:rsidRPr="00D2088A" w:rsidRDefault="000737BD" w:rsidP="00215852">
            <w:pPr>
              <w:spacing w:after="0" w:line="240" w:lineRule="auto"/>
              <w:jc w:val="center"/>
              <w:rPr>
                <w:rFonts w:ascii="Times New Roman" w:eastAsia="Times New Roman" w:hAnsi="Times New Roman"/>
                <w:color w:val="000000"/>
                <w:sz w:val="24"/>
                <w:szCs w:val="24"/>
                <w:lang w:eastAsia="ru-RU"/>
              </w:rPr>
            </w:pPr>
            <w:r w:rsidRPr="00D512A0">
              <w:rPr>
                <w:rFonts w:ascii="Times New Roman" w:eastAsia="Times New Roman" w:hAnsi="Times New Roman"/>
                <w:color w:val="000000"/>
                <w:sz w:val="24"/>
                <w:szCs w:val="24"/>
                <w:lang w:eastAsia="ru-RU"/>
              </w:rPr>
              <w:t>7667,0</w:t>
            </w:r>
          </w:p>
        </w:tc>
        <w:tc>
          <w:tcPr>
            <w:tcW w:w="385" w:type="pct"/>
            <w:shd w:val="clear" w:color="auto" w:fill="auto"/>
            <w:vAlign w:val="center"/>
          </w:tcPr>
          <w:p w14:paraId="32A29890" w14:textId="787832FD" w:rsidR="000737BD" w:rsidRPr="00D2088A" w:rsidRDefault="000737BD" w:rsidP="00215852">
            <w:pPr>
              <w:spacing w:after="0" w:line="240" w:lineRule="auto"/>
              <w:jc w:val="center"/>
              <w:rPr>
                <w:rFonts w:ascii="Times New Roman" w:eastAsia="Times New Roman" w:hAnsi="Times New Roman"/>
                <w:color w:val="000000"/>
                <w:sz w:val="24"/>
                <w:szCs w:val="24"/>
                <w:lang w:eastAsia="ru-RU"/>
              </w:rPr>
            </w:pPr>
            <w:r w:rsidRPr="00D512A0">
              <w:rPr>
                <w:rFonts w:ascii="Times New Roman" w:eastAsia="Times New Roman" w:hAnsi="Times New Roman"/>
                <w:color w:val="000000"/>
                <w:sz w:val="24"/>
                <w:szCs w:val="24"/>
                <w:lang w:eastAsia="ru-RU"/>
              </w:rPr>
              <w:t>7667,0</w:t>
            </w:r>
          </w:p>
        </w:tc>
        <w:tc>
          <w:tcPr>
            <w:tcW w:w="385" w:type="pct"/>
            <w:shd w:val="clear" w:color="auto" w:fill="auto"/>
            <w:vAlign w:val="center"/>
          </w:tcPr>
          <w:p w14:paraId="22C3973E" w14:textId="2A95C54E" w:rsidR="000737BD" w:rsidRPr="00D2088A" w:rsidRDefault="000737BD" w:rsidP="00215852">
            <w:pPr>
              <w:spacing w:after="0" w:line="240" w:lineRule="auto"/>
              <w:jc w:val="center"/>
              <w:rPr>
                <w:rFonts w:ascii="Times New Roman" w:eastAsia="Times New Roman" w:hAnsi="Times New Roman"/>
                <w:color w:val="000000"/>
                <w:sz w:val="24"/>
                <w:szCs w:val="24"/>
                <w:lang w:eastAsia="ru-RU"/>
              </w:rPr>
            </w:pPr>
            <w:r w:rsidRPr="00D512A0">
              <w:rPr>
                <w:rFonts w:ascii="Times New Roman" w:eastAsia="Times New Roman" w:hAnsi="Times New Roman"/>
                <w:color w:val="000000"/>
                <w:sz w:val="24"/>
                <w:szCs w:val="24"/>
                <w:lang w:eastAsia="ru-RU"/>
              </w:rPr>
              <w:t>7667,0</w:t>
            </w:r>
          </w:p>
        </w:tc>
        <w:tc>
          <w:tcPr>
            <w:tcW w:w="385" w:type="pct"/>
            <w:shd w:val="clear" w:color="auto" w:fill="auto"/>
            <w:vAlign w:val="center"/>
          </w:tcPr>
          <w:p w14:paraId="448DF193" w14:textId="106EEDF8" w:rsidR="000737BD" w:rsidRPr="00D2088A" w:rsidRDefault="000737BD" w:rsidP="00215852">
            <w:pPr>
              <w:spacing w:after="0" w:line="240" w:lineRule="auto"/>
              <w:jc w:val="center"/>
              <w:rPr>
                <w:rFonts w:ascii="Times New Roman" w:eastAsia="Times New Roman" w:hAnsi="Times New Roman"/>
                <w:color w:val="000000"/>
                <w:sz w:val="24"/>
                <w:szCs w:val="24"/>
                <w:lang w:eastAsia="ru-RU"/>
              </w:rPr>
            </w:pPr>
            <w:r w:rsidRPr="00D512A0">
              <w:rPr>
                <w:rFonts w:ascii="Times New Roman" w:eastAsia="Times New Roman" w:hAnsi="Times New Roman"/>
                <w:color w:val="000000"/>
                <w:sz w:val="24"/>
                <w:szCs w:val="24"/>
                <w:lang w:eastAsia="ru-RU"/>
              </w:rPr>
              <w:t>7667,0</w:t>
            </w:r>
          </w:p>
        </w:tc>
        <w:tc>
          <w:tcPr>
            <w:tcW w:w="433" w:type="pct"/>
            <w:shd w:val="clear" w:color="auto" w:fill="auto"/>
            <w:vAlign w:val="center"/>
          </w:tcPr>
          <w:p w14:paraId="14797C42" w14:textId="020531E1" w:rsidR="000737BD" w:rsidRPr="00D2088A" w:rsidRDefault="000737BD" w:rsidP="00215852">
            <w:pPr>
              <w:spacing w:after="0" w:line="240" w:lineRule="auto"/>
              <w:jc w:val="center"/>
              <w:rPr>
                <w:rFonts w:ascii="Times New Roman" w:eastAsia="Times New Roman" w:hAnsi="Times New Roman"/>
                <w:color w:val="000000"/>
                <w:sz w:val="24"/>
                <w:szCs w:val="24"/>
                <w:lang w:eastAsia="ru-RU"/>
              </w:rPr>
            </w:pPr>
            <w:r w:rsidRPr="00D512A0">
              <w:rPr>
                <w:rFonts w:ascii="Times New Roman" w:eastAsia="Times New Roman" w:hAnsi="Times New Roman"/>
                <w:color w:val="000000"/>
                <w:sz w:val="24"/>
                <w:szCs w:val="24"/>
                <w:lang w:eastAsia="ru-RU"/>
              </w:rPr>
              <w:t>7667,0</w:t>
            </w:r>
          </w:p>
        </w:tc>
        <w:tc>
          <w:tcPr>
            <w:tcW w:w="623" w:type="pct"/>
            <w:shd w:val="clear" w:color="auto" w:fill="auto"/>
            <w:vAlign w:val="center"/>
            <w:hideMark/>
          </w:tcPr>
          <w:p w14:paraId="13A09A04" w14:textId="7EB69B7B" w:rsidR="000737BD" w:rsidRPr="00BB5796" w:rsidRDefault="008906A8" w:rsidP="00FA6C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3.3.1</w:t>
            </w:r>
            <w:r w:rsidR="000737BD" w:rsidRPr="00BB5796">
              <w:rPr>
                <w:rFonts w:ascii="Times New Roman" w:eastAsia="Times New Roman" w:hAnsi="Times New Roman"/>
                <w:color w:val="000000"/>
                <w:sz w:val="24"/>
                <w:szCs w:val="24"/>
                <w:lang w:eastAsia="ru-RU"/>
              </w:rPr>
              <w:t>.1</w:t>
            </w:r>
          </w:p>
        </w:tc>
      </w:tr>
      <w:tr w:rsidR="002042CB" w:rsidRPr="00BB5796" w14:paraId="64291A46"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488568BA" w14:textId="5740C68E"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410F9351" w14:textId="77777777" w:rsidR="000737BD" w:rsidRPr="00BB5796" w:rsidRDefault="000737BD"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федеральный бюджет           </w:t>
            </w:r>
          </w:p>
        </w:tc>
        <w:tc>
          <w:tcPr>
            <w:tcW w:w="471" w:type="pct"/>
            <w:shd w:val="clear" w:color="auto" w:fill="auto"/>
            <w:vAlign w:val="center"/>
            <w:hideMark/>
          </w:tcPr>
          <w:p w14:paraId="6B9F892E" w14:textId="77777777"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0,0</w:t>
            </w:r>
          </w:p>
        </w:tc>
        <w:tc>
          <w:tcPr>
            <w:tcW w:w="391" w:type="pct"/>
            <w:shd w:val="clear" w:color="auto" w:fill="auto"/>
            <w:vAlign w:val="center"/>
          </w:tcPr>
          <w:p w14:paraId="625EAB1C"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1" w:type="pct"/>
            <w:shd w:val="clear" w:color="auto" w:fill="auto"/>
            <w:vAlign w:val="center"/>
          </w:tcPr>
          <w:p w14:paraId="64D745AF"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3" w:type="pct"/>
            <w:shd w:val="clear" w:color="auto" w:fill="auto"/>
            <w:vAlign w:val="center"/>
          </w:tcPr>
          <w:p w14:paraId="319935B9" w14:textId="4F3B8CB5"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5DAECA4E" w14:textId="3A91E63A"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1593F2D9" w14:textId="0A3A1D2F"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67D82082" w14:textId="727E4CF1"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433" w:type="pct"/>
            <w:shd w:val="clear" w:color="auto" w:fill="auto"/>
            <w:vAlign w:val="center"/>
          </w:tcPr>
          <w:p w14:paraId="69640579" w14:textId="725AB495"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623" w:type="pct"/>
            <w:shd w:val="clear" w:color="auto" w:fill="auto"/>
            <w:vAlign w:val="center"/>
            <w:hideMark/>
          </w:tcPr>
          <w:p w14:paraId="3D32E287" w14:textId="77777777"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w:t>
            </w:r>
          </w:p>
        </w:tc>
      </w:tr>
      <w:tr w:rsidR="002042CB" w:rsidRPr="00BB5796" w14:paraId="4EBB145D"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17E1E957" w14:textId="6B0E0947"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50C17663" w14:textId="77777777" w:rsidR="000737BD" w:rsidRPr="00BB5796" w:rsidRDefault="000737BD"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областной бюджет</w:t>
            </w:r>
          </w:p>
        </w:tc>
        <w:tc>
          <w:tcPr>
            <w:tcW w:w="471" w:type="pct"/>
            <w:shd w:val="clear" w:color="auto" w:fill="auto"/>
            <w:vAlign w:val="center"/>
            <w:hideMark/>
          </w:tcPr>
          <w:p w14:paraId="564928BB" w14:textId="2BD407BE"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53317,4</w:t>
            </w:r>
          </w:p>
        </w:tc>
        <w:tc>
          <w:tcPr>
            <w:tcW w:w="391" w:type="pct"/>
            <w:shd w:val="clear" w:color="auto" w:fill="auto"/>
            <w:vAlign w:val="center"/>
          </w:tcPr>
          <w:p w14:paraId="4FAC74F6" w14:textId="45EA6580"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315,4</w:t>
            </w:r>
          </w:p>
        </w:tc>
        <w:tc>
          <w:tcPr>
            <w:tcW w:w="381" w:type="pct"/>
            <w:shd w:val="clear" w:color="auto" w:fill="auto"/>
            <w:vAlign w:val="center"/>
          </w:tcPr>
          <w:p w14:paraId="260FD1D8" w14:textId="05DFE3A3"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667,0</w:t>
            </w:r>
          </w:p>
        </w:tc>
        <w:tc>
          <w:tcPr>
            <w:tcW w:w="383" w:type="pct"/>
            <w:shd w:val="clear" w:color="auto" w:fill="auto"/>
            <w:vAlign w:val="center"/>
          </w:tcPr>
          <w:p w14:paraId="47F20217" w14:textId="4122B7AF"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512A0">
              <w:rPr>
                <w:rFonts w:ascii="Times New Roman" w:eastAsia="Times New Roman" w:hAnsi="Times New Roman"/>
                <w:color w:val="000000"/>
                <w:sz w:val="24"/>
                <w:szCs w:val="24"/>
                <w:lang w:eastAsia="ru-RU"/>
              </w:rPr>
              <w:t>7667,0</w:t>
            </w:r>
          </w:p>
        </w:tc>
        <w:tc>
          <w:tcPr>
            <w:tcW w:w="385" w:type="pct"/>
            <w:shd w:val="clear" w:color="auto" w:fill="auto"/>
            <w:vAlign w:val="center"/>
          </w:tcPr>
          <w:p w14:paraId="2A471628" w14:textId="155A74B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512A0">
              <w:rPr>
                <w:rFonts w:ascii="Times New Roman" w:eastAsia="Times New Roman" w:hAnsi="Times New Roman"/>
                <w:color w:val="000000"/>
                <w:sz w:val="24"/>
                <w:szCs w:val="24"/>
                <w:lang w:eastAsia="ru-RU"/>
              </w:rPr>
              <w:t>7667,0</w:t>
            </w:r>
          </w:p>
        </w:tc>
        <w:tc>
          <w:tcPr>
            <w:tcW w:w="385" w:type="pct"/>
            <w:shd w:val="clear" w:color="auto" w:fill="auto"/>
            <w:vAlign w:val="center"/>
          </w:tcPr>
          <w:p w14:paraId="0429C24B" w14:textId="05EDD555"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512A0">
              <w:rPr>
                <w:rFonts w:ascii="Times New Roman" w:eastAsia="Times New Roman" w:hAnsi="Times New Roman"/>
                <w:color w:val="000000"/>
                <w:sz w:val="24"/>
                <w:szCs w:val="24"/>
                <w:lang w:eastAsia="ru-RU"/>
              </w:rPr>
              <w:t>7667,0</w:t>
            </w:r>
          </w:p>
        </w:tc>
        <w:tc>
          <w:tcPr>
            <w:tcW w:w="385" w:type="pct"/>
            <w:shd w:val="clear" w:color="auto" w:fill="auto"/>
            <w:vAlign w:val="center"/>
          </w:tcPr>
          <w:p w14:paraId="510F6ED8" w14:textId="653A079B"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512A0">
              <w:rPr>
                <w:rFonts w:ascii="Times New Roman" w:eastAsia="Times New Roman" w:hAnsi="Times New Roman"/>
                <w:color w:val="000000"/>
                <w:sz w:val="24"/>
                <w:szCs w:val="24"/>
                <w:lang w:eastAsia="ru-RU"/>
              </w:rPr>
              <w:t>7667,0</w:t>
            </w:r>
          </w:p>
        </w:tc>
        <w:tc>
          <w:tcPr>
            <w:tcW w:w="433" w:type="pct"/>
            <w:shd w:val="clear" w:color="auto" w:fill="auto"/>
            <w:vAlign w:val="center"/>
          </w:tcPr>
          <w:p w14:paraId="581C25C4" w14:textId="5E89B356"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512A0">
              <w:rPr>
                <w:rFonts w:ascii="Times New Roman" w:eastAsia="Times New Roman" w:hAnsi="Times New Roman"/>
                <w:color w:val="000000"/>
                <w:sz w:val="24"/>
                <w:szCs w:val="24"/>
                <w:lang w:eastAsia="ru-RU"/>
              </w:rPr>
              <w:t>7667,0</w:t>
            </w:r>
          </w:p>
        </w:tc>
        <w:tc>
          <w:tcPr>
            <w:tcW w:w="623" w:type="pct"/>
            <w:shd w:val="clear" w:color="auto" w:fill="auto"/>
            <w:vAlign w:val="center"/>
            <w:hideMark/>
          </w:tcPr>
          <w:p w14:paraId="4AE1AD1D" w14:textId="77777777"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w:t>
            </w:r>
          </w:p>
        </w:tc>
      </w:tr>
      <w:tr w:rsidR="002042CB" w:rsidRPr="00BB5796" w14:paraId="5005274A"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7A092406" w14:textId="1486E4E1"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4BB7FE21" w14:textId="77777777" w:rsidR="000737BD" w:rsidRPr="00BB5796" w:rsidRDefault="000737BD"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местный бюджет </w:t>
            </w:r>
          </w:p>
        </w:tc>
        <w:tc>
          <w:tcPr>
            <w:tcW w:w="471" w:type="pct"/>
            <w:shd w:val="clear" w:color="auto" w:fill="auto"/>
            <w:vAlign w:val="center"/>
            <w:hideMark/>
          </w:tcPr>
          <w:p w14:paraId="60040C39" w14:textId="77777777"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0,0</w:t>
            </w:r>
          </w:p>
        </w:tc>
        <w:tc>
          <w:tcPr>
            <w:tcW w:w="391" w:type="pct"/>
            <w:shd w:val="clear" w:color="auto" w:fill="auto"/>
            <w:vAlign w:val="center"/>
          </w:tcPr>
          <w:p w14:paraId="1655C38C"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1" w:type="pct"/>
            <w:shd w:val="clear" w:color="auto" w:fill="auto"/>
            <w:vAlign w:val="center"/>
          </w:tcPr>
          <w:p w14:paraId="733B875B"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3" w:type="pct"/>
            <w:shd w:val="clear" w:color="auto" w:fill="auto"/>
            <w:vAlign w:val="center"/>
          </w:tcPr>
          <w:p w14:paraId="4DC4A26C" w14:textId="0E3C616D"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0B97E686" w14:textId="3D72409B"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5D735BA0" w14:textId="63254203"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2D8EE4C4" w14:textId="276266C6"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433" w:type="pct"/>
            <w:shd w:val="clear" w:color="auto" w:fill="auto"/>
            <w:vAlign w:val="center"/>
          </w:tcPr>
          <w:p w14:paraId="5DEAEC4C" w14:textId="050D932C"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623" w:type="pct"/>
            <w:shd w:val="clear" w:color="auto" w:fill="auto"/>
            <w:vAlign w:val="center"/>
            <w:hideMark/>
          </w:tcPr>
          <w:p w14:paraId="18780930" w14:textId="77777777"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w:t>
            </w:r>
          </w:p>
        </w:tc>
      </w:tr>
      <w:tr w:rsidR="002042CB" w:rsidRPr="00BB5796" w14:paraId="7D24257F" w14:textId="77777777" w:rsidTr="002042CB">
        <w:tblPrEx>
          <w:tblCellSpacing w:w="0" w:type="nil"/>
          <w:tblCellMar>
            <w:left w:w="108" w:type="dxa"/>
            <w:right w:w="108" w:type="dxa"/>
          </w:tblCellMar>
          <w:tblLook w:val="04A0" w:firstRow="1" w:lastRow="0" w:firstColumn="1" w:lastColumn="0" w:noHBand="0" w:noVBand="1"/>
        </w:tblPrEx>
        <w:trPr>
          <w:trHeight w:val="812"/>
        </w:trPr>
        <w:tc>
          <w:tcPr>
            <w:tcW w:w="191" w:type="pct"/>
            <w:shd w:val="clear" w:color="auto" w:fill="auto"/>
            <w:vAlign w:val="center"/>
          </w:tcPr>
          <w:p w14:paraId="70C12C34" w14:textId="1607376D"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3DC9BD6D" w14:textId="7DFE15EB" w:rsidR="000737BD" w:rsidRPr="00BB5796" w:rsidRDefault="000737BD" w:rsidP="009E6381">
            <w:pPr>
              <w:spacing w:after="0" w:line="240" w:lineRule="auto"/>
              <w:rPr>
                <w:rFonts w:ascii="Times New Roman" w:eastAsia="Times New Roman" w:hAnsi="Times New Roman"/>
                <w:b/>
                <w:bCs/>
                <w:color w:val="000000"/>
                <w:sz w:val="24"/>
                <w:szCs w:val="24"/>
                <w:lang w:eastAsia="ru-RU"/>
              </w:rPr>
            </w:pPr>
            <w:r w:rsidRPr="00BB5796">
              <w:rPr>
                <w:rFonts w:ascii="Times New Roman" w:eastAsia="Times New Roman" w:hAnsi="Times New Roman"/>
                <w:b/>
                <w:bCs/>
                <w:color w:val="000000"/>
                <w:sz w:val="24"/>
                <w:szCs w:val="24"/>
                <w:lang w:eastAsia="ru-RU"/>
              </w:rPr>
              <w:t xml:space="preserve">Мероприятие </w:t>
            </w:r>
            <w:r w:rsidR="002D7F59">
              <w:rPr>
                <w:rFonts w:ascii="Times New Roman" w:eastAsia="Times New Roman" w:hAnsi="Times New Roman"/>
                <w:b/>
                <w:bCs/>
                <w:color w:val="000000"/>
                <w:sz w:val="24"/>
                <w:szCs w:val="24"/>
                <w:lang w:eastAsia="ru-RU"/>
              </w:rPr>
              <w:t>11</w:t>
            </w:r>
            <w:r w:rsidRPr="00BB5796">
              <w:rPr>
                <w:rFonts w:ascii="Times New Roman" w:eastAsia="Times New Roman" w:hAnsi="Times New Roman"/>
                <w:b/>
                <w:bCs/>
                <w:color w:val="000000"/>
                <w:sz w:val="24"/>
                <w:szCs w:val="24"/>
                <w:lang w:eastAsia="ru-RU"/>
              </w:rPr>
              <w:t>. Обеспечение деятельности подведомственных учреждений</w:t>
            </w:r>
          </w:p>
        </w:tc>
        <w:tc>
          <w:tcPr>
            <w:tcW w:w="471" w:type="pct"/>
            <w:shd w:val="clear" w:color="auto" w:fill="auto"/>
            <w:vAlign w:val="center"/>
            <w:hideMark/>
          </w:tcPr>
          <w:p w14:paraId="42B0FA90" w14:textId="3F77350A"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252,0</w:t>
            </w:r>
          </w:p>
        </w:tc>
        <w:tc>
          <w:tcPr>
            <w:tcW w:w="391" w:type="pct"/>
            <w:shd w:val="clear" w:color="auto" w:fill="auto"/>
            <w:vAlign w:val="center"/>
            <w:hideMark/>
          </w:tcPr>
          <w:p w14:paraId="1A8948D9"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381" w:type="pct"/>
            <w:shd w:val="clear" w:color="auto" w:fill="auto"/>
            <w:vAlign w:val="center"/>
            <w:hideMark/>
          </w:tcPr>
          <w:p w14:paraId="1FBC5AD7"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383" w:type="pct"/>
            <w:shd w:val="clear" w:color="auto" w:fill="auto"/>
            <w:vAlign w:val="center"/>
          </w:tcPr>
          <w:p w14:paraId="17F5B1D1" w14:textId="621952DB"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385" w:type="pct"/>
            <w:shd w:val="clear" w:color="auto" w:fill="auto"/>
            <w:vAlign w:val="center"/>
          </w:tcPr>
          <w:p w14:paraId="47B34BE2" w14:textId="27F6766D"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385" w:type="pct"/>
            <w:shd w:val="clear" w:color="auto" w:fill="auto"/>
            <w:vAlign w:val="center"/>
          </w:tcPr>
          <w:p w14:paraId="4472F657" w14:textId="6EC557F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385" w:type="pct"/>
            <w:shd w:val="clear" w:color="auto" w:fill="auto"/>
            <w:vAlign w:val="center"/>
          </w:tcPr>
          <w:p w14:paraId="09614E43" w14:textId="77E69770"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433" w:type="pct"/>
            <w:shd w:val="clear" w:color="auto" w:fill="auto"/>
            <w:vAlign w:val="center"/>
          </w:tcPr>
          <w:p w14:paraId="75040DF8" w14:textId="6B1E54D0"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623" w:type="pct"/>
            <w:shd w:val="clear" w:color="auto" w:fill="auto"/>
            <w:vAlign w:val="center"/>
            <w:hideMark/>
          </w:tcPr>
          <w:p w14:paraId="3798D4B0" w14:textId="40285590"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w:t>
            </w:r>
            <w:r w:rsidRPr="00BB5796">
              <w:rPr>
                <w:rFonts w:ascii="Times New Roman" w:eastAsia="Times New Roman" w:hAnsi="Times New Roman"/>
                <w:color w:val="000000"/>
                <w:sz w:val="24"/>
                <w:szCs w:val="24"/>
                <w:lang w:eastAsia="ru-RU"/>
              </w:rPr>
              <w:t>.1.1</w:t>
            </w:r>
          </w:p>
        </w:tc>
      </w:tr>
      <w:tr w:rsidR="002042CB" w:rsidRPr="00BB5796" w14:paraId="1CCA186E"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6EBF76DD" w14:textId="2DE6001B"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423FF4B2" w14:textId="77777777" w:rsidR="000737BD" w:rsidRPr="00BB5796" w:rsidRDefault="000737BD"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федеральный бюджет           </w:t>
            </w:r>
          </w:p>
        </w:tc>
        <w:tc>
          <w:tcPr>
            <w:tcW w:w="471" w:type="pct"/>
            <w:shd w:val="clear" w:color="auto" w:fill="auto"/>
            <w:vAlign w:val="center"/>
            <w:hideMark/>
          </w:tcPr>
          <w:p w14:paraId="1D24EF43" w14:textId="77777777"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0,0</w:t>
            </w:r>
          </w:p>
        </w:tc>
        <w:tc>
          <w:tcPr>
            <w:tcW w:w="391" w:type="pct"/>
            <w:shd w:val="clear" w:color="auto" w:fill="auto"/>
            <w:vAlign w:val="center"/>
            <w:hideMark/>
          </w:tcPr>
          <w:p w14:paraId="2CFBA6D9"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1" w:type="pct"/>
            <w:shd w:val="clear" w:color="auto" w:fill="auto"/>
            <w:vAlign w:val="center"/>
            <w:hideMark/>
          </w:tcPr>
          <w:p w14:paraId="4D3C8D93"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3" w:type="pct"/>
            <w:shd w:val="clear" w:color="auto" w:fill="auto"/>
            <w:vAlign w:val="center"/>
          </w:tcPr>
          <w:p w14:paraId="271029D4" w14:textId="74D3BF45"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3221734C" w14:textId="77DF84E6"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4850F6D0" w14:textId="236FA0F8"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651958FC" w14:textId="03DD41A6"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433" w:type="pct"/>
            <w:shd w:val="clear" w:color="auto" w:fill="auto"/>
            <w:vAlign w:val="center"/>
          </w:tcPr>
          <w:p w14:paraId="1877AA12" w14:textId="6AF0EA7E"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623" w:type="pct"/>
            <w:shd w:val="clear" w:color="auto" w:fill="auto"/>
            <w:vAlign w:val="center"/>
            <w:hideMark/>
          </w:tcPr>
          <w:p w14:paraId="41C424F1" w14:textId="77777777"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w:t>
            </w:r>
          </w:p>
        </w:tc>
      </w:tr>
      <w:tr w:rsidR="002042CB" w:rsidRPr="00BB5796" w14:paraId="2DA20F61"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1017F680" w14:textId="6B9EC56D"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02584B5E" w14:textId="77777777" w:rsidR="000737BD" w:rsidRPr="00BB5796" w:rsidRDefault="000737BD"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областной бюджет</w:t>
            </w:r>
          </w:p>
        </w:tc>
        <w:tc>
          <w:tcPr>
            <w:tcW w:w="471" w:type="pct"/>
            <w:shd w:val="clear" w:color="auto" w:fill="auto"/>
            <w:vAlign w:val="center"/>
            <w:hideMark/>
          </w:tcPr>
          <w:p w14:paraId="6BAF398B" w14:textId="77777777"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0,0</w:t>
            </w:r>
          </w:p>
        </w:tc>
        <w:tc>
          <w:tcPr>
            <w:tcW w:w="391" w:type="pct"/>
            <w:shd w:val="clear" w:color="auto" w:fill="auto"/>
            <w:vAlign w:val="center"/>
            <w:hideMark/>
          </w:tcPr>
          <w:p w14:paraId="3C3F814F"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1" w:type="pct"/>
            <w:shd w:val="clear" w:color="auto" w:fill="auto"/>
            <w:vAlign w:val="center"/>
            <w:hideMark/>
          </w:tcPr>
          <w:p w14:paraId="6B507842"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3" w:type="pct"/>
            <w:shd w:val="clear" w:color="auto" w:fill="auto"/>
            <w:vAlign w:val="center"/>
          </w:tcPr>
          <w:p w14:paraId="09225D89" w14:textId="7A5DB46C"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066B176E" w14:textId="54FA5A86"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556E9573" w14:textId="0C7F1F3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385" w:type="pct"/>
            <w:shd w:val="clear" w:color="auto" w:fill="auto"/>
            <w:vAlign w:val="center"/>
          </w:tcPr>
          <w:p w14:paraId="0E68495A" w14:textId="5A2C276A"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433" w:type="pct"/>
            <w:shd w:val="clear" w:color="auto" w:fill="auto"/>
            <w:vAlign w:val="center"/>
          </w:tcPr>
          <w:p w14:paraId="51D2BCBD" w14:textId="3760CD93"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0,0</w:t>
            </w:r>
          </w:p>
        </w:tc>
        <w:tc>
          <w:tcPr>
            <w:tcW w:w="623" w:type="pct"/>
            <w:shd w:val="clear" w:color="auto" w:fill="auto"/>
            <w:vAlign w:val="center"/>
            <w:hideMark/>
          </w:tcPr>
          <w:p w14:paraId="1C9F7D99" w14:textId="77777777"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w:t>
            </w:r>
          </w:p>
        </w:tc>
      </w:tr>
      <w:tr w:rsidR="002042CB" w:rsidRPr="00BB5796" w14:paraId="4C0C7505" w14:textId="77777777" w:rsidTr="002042CB">
        <w:tblPrEx>
          <w:tblCellSpacing w:w="0" w:type="nil"/>
          <w:tblCellMar>
            <w:left w:w="108" w:type="dxa"/>
            <w:right w:w="108" w:type="dxa"/>
          </w:tblCellMar>
          <w:tblLook w:val="04A0" w:firstRow="1" w:lastRow="0" w:firstColumn="1" w:lastColumn="0" w:noHBand="0" w:noVBand="1"/>
        </w:tblPrEx>
        <w:trPr>
          <w:trHeight w:val="331"/>
        </w:trPr>
        <w:tc>
          <w:tcPr>
            <w:tcW w:w="191" w:type="pct"/>
            <w:shd w:val="clear" w:color="auto" w:fill="auto"/>
            <w:vAlign w:val="center"/>
          </w:tcPr>
          <w:p w14:paraId="3D34C9F0" w14:textId="4508DA96" w:rsidR="000737BD" w:rsidRPr="00174688" w:rsidRDefault="000737BD" w:rsidP="00174688">
            <w:pPr>
              <w:pStyle w:val="a5"/>
              <w:numPr>
                <w:ilvl w:val="0"/>
                <w:numId w:val="14"/>
              </w:numPr>
              <w:spacing w:after="0" w:line="240" w:lineRule="auto"/>
              <w:ind w:left="0" w:firstLine="0"/>
              <w:jc w:val="center"/>
              <w:rPr>
                <w:rFonts w:ascii="Times New Roman" w:eastAsia="Times New Roman" w:hAnsi="Times New Roman"/>
                <w:color w:val="000000"/>
                <w:sz w:val="24"/>
                <w:szCs w:val="24"/>
                <w:lang w:eastAsia="ru-RU"/>
              </w:rPr>
            </w:pPr>
          </w:p>
        </w:tc>
        <w:tc>
          <w:tcPr>
            <w:tcW w:w="972" w:type="pct"/>
            <w:shd w:val="clear" w:color="auto" w:fill="auto"/>
            <w:vAlign w:val="center"/>
            <w:hideMark/>
          </w:tcPr>
          <w:p w14:paraId="2D33E3E4" w14:textId="77777777" w:rsidR="000737BD" w:rsidRPr="00BB5796" w:rsidRDefault="000737BD" w:rsidP="009E6381">
            <w:pPr>
              <w:spacing w:after="0" w:line="240" w:lineRule="auto"/>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xml:space="preserve">местный бюджет </w:t>
            </w:r>
          </w:p>
        </w:tc>
        <w:tc>
          <w:tcPr>
            <w:tcW w:w="471" w:type="pct"/>
            <w:shd w:val="clear" w:color="auto" w:fill="auto"/>
            <w:vAlign w:val="center"/>
            <w:hideMark/>
          </w:tcPr>
          <w:p w14:paraId="1BA64925" w14:textId="701CEEA0"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sidRPr="00C260F2">
              <w:rPr>
                <w:rFonts w:ascii="Times New Roman" w:eastAsia="Times New Roman" w:hAnsi="Times New Roman"/>
                <w:color w:val="000000"/>
                <w:sz w:val="24"/>
                <w:szCs w:val="24"/>
                <w:lang w:eastAsia="ru-RU"/>
              </w:rPr>
              <w:t>252,0</w:t>
            </w:r>
          </w:p>
        </w:tc>
        <w:tc>
          <w:tcPr>
            <w:tcW w:w="391" w:type="pct"/>
            <w:shd w:val="clear" w:color="auto" w:fill="auto"/>
            <w:vAlign w:val="center"/>
            <w:hideMark/>
          </w:tcPr>
          <w:p w14:paraId="5550D73F"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381" w:type="pct"/>
            <w:shd w:val="clear" w:color="auto" w:fill="auto"/>
            <w:vAlign w:val="center"/>
            <w:hideMark/>
          </w:tcPr>
          <w:p w14:paraId="195E7EAE" w14:textId="7777777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383" w:type="pct"/>
            <w:shd w:val="clear" w:color="auto" w:fill="auto"/>
            <w:vAlign w:val="center"/>
          </w:tcPr>
          <w:p w14:paraId="592E972D" w14:textId="008C7879"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385" w:type="pct"/>
            <w:shd w:val="clear" w:color="auto" w:fill="auto"/>
            <w:vAlign w:val="center"/>
          </w:tcPr>
          <w:p w14:paraId="6B6A7B80" w14:textId="3529FD7B"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385" w:type="pct"/>
            <w:shd w:val="clear" w:color="auto" w:fill="auto"/>
            <w:vAlign w:val="center"/>
          </w:tcPr>
          <w:p w14:paraId="6F10DBC0" w14:textId="23CC83BC"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385" w:type="pct"/>
            <w:shd w:val="clear" w:color="auto" w:fill="auto"/>
            <w:vAlign w:val="center"/>
          </w:tcPr>
          <w:p w14:paraId="74CB577F" w14:textId="644CA337"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433" w:type="pct"/>
            <w:shd w:val="clear" w:color="auto" w:fill="auto"/>
            <w:vAlign w:val="center"/>
          </w:tcPr>
          <w:p w14:paraId="37E8A1FE" w14:textId="05A8959E" w:rsidR="000737BD" w:rsidRPr="00D2088A" w:rsidRDefault="000737BD" w:rsidP="009E6381">
            <w:pPr>
              <w:spacing w:after="0" w:line="240" w:lineRule="auto"/>
              <w:jc w:val="center"/>
              <w:rPr>
                <w:rFonts w:ascii="Times New Roman" w:eastAsia="Times New Roman" w:hAnsi="Times New Roman"/>
                <w:color w:val="000000"/>
                <w:sz w:val="24"/>
                <w:szCs w:val="24"/>
                <w:lang w:eastAsia="ru-RU"/>
              </w:rPr>
            </w:pPr>
            <w:r w:rsidRPr="00D2088A">
              <w:rPr>
                <w:rFonts w:ascii="Times New Roman" w:eastAsia="Times New Roman" w:hAnsi="Times New Roman"/>
                <w:color w:val="000000"/>
                <w:sz w:val="24"/>
                <w:szCs w:val="24"/>
                <w:lang w:eastAsia="ru-RU"/>
              </w:rPr>
              <w:t>36,0</w:t>
            </w:r>
          </w:p>
        </w:tc>
        <w:tc>
          <w:tcPr>
            <w:tcW w:w="623" w:type="pct"/>
            <w:shd w:val="clear" w:color="auto" w:fill="auto"/>
            <w:vAlign w:val="center"/>
            <w:hideMark/>
          </w:tcPr>
          <w:p w14:paraId="729B54AD" w14:textId="77777777" w:rsidR="000737BD" w:rsidRPr="00BB5796" w:rsidRDefault="000737BD" w:rsidP="009E6381">
            <w:pPr>
              <w:spacing w:after="0" w:line="240" w:lineRule="auto"/>
              <w:jc w:val="center"/>
              <w:rPr>
                <w:rFonts w:ascii="Times New Roman" w:eastAsia="Times New Roman" w:hAnsi="Times New Roman"/>
                <w:color w:val="000000"/>
                <w:sz w:val="24"/>
                <w:szCs w:val="24"/>
                <w:lang w:eastAsia="ru-RU"/>
              </w:rPr>
            </w:pPr>
            <w:r w:rsidRPr="00BB5796">
              <w:rPr>
                <w:rFonts w:ascii="Times New Roman" w:eastAsia="Times New Roman" w:hAnsi="Times New Roman"/>
                <w:color w:val="000000"/>
                <w:sz w:val="24"/>
                <w:szCs w:val="24"/>
                <w:lang w:eastAsia="ru-RU"/>
              </w:rPr>
              <w:t> </w:t>
            </w:r>
          </w:p>
        </w:tc>
      </w:tr>
    </w:tbl>
    <w:p w14:paraId="14F22A8B" w14:textId="77777777" w:rsidR="00BB5796" w:rsidRPr="00BB5796" w:rsidRDefault="00BB5796" w:rsidP="00BB5796">
      <w:pPr>
        <w:widowControl w:val="0"/>
        <w:autoSpaceDE w:val="0"/>
        <w:autoSpaceDN w:val="0"/>
        <w:adjustRightInd w:val="0"/>
        <w:spacing w:after="0" w:line="240" w:lineRule="auto"/>
        <w:rPr>
          <w:rFonts w:ascii="Arial" w:hAnsi="Arial" w:cs="Arial"/>
          <w:sz w:val="26"/>
          <w:szCs w:val="26"/>
          <w:lang w:eastAsia="ru-RU"/>
        </w:rPr>
      </w:pPr>
    </w:p>
    <w:p w14:paraId="2956D54A" w14:textId="77777777" w:rsidR="00D8048C" w:rsidRDefault="00D8048C" w:rsidP="009E40D9">
      <w:pPr>
        <w:spacing w:after="0" w:line="240" w:lineRule="auto"/>
        <w:rPr>
          <w:rFonts w:ascii="Times New Roman" w:hAnsi="Times New Roman"/>
          <w:lang w:eastAsia="ru-RU"/>
        </w:rPr>
      </w:pPr>
    </w:p>
    <w:p w14:paraId="0341339B" w14:textId="77777777" w:rsidR="00800F78" w:rsidRDefault="00800F78" w:rsidP="009E40D9">
      <w:pPr>
        <w:spacing w:after="0" w:line="240" w:lineRule="auto"/>
        <w:rPr>
          <w:rFonts w:ascii="Times New Roman" w:hAnsi="Times New Roman"/>
          <w:lang w:eastAsia="ru-RU"/>
        </w:rPr>
      </w:pPr>
    </w:p>
    <w:p w14:paraId="77656BDD" w14:textId="77777777" w:rsidR="00596D06" w:rsidRDefault="00596D06" w:rsidP="009E40D9">
      <w:pPr>
        <w:spacing w:after="0" w:line="240" w:lineRule="auto"/>
        <w:rPr>
          <w:rFonts w:ascii="Times New Roman" w:hAnsi="Times New Roman"/>
          <w:lang w:eastAsia="ru-RU"/>
        </w:rPr>
      </w:pPr>
    </w:p>
    <w:p w14:paraId="08E80416" w14:textId="77777777" w:rsidR="00596D06" w:rsidRDefault="00596D06" w:rsidP="009E40D9">
      <w:pPr>
        <w:spacing w:after="0" w:line="240" w:lineRule="auto"/>
        <w:rPr>
          <w:rFonts w:ascii="Times New Roman" w:hAnsi="Times New Roman"/>
          <w:lang w:eastAsia="ru-RU"/>
        </w:rPr>
      </w:pPr>
    </w:p>
    <w:p w14:paraId="47F181B4" w14:textId="77777777" w:rsidR="00596D06" w:rsidRDefault="00596D06" w:rsidP="009E40D9">
      <w:pPr>
        <w:spacing w:after="0" w:line="240" w:lineRule="auto"/>
        <w:rPr>
          <w:rFonts w:ascii="Times New Roman" w:hAnsi="Times New Roman"/>
          <w:lang w:eastAsia="ru-RU"/>
        </w:rPr>
      </w:pPr>
    </w:p>
    <w:p w14:paraId="33844018" w14:textId="77777777" w:rsidR="00596D06" w:rsidRPr="00596D06" w:rsidRDefault="00596D06" w:rsidP="00596D06">
      <w:pPr>
        <w:spacing w:after="0" w:line="240" w:lineRule="auto"/>
        <w:ind w:left="10206"/>
        <w:jc w:val="both"/>
        <w:rPr>
          <w:rFonts w:ascii="Times New Roman" w:hAnsi="Times New Roman"/>
          <w:sz w:val="28"/>
          <w:lang w:eastAsia="ru-RU"/>
        </w:rPr>
      </w:pPr>
      <w:r w:rsidRPr="00596D06">
        <w:rPr>
          <w:rFonts w:ascii="Times New Roman" w:hAnsi="Times New Roman"/>
          <w:sz w:val="28"/>
          <w:lang w:eastAsia="ru-RU"/>
        </w:rPr>
        <w:lastRenderedPageBreak/>
        <w:t xml:space="preserve">«Приложение № </w:t>
      </w:r>
      <w:r>
        <w:rPr>
          <w:rFonts w:ascii="Times New Roman" w:hAnsi="Times New Roman"/>
          <w:sz w:val="28"/>
          <w:lang w:eastAsia="ru-RU"/>
        </w:rPr>
        <w:t>3</w:t>
      </w:r>
    </w:p>
    <w:p w14:paraId="739BA61E" w14:textId="15CAC313" w:rsidR="00596D06" w:rsidRDefault="00596D06" w:rsidP="00596D06">
      <w:pPr>
        <w:spacing w:after="0" w:line="240" w:lineRule="auto"/>
        <w:ind w:left="10206"/>
        <w:jc w:val="both"/>
        <w:rPr>
          <w:rFonts w:ascii="Times New Roman" w:hAnsi="Times New Roman"/>
          <w:sz w:val="28"/>
          <w:lang w:eastAsia="ru-RU"/>
        </w:rPr>
      </w:pPr>
      <w:r w:rsidRPr="00596D06">
        <w:rPr>
          <w:rFonts w:ascii="Times New Roman" w:hAnsi="Times New Roman"/>
          <w:sz w:val="28"/>
          <w:lang w:eastAsia="ru-RU"/>
        </w:rPr>
        <w:t>к муниципальной программе «Адресная поддержка населения Верхнесалдинского городского округа»</w:t>
      </w:r>
    </w:p>
    <w:p w14:paraId="3540BF17" w14:textId="77777777" w:rsidR="00D7073C" w:rsidRDefault="00D7073C" w:rsidP="00596D06">
      <w:pPr>
        <w:spacing w:after="0" w:line="240" w:lineRule="auto"/>
        <w:ind w:left="10206"/>
        <w:jc w:val="both"/>
        <w:rPr>
          <w:rFonts w:ascii="Times New Roman" w:hAnsi="Times New Roman"/>
          <w:sz w:val="28"/>
          <w:lang w:eastAsia="ru-RU"/>
        </w:rPr>
      </w:pPr>
    </w:p>
    <w:p w14:paraId="0FEFA84E" w14:textId="77777777" w:rsidR="00D7073C" w:rsidRDefault="00D7073C" w:rsidP="00596D06">
      <w:pPr>
        <w:spacing w:after="0" w:line="240" w:lineRule="auto"/>
        <w:ind w:left="10206"/>
        <w:jc w:val="both"/>
        <w:rPr>
          <w:rFonts w:ascii="Times New Roman" w:hAnsi="Times New Roman"/>
          <w:sz w:val="28"/>
          <w:lang w:eastAsia="ru-RU"/>
        </w:rPr>
      </w:pPr>
    </w:p>
    <w:p w14:paraId="78186EBB" w14:textId="77777777" w:rsidR="00D7073C" w:rsidRPr="00D7073C" w:rsidRDefault="00D7073C" w:rsidP="00D7073C">
      <w:pPr>
        <w:spacing w:after="0" w:line="240" w:lineRule="auto"/>
        <w:jc w:val="center"/>
        <w:rPr>
          <w:rFonts w:ascii="Times New Roman" w:hAnsi="Times New Roman"/>
          <w:b/>
          <w:sz w:val="28"/>
          <w:lang w:eastAsia="ru-RU"/>
        </w:rPr>
      </w:pPr>
      <w:r w:rsidRPr="00D7073C">
        <w:rPr>
          <w:rFonts w:ascii="Times New Roman" w:hAnsi="Times New Roman"/>
          <w:b/>
          <w:sz w:val="28"/>
          <w:lang w:eastAsia="ru-RU"/>
        </w:rPr>
        <w:t>СВЕДЕНИЯ</w:t>
      </w:r>
    </w:p>
    <w:p w14:paraId="5C5CF730" w14:textId="1EAA5F56" w:rsidR="00D7073C" w:rsidRPr="00D7073C" w:rsidRDefault="00D7073C" w:rsidP="00D7073C">
      <w:pPr>
        <w:spacing w:after="0" w:line="240" w:lineRule="auto"/>
        <w:jc w:val="center"/>
        <w:rPr>
          <w:rFonts w:ascii="Times New Roman" w:hAnsi="Times New Roman"/>
          <w:b/>
          <w:sz w:val="28"/>
          <w:lang w:eastAsia="ru-RU"/>
        </w:rPr>
      </w:pPr>
      <w:r w:rsidRPr="00D7073C">
        <w:rPr>
          <w:rFonts w:ascii="Times New Roman" w:hAnsi="Times New Roman"/>
          <w:b/>
          <w:sz w:val="28"/>
          <w:lang w:eastAsia="ru-RU"/>
        </w:rPr>
        <w:t>об объемах налоговых льгот (налоговых расходов), предоставленных в соответствии с решениями Думы городского округа о налогах, в</w:t>
      </w:r>
      <w:r>
        <w:rPr>
          <w:rFonts w:ascii="Times New Roman" w:hAnsi="Times New Roman"/>
          <w:b/>
          <w:sz w:val="28"/>
          <w:lang w:eastAsia="ru-RU"/>
        </w:rPr>
        <w:t xml:space="preserve"> </w:t>
      </w:r>
      <w:r w:rsidRPr="00D7073C">
        <w:rPr>
          <w:rFonts w:ascii="Times New Roman" w:hAnsi="Times New Roman"/>
          <w:b/>
          <w:sz w:val="28"/>
          <w:lang w:eastAsia="ru-RU"/>
        </w:rPr>
        <w:t>сфере реализации муниципальной программы «Адресная поддержка населения Верхнесалдинского городского округа»</w:t>
      </w:r>
    </w:p>
    <w:p w14:paraId="7583E4FF" w14:textId="77777777" w:rsidR="00D7073C" w:rsidRDefault="00D7073C" w:rsidP="00D7073C">
      <w:pPr>
        <w:spacing w:after="0" w:line="240" w:lineRule="auto"/>
        <w:jc w:val="center"/>
        <w:rPr>
          <w:rFonts w:ascii="Times New Roman" w:hAnsi="Times New Roman"/>
          <w:sz w:val="28"/>
          <w:lang w:eastAsia="ru-RU"/>
        </w:rPr>
      </w:pPr>
    </w:p>
    <w:p w14:paraId="5FF4EE71" w14:textId="77777777" w:rsidR="00D7073C" w:rsidRDefault="00D7073C" w:rsidP="00D7073C">
      <w:pPr>
        <w:spacing w:after="0" w:line="240" w:lineRule="auto"/>
        <w:jc w:val="center"/>
        <w:rPr>
          <w:rFonts w:ascii="Times New Roman" w:hAnsi="Times New Roman"/>
          <w:sz w:val="28"/>
          <w:lang w:eastAsia="ru-RU"/>
        </w:rPr>
      </w:pPr>
    </w:p>
    <w:tbl>
      <w:tblPr>
        <w:tblStyle w:val="ae"/>
        <w:tblW w:w="0" w:type="auto"/>
        <w:tblLayout w:type="fixed"/>
        <w:tblLook w:val="04A0" w:firstRow="1" w:lastRow="0" w:firstColumn="1" w:lastColumn="0" w:noHBand="0" w:noVBand="1"/>
      </w:tblPr>
      <w:tblGrid>
        <w:gridCol w:w="743"/>
        <w:gridCol w:w="2506"/>
        <w:gridCol w:w="960"/>
        <w:gridCol w:w="983"/>
        <w:gridCol w:w="983"/>
        <w:gridCol w:w="1021"/>
        <w:gridCol w:w="992"/>
        <w:gridCol w:w="992"/>
        <w:gridCol w:w="993"/>
        <w:gridCol w:w="2409"/>
        <w:gridCol w:w="2268"/>
      </w:tblGrid>
      <w:tr w:rsidR="002E0BE5" w14:paraId="7D3C24DE" w14:textId="77777777" w:rsidTr="00694919">
        <w:tc>
          <w:tcPr>
            <w:tcW w:w="743" w:type="dxa"/>
            <w:vMerge w:val="restart"/>
          </w:tcPr>
          <w:p w14:paraId="526C3CCA" w14:textId="77777777" w:rsidR="002E0BE5" w:rsidRPr="008718F0" w:rsidRDefault="002E0BE5" w:rsidP="008718F0">
            <w:pPr>
              <w:spacing w:after="0" w:line="240" w:lineRule="auto"/>
              <w:jc w:val="center"/>
              <w:rPr>
                <w:rFonts w:ascii="Times New Roman" w:hAnsi="Times New Roman"/>
                <w:sz w:val="28"/>
                <w:lang w:eastAsia="ru-RU"/>
              </w:rPr>
            </w:pPr>
            <w:r w:rsidRPr="008718F0">
              <w:rPr>
                <w:rFonts w:ascii="Times New Roman" w:hAnsi="Times New Roman"/>
                <w:sz w:val="28"/>
                <w:lang w:eastAsia="ru-RU"/>
              </w:rPr>
              <w:t>№</w:t>
            </w:r>
          </w:p>
          <w:p w14:paraId="1D650620" w14:textId="77777777" w:rsidR="002E0BE5" w:rsidRPr="008718F0" w:rsidRDefault="002E0BE5" w:rsidP="008718F0">
            <w:pPr>
              <w:spacing w:after="0" w:line="240" w:lineRule="auto"/>
              <w:jc w:val="center"/>
              <w:rPr>
                <w:rFonts w:ascii="Times New Roman" w:hAnsi="Times New Roman"/>
                <w:sz w:val="28"/>
                <w:lang w:eastAsia="ru-RU"/>
              </w:rPr>
            </w:pPr>
            <w:proofErr w:type="spellStart"/>
            <w:r w:rsidRPr="008718F0">
              <w:rPr>
                <w:rFonts w:ascii="Times New Roman" w:hAnsi="Times New Roman"/>
                <w:sz w:val="28"/>
                <w:lang w:eastAsia="ru-RU"/>
              </w:rPr>
              <w:t>стро</w:t>
            </w:r>
            <w:proofErr w:type="spellEnd"/>
          </w:p>
          <w:p w14:paraId="47A8ACF3" w14:textId="77777777" w:rsidR="002E0BE5" w:rsidRDefault="002E0BE5" w:rsidP="008718F0">
            <w:pPr>
              <w:spacing w:after="0" w:line="240" w:lineRule="auto"/>
              <w:jc w:val="center"/>
              <w:rPr>
                <w:rFonts w:ascii="Times New Roman" w:hAnsi="Times New Roman"/>
                <w:sz w:val="28"/>
                <w:lang w:eastAsia="ru-RU"/>
              </w:rPr>
            </w:pPr>
            <w:proofErr w:type="spellStart"/>
            <w:r w:rsidRPr="008718F0">
              <w:rPr>
                <w:rFonts w:ascii="Times New Roman" w:hAnsi="Times New Roman"/>
                <w:sz w:val="28"/>
                <w:lang w:eastAsia="ru-RU"/>
              </w:rPr>
              <w:t>ки</w:t>
            </w:r>
            <w:proofErr w:type="spellEnd"/>
          </w:p>
        </w:tc>
        <w:tc>
          <w:tcPr>
            <w:tcW w:w="2506" w:type="dxa"/>
            <w:vMerge w:val="restart"/>
          </w:tcPr>
          <w:p w14:paraId="2CFFD061" w14:textId="77777777" w:rsidR="002E0BE5" w:rsidRPr="008718F0" w:rsidRDefault="002E0BE5" w:rsidP="008718F0">
            <w:pPr>
              <w:spacing w:after="0" w:line="240" w:lineRule="auto"/>
              <w:jc w:val="center"/>
              <w:rPr>
                <w:rFonts w:ascii="Times New Roman" w:hAnsi="Times New Roman"/>
                <w:sz w:val="28"/>
                <w:lang w:eastAsia="ru-RU"/>
              </w:rPr>
            </w:pPr>
            <w:r w:rsidRPr="008718F0">
              <w:rPr>
                <w:rFonts w:ascii="Times New Roman" w:hAnsi="Times New Roman"/>
                <w:sz w:val="28"/>
                <w:lang w:eastAsia="ru-RU"/>
              </w:rPr>
              <w:t>Наименование налоговых</w:t>
            </w:r>
          </w:p>
          <w:p w14:paraId="6CE9D481" w14:textId="77777777" w:rsidR="002E0BE5" w:rsidRPr="008718F0" w:rsidRDefault="002E0BE5" w:rsidP="008718F0">
            <w:pPr>
              <w:spacing w:after="0" w:line="240" w:lineRule="auto"/>
              <w:jc w:val="center"/>
              <w:rPr>
                <w:rFonts w:ascii="Times New Roman" w:hAnsi="Times New Roman"/>
                <w:sz w:val="28"/>
                <w:lang w:eastAsia="ru-RU"/>
              </w:rPr>
            </w:pPr>
            <w:r w:rsidRPr="008718F0">
              <w:rPr>
                <w:rFonts w:ascii="Times New Roman" w:hAnsi="Times New Roman"/>
                <w:sz w:val="28"/>
                <w:lang w:eastAsia="ru-RU"/>
              </w:rPr>
              <w:t>льгот (налоговых</w:t>
            </w:r>
          </w:p>
          <w:p w14:paraId="618A4CB3" w14:textId="77777777" w:rsidR="002E0BE5" w:rsidRDefault="002E0BE5" w:rsidP="008718F0">
            <w:pPr>
              <w:spacing w:after="0" w:line="240" w:lineRule="auto"/>
              <w:jc w:val="center"/>
              <w:rPr>
                <w:rFonts w:ascii="Times New Roman" w:hAnsi="Times New Roman"/>
                <w:sz w:val="28"/>
                <w:lang w:eastAsia="ru-RU"/>
              </w:rPr>
            </w:pPr>
            <w:r w:rsidRPr="008718F0">
              <w:rPr>
                <w:rFonts w:ascii="Times New Roman" w:hAnsi="Times New Roman"/>
                <w:sz w:val="28"/>
                <w:lang w:eastAsia="ru-RU"/>
              </w:rPr>
              <w:t>расходов)</w:t>
            </w:r>
          </w:p>
        </w:tc>
        <w:tc>
          <w:tcPr>
            <w:tcW w:w="6924" w:type="dxa"/>
            <w:gridSpan w:val="7"/>
          </w:tcPr>
          <w:p w14:paraId="11AD6857" w14:textId="19ADF24A" w:rsidR="002E0BE5" w:rsidRPr="00036E0C" w:rsidRDefault="002E0BE5" w:rsidP="00036E0C">
            <w:pPr>
              <w:spacing w:after="0" w:line="240" w:lineRule="auto"/>
              <w:jc w:val="center"/>
              <w:rPr>
                <w:rFonts w:ascii="Times New Roman" w:hAnsi="Times New Roman"/>
                <w:sz w:val="28"/>
                <w:lang w:eastAsia="ru-RU"/>
              </w:rPr>
            </w:pPr>
            <w:r w:rsidRPr="00036E0C">
              <w:rPr>
                <w:rFonts w:ascii="Times New Roman" w:hAnsi="Times New Roman"/>
                <w:sz w:val="28"/>
                <w:lang w:eastAsia="ru-RU"/>
              </w:rPr>
              <w:t>Объем налоговых льгот (налоговых</w:t>
            </w:r>
          </w:p>
          <w:p w14:paraId="44888801" w14:textId="77777777" w:rsidR="002E0BE5" w:rsidRDefault="002E0BE5" w:rsidP="00036E0C">
            <w:pPr>
              <w:spacing w:after="0" w:line="240" w:lineRule="auto"/>
              <w:jc w:val="center"/>
              <w:rPr>
                <w:rFonts w:ascii="Times New Roman" w:hAnsi="Times New Roman"/>
                <w:sz w:val="28"/>
                <w:lang w:eastAsia="ru-RU"/>
              </w:rPr>
            </w:pPr>
            <w:r w:rsidRPr="00036E0C">
              <w:rPr>
                <w:rFonts w:ascii="Times New Roman" w:hAnsi="Times New Roman"/>
                <w:sz w:val="28"/>
                <w:lang w:eastAsia="ru-RU"/>
              </w:rPr>
              <w:t>расходов) (тыс. рублей)</w:t>
            </w:r>
          </w:p>
        </w:tc>
        <w:tc>
          <w:tcPr>
            <w:tcW w:w="2409" w:type="dxa"/>
            <w:vMerge w:val="restart"/>
          </w:tcPr>
          <w:p w14:paraId="44D66342" w14:textId="77777777" w:rsidR="002E0BE5" w:rsidRPr="00036E0C" w:rsidRDefault="002E0BE5" w:rsidP="00036E0C">
            <w:pPr>
              <w:spacing w:after="0" w:line="240" w:lineRule="auto"/>
              <w:jc w:val="center"/>
              <w:rPr>
                <w:rFonts w:ascii="Times New Roman" w:hAnsi="Times New Roman"/>
                <w:sz w:val="28"/>
                <w:lang w:eastAsia="ru-RU"/>
              </w:rPr>
            </w:pPr>
            <w:r w:rsidRPr="00036E0C">
              <w:rPr>
                <w:rFonts w:ascii="Times New Roman" w:hAnsi="Times New Roman"/>
                <w:sz w:val="28"/>
                <w:lang w:eastAsia="ru-RU"/>
              </w:rPr>
              <w:t>Наименование целевого</w:t>
            </w:r>
          </w:p>
          <w:p w14:paraId="6FAAAD18" w14:textId="77777777" w:rsidR="002E0BE5" w:rsidRPr="00036E0C" w:rsidRDefault="002E0BE5" w:rsidP="00036E0C">
            <w:pPr>
              <w:spacing w:after="0" w:line="240" w:lineRule="auto"/>
              <w:jc w:val="center"/>
              <w:rPr>
                <w:rFonts w:ascii="Times New Roman" w:hAnsi="Times New Roman"/>
                <w:sz w:val="28"/>
                <w:lang w:eastAsia="ru-RU"/>
              </w:rPr>
            </w:pPr>
            <w:r w:rsidRPr="00036E0C">
              <w:rPr>
                <w:rFonts w:ascii="Times New Roman" w:hAnsi="Times New Roman"/>
                <w:sz w:val="28"/>
                <w:lang w:eastAsia="ru-RU"/>
              </w:rPr>
              <w:t>показателя муниципальной</w:t>
            </w:r>
          </w:p>
          <w:p w14:paraId="01BF74EC" w14:textId="77777777" w:rsidR="002E0BE5" w:rsidRPr="00036E0C" w:rsidRDefault="002E0BE5" w:rsidP="00036E0C">
            <w:pPr>
              <w:spacing w:after="0" w:line="240" w:lineRule="auto"/>
              <w:jc w:val="center"/>
              <w:rPr>
                <w:rFonts w:ascii="Times New Roman" w:hAnsi="Times New Roman"/>
                <w:sz w:val="28"/>
                <w:lang w:eastAsia="ru-RU"/>
              </w:rPr>
            </w:pPr>
            <w:r w:rsidRPr="00036E0C">
              <w:rPr>
                <w:rFonts w:ascii="Times New Roman" w:hAnsi="Times New Roman"/>
                <w:sz w:val="28"/>
                <w:lang w:eastAsia="ru-RU"/>
              </w:rPr>
              <w:t>программы, для достижения</w:t>
            </w:r>
          </w:p>
          <w:p w14:paraId="28F5374F" w14:textId="77777777" w:rsidR="002E0BE5" w:rsidRPr="00036E0C" w:rsidRDefault="002E0BE5" w:rsidP="00036E0C">
            <w:pPr>
              <w:spacing w:after="0" w:line="240" w:lineRule="auto"/>
              <w:jc w:val="center"/>
              <w:rPr>
                <w:rFonts w:ascii="Times New Roman" w:hAnsi="Times New Roman"/>
                <w:sz w:val="28"/>
                <w:lang w:eastAsia="ru-RU"/>
              </w:rPr>
            </w:pPr>
            <w:r w:rsidRPr="00036E0C">
              <w:rPr>
                <w:rFonts w:ascii="Times New Roman" w:hAnsi="Times New Roman"/>
                <w:sz w:val="28"/>
                <w:lang w:eastAsia="ru-RU"/>
              </w:rPr>
              <w:t>которого установлена</w:t>
            </w:r>
          </w:p>
          <w:p w14:paraId="6257A6AB" w14:textId="77777777" w:rsidR="002E0BE5" w:rsidRDefault="002E0BE5" w:rsidP="00036E0C">
            <w:pPr>
              <w:spacing w:after="0" w:line="240" w:lineRule="auto"/>
              <w:jc w:val="center"/>
              <w:rPr>
                <w:rFonts w:ascii="Times New Roman" w:hAnsi="Times New Roman"/>
                <w:sz w:val="28"/>
                <w:lang w:eastAsia="ru-RU"/>
              </w:rPr>
            </w:pPr>
            <w:r w:rsidRPr="00036E0C">
              <w:rPr>
                <w:rFonts w:ascii="Times New Roman" w:hAnsi="Times New Roman"/>
                <w:sz w:val="28"/>
                <w:lang w:eastAsia="ru-RU"/>
              </w:rPr>
              <w:t>налоговая льгота</w:t>
            </w:r>
          </w:p>
        </w:tc>
        <w:tc>
          <w:tcPr>
            <w:tcW w:w="2268" w:type="dxa"/>
            <w:vMerge w:val="restart"/>
          </w:tcPr>
          <w:p w14:paraId="57A1DE36" w14:textId="77777777" w:rsidR="002E0BE5" w:rsidRPr="0080626C" w:rsidRDefault="002E0BE5" w:rsidP="0080626C">
            <w:pPr>
              <w:spacing w:after="0" w:line="240" w:lineRule="auto"/>
              <w:jc w:val="center"/>
              <w:rPr>
                <w:rFonts w:ascii="Times New Roman" w:hAnsi="Times New Roman"/>
                <w:sz w:val="28"/>
                <w:lang w:eastAsia="ru-RU"/>
              </w:rPr>
            </w:pPr>
            <w:r w:rsidRPr="0080626C">
              <w:rPr>
                <w:rFonts w:ascii="Times New Roman" w:hAnsi="Times New Roman"/>
                <w:sz w:val="28"/>
                <w:lang w:eastAsia="ru-RU"/>
              </w:rPr>
              <w:t>Краткое обоснование</w:t>
            </w:r>
          </w:p>
          <w:p w14:paraId="77D6B3A0" w14:textId="77777777" w:rsidR="002E0BE5" w:rsidRPr="0080626C" w:rsidRDefault="002E0BE5" w:rsidP="0080626C">
            <w:pPr>
              <w:spacing w:after="0" w:line="240" w:lineRule="auto"/>
              <w:jc w:val="center"/>
              <w:rPr>
                <w:rFonts w:ascii="Times New Roman" w:hAnsi="Times New Roman"/>
                <w:sz w:val="28"/>
                <w:lang w:eastAsia="ru-RU"/>
              </w:rPr>
            </w:pPr>
            <w:r w:rsidRPr="0080626C">
              <w:rPr>
                <w:rFonts w:ascii="Times New Roman" w:hAnsi="Times New Roman"/>
                <w:sz w:val="28"/>
                <w:lang w:eastAsia="ru-RU"/>
              </w:rPr>
              <w:t>необходимости применения</w:t>
            </w:r>
          </w:p>
          <w:p w14:paraId="02B6048E" w14:textId="77777777" w:rsidR="002E0BE5" w:rsidRPr="0080626C" w:rsidRDefault="002E0BE5" w:rsidP="0080626C">
            <w:pPr>
              <w:spacing w:after="0" w:line="240" w:lineRule="auto"/>
              <w:jc w:val="center"/>
              <w:rPr>
                <w:rFonts w:ascii="Times New Roman" w:hAnsi="Times New Roman"/>
                <w:sz w:val="28"/>
                <w:lang w:eastAsia="ru-RU"/>
              </w:rPr>
            </w:pPr>
            <w:r w:rsidRPr="0080626C">
              <w:rPr>
                <w:rFonts w:ascii="Times New Roman" w:hAnsi="Times New Roman"/>
                <w:sz w:val="28"/>
                <w:lang w:eastAsia="ru-RU"/>
              </w:rPr>
              <w:t>для достижения целей</w:t>
            </w:r>
          </w:p>
          <w:p w14:paraId="1BD95FC7" w14:textId="77777777" w:rsidR="002E0BE5" w:rsidRDefault="002E0BE5" w:rsidP="0080626C">
            <w:pPr>
              <w:spacing w:after="0" w:line="240" w:lineRule="auto"/>
              <w:jc w:val="center"/>
              <w:rPr>
                <w:rFonts w:ascii="Times New Roman" w:hAnsi="Times New Roman"/>
                <w:sz w:val="28"/>
                <w:lang w:eastAsia="ru-RU"/>
              </w:rPr>
            </w:pPr>
            <w:r w:rsidRPr="0080626C">
              <w:rPr>
                <w:rFonts w:ascii="Times New Roman" w:hAnsi="Times New Roman"/>
                <w:sz w:val="28"/>
                <w:lang w:eastAsia="ru-RU"/>
              </w:rPr>
              <w:t>муниципальной программы</w:t>
            </w:r>
          </w:p>
        </w:tc>
      </w:tr>
      <w:tr w:rsidR="002E0BE5" w14:paraId="00D22CA4" w14:textId="77777777" w:rsidTr="00694919">
        <w:tc>
          <w:tcPr>
            <w:tcW w:w="743" w:type="dxa"/>
            <w:vMerge/>
          </w:tcPr>
          <w:p w14:paraId="075F45BF" w14:textId="77777777" w:rsidR="002E0BE5" w:rsidRDefault="002E0BE5" w:rsidP="00D7073C">
            <w:pPr>
              <w:spacing w:after="0" w:line="240" w:lineRule="auto"/>
              <w:jc w:val="center"/>
              <w:rPr>
                <w:rFonts w:ascii="Times New Roman" w:hAnsi="Times New Roman"/>
                <w:sz w:val="28"/>
                <w:lang w:eastAsia="ru-RU"/>
              </w:rPr>
            </w:pPr>
          </w:p>
        </w:tc>
        <w:tc>
          <w:tcPr>
            <w:tcW w:w="2506" w:type="dxa"/>
            <w:vMerge/>
          </w:tcPr>
          <w:p w14:paraId="6D0375D8" w14:textId="77777777" w:rsidR="002E0BE5" w:rsidRDefault="002E0BE5" w:rsidP="00D7073C">
            <w:pPr>
              <w:spacing w:after="0" w:line="240" w:lineRule="auto"/>
              <w:jc w:val="center"/>
              <w:rPr>
                <w:rFonts w:ascii="Times New Roman" w:hAnsi="Times New Roman"/>
                <w:sz w:val="28"/>
                <w:lang w:eastAsia="ru-RU"/>
              </w:rPr>
            </w:pPr>
          </w:p>
        </w:tc>
        <w:tc>
          <w:tcPr>
            <w:tcW w:w="960" w:type="dxa"/>
          </w:tcPr>
          <w:p w14:paraId="38CCC7EB" w14:textId="17D9ED97" w:rsidR="002E0BE5" w:rsidRDefault="002E0BE5" w:rsidP="00871838">
            <w:pPr>
              <w:spacing w:after="0" w:line="240" w:lineRule="auto"/>
              <w:jc w:val="center"/>
              <w:rPr>
                <w:rFonts w:ascii="Times New Roman" w:hAnsi="Times New Roman"/>
                <w:sz w:val="28"/>
                <w:lang w:eastAsia="ru-RU"/>
              </w:rPr>
            </w:pPr>
            <w:r>
              <w:rPr>
                <w:rFonts w:ascii="Times New Roman" w:hAnsi="Times New Roman"/>
                <w:sz w:val="28"/>
                <w:lang w:eastAsia="ru-RU"/>
              </w:rPr>
              <w:t>2024</w:t>
            </w:r>
          </w:p>
        </w:tc>
        <w:tc>
          <w:tcPr>
            <w:tcW w:w="983" w:type="dxa"/>
          </w:tcPr>
          <w:p w14:paraId="231E644E" w14:textId="2A329CBF" w:rsidR="002E0BE5" w:rsidRDefault="002E0BE5" w:rsidP="00871838">
            <w:pPr>
              <w:spacing w:after="0" w:line="240" w:lineRule="auto"/>
              <w:jc w:val="center"/>
              <w:rPr>
                <w:rFonts w:ascii="Times New Roman" w:hAnsi="Times New Roman"/>
                <w:sz w:val="28"/>
                <w:lang w:eastAsia="ru-RU"/>
              </w:rPr>
            </w:pPr>
            <w:r>
              <w:rPr>
                <w:rFonts w:ascii="Times New Roman" w:hAnsi="Times New Roman"/>
                <w:sz w:val="28"/>
                <w:lang w:eastAsia="ru-RU"/>
              </w:rPr>
              <w:t>2025</w:t>
            </w:r>
          </w:p>
        </w:tc>
        <w:tc>
          <w:tcPr>
            <w:tcW w:w="983" w:type="dxa"/>
          </w:tcPr>
          <w:p w14:paraId="308C6CC5" w14:textId="72B40F6B" w:rsidR="002E0BE5" w:rsidRDefault="002E0BE5" w:rsidP="00D7073C">
            <w:pPr>
              <w:spacing w:after="0" w:line="240" w:lineRule="auto"/>
              <w:jc w:val="center"/>
              <w:rPr>
                <w:rFonts w:ascii="Times New Roman" w:hAnsi="Times New Roman"/>
                <w:sz w:val="28"/>
                <w:lang w:eastAsia="ru-RU"/>
              </w:rPr>
            </w:pPr>
            <w:r>
              <w:rPr>
                <w:rFonts w:ascii="Times New Roman" w:hAnsi="Times New Roman"/>
                <w:sz w:val="28"/>
                <w:lang w:eastAsia="ru-RU"/>
              </w:rPr>
              <w:t>2026</w:t>
            </w:r>
          </w:p>
        </w:tc>
        <w:tc>
          <w:tcPr>
            <w:tcW w:w="1021" w:type="dxa"/>
          </w:tcPr>
          <w:p w14:paraId="517285EA" w14:textId="074E2095" w:rsidR="002E0BE5" w:rsidRDefault="002E0BE5" w:rsidP="00D7073C">
            <w:pPr>
              <w:spacing w:after="0" w:line="240" w:lineRule="auto"/>
              <w:jc w:val="center"/>
              <w:rPr>
                <w:rFonts w:ascii="Times New Roman" w:hAnsi="Times New Roman"/>
                <w:sz w:val="28"/>
                <w:lang w:eastAsia="ru-RU"/>
              </w:rPr>
            </w:pPr>
            <w:r>
              <w:rPr>
                <w:rFonts w:ascii="Times New Roman" w:hAnsi="Times New Roman"/>
                <w:sz w:val="28"/>
                <w:lang w:eastAsia="ru-RU"/>
              </w:rPr>
              <w:t>2027</w:t>
            </w:r>
          </w:p>
        </w:tc>
        <w:tc>
          <w:tcPr>
            <w:tcW w:w="992" w:type="dxa"/>
          </w:tcPr>
          <w:p w14:paraId="02A580E2" w14:textId="42EF1BC2" w:rsidR="002E0BE5" w:rsidRDefault="002E0BE5" w:rsidP="00D7073C">
            <w:pPr>
              <w:spacing w:after="0" w:line="240" w:lineRule="auto"/>
              <w:jc w:val="center"/>
              <w:rPr>
                <w:rFonts w:ascii="Times New Roman" w:hAnsi="Times New Roman"/>
                <w:sz w:val="28"/>
                <w:lang w:eastAsia="ru-RU"/>
              </w:rPr>
            </w:pPr>
            <w:r>
              <w:rPr>
                <w:rFonts w:ascii="Times New Roman" w:hAnsi="Times New Roman"/>
                <w:sz w:val="28"/>
                <w:lang w:eastAsia="ru-RU"/>
              </w:rPr>
              <w:t>2028</w:t>
            </w:r>
          </w:p>
        </w:tc>
        <w:tc>
          <w:tcPr>
            <w:tcW w:w="992" w:type="dxa"/>
          </w:tcPr>
          <w:p w14:paraId="4369AC12" w14:textId="7889C093" w:rsidR="002E0BE5" w:rsidRDefault="002E0BE5" w:rsidP="00D7073C">
            <w:pPr>
              <w:spacing w:after="0" w:line="240" w:lineRule="auto"/>
              <w:jc w:val="center"/>
              <w:rPr>
                <w:rFonts w:ascii="Times New Roman" w:hAnsi="Times New Roman"/>
                <w:sz w:val="28"/>
                <w:lang w:eastAsia="ru-RU"/>
              </w:rPr>
            </w:pPr>
            <w:r>
              <w:rPr>
                <w:rFonts w:ascii="Times New Roman" w:hAnsi="Times New Roman"/>
                <w:sz w:val="28"/>
                <w:lang w:eastAsia="ru-RU"/>
              </w:rPr>
              <w:t>2029</w:t>
            </w:r>
          </w:p>
        </w:tc>
        <w:tc>
          <w:tcPr>
            <w:tcW w:w="993" w:type="dxa"/>
          </w:tcPr>
          <w:p w14:paraId="5FFAC752" w14:textId="406ABB82" w:rsidR="002E0BE5" w:rsidRDefault="002E0BE5" w:rsidP="002E0BE5">
            <w:pPr>
              <w:spacing w:after="0" w:line="240" w:lineRule="auto"/>
              <w:jc w:val="center"/>
              <w:rPr>
                <w:rFonts w:ascii="Times New Roman" w:hAnsi="Times New Roman"/>
                <w:sz w:val="28"/>
                <w:lang w:eastAsia="ru-RU"/>
              </w:rPr>
            </w:pPr>
            <w:r>
              <w:rPr>
                <w:rFonts w:ascii="Times New Roman" w:hAnsi="Times New Roman"/>
                <w:sz w:val="28"/>
                <w:lang w:eastAsia="ru-RU"/>
              </w:rPr>
              <w:t>2030</w:t>
            </w:r>
          </w:p>
        </w:tc>
        <w:tc>
          <w:tcPr>
            <w:tcW w:w="2409" w:type="dxa"/>
            <w:vMerge/>
          </w:tcPr>
          <w:p w14:paraId="32BD7D77" w14:textId="77777777" w:rsidR="002E0BE5" w:rsidRDefault="002E0BE5" w:rsidP="00D7073C">
            <w:pPr>
              <w:spacing w:after="0" w:line="240" w:lineRule="auto"/>
              <w:jc w:val="center"/>
              <w:rPr>
                <w:rFonts w:ascii="Times New Roman" w:hAnsi="Times New Roman"/>
                <w:sz w:val="28"/>
                <w:lang w:eastAsia="ru-RU"/>
              </w:rPr>
            </w:pPr>
          </w:p>
        </w:tc>
        <w:tc>
          <w:tcPr>
            <w:tcW w:w="2268" w:type="dxa"/>
            <w:vMerge/>
          </w:tcPr>
          <w:p w14:paraId="2A830E8E" w14:textId="77777777" w:rsidR="002E0BE5" w:rsidRDefault="002E0BE5" w:rsidP="00D7073C">
            <w:pPr>
              <w:spacing w:after="0" w:line="240" w:lineRule="auto"/>
              <w:jc w:val="center"/>
              <w:rPr>
                <w:rFonts w:ascii="Times New Roman" w:hAnsi="Times New Roman"/>
                <w:sz w:val="28"/>
                <w:lang w:eastAsia="ru-RU"/>
              </w:rPr>
            </w:pPr>
          </w:p>
        </w:tc>
      </w:tr>
      <w:tr w:rsidR="003A2B78" w14:paraId="7DF9E329" w14:textId="77777777" w:rsidTr="00694919">
        <w:tc>
          <w:tcPr>
            <w:tcW w:w="743" w:type="dxa"/>
          </w:tcPr>
          <w:p w14:paraId="1A0734E5" w14:textId="77777777" w:rsidR="003A2B78" w:rsidRDefault="003A2B78" w:rsidP="00D7073C">
            <w:pPr>
              <w:spacing w:after="0" w:line="240" w:lineRule="auto"/>
              <w:jc w:val="center"/>
              <w:rPr>
                <w:rFonts w:ascii="Times New Roman" w:hAnsi="Times New Roman"/>
                <w:sz w:val="28"/>
                <w:lang w:eastAsia="ru-RU"/>
              </w:rPr>
            </w:pPr>
            <w:r>
              <w:rPr>
                <w:rFonts w:ascii="Times New Roman" w:hAnsi="Times New Roman"/>
                <w:sz w:val="28"/>
                <w:lang w:eastAsia="ru-RU"/>
              </w:rPr>
              <w:t>1</w:t>
            </w:r>
          </w:p>
        </w:tc>
        <w:tc>
          <w:tcPr>
            <w:tcW w:w="2506" w:type="dxa"/>
          </w:tcPr>
          <w:p w14:paraId="2184FA34" w14:textId="77777777" w:rsidR="003A2B78" w:rsidRDefault="003A2B78" w:rsidP="00D7073C">
            <w:pPr>
              <w:spacing w:after="0" w:line="240" w:lineRule="auto"/>
              <w:jc w:val="center"/>
              <w:rPr>
                <w:rFonts w:ascii="Times New Roman" w:hAnsi="Times New Roman"/>
                <w:sz w:val="28"/>
                <w:lang w:eastAsia="ru-RU"/>
              </w:rPr>
            </w:pPr>
            <w:r>
              <w:rPr>
                <w:rFonts w:ascii="Times New Roman" w:hAnsi="Times New Roman"/>
                <w:sz w:val="28"/>
                <w:lang w:eastAsia="ru-RU"/>
              </w:rPr>
              <w:t>2</w:t>
            </w:r>
          </w:p>
        </w:tc>
        <w:tc>
          <w:tcPr>
            <w:tcW w:w="960" w:type="dxa"/>
          </w:tcPr>
          <w:p w14:paraId="057F6709" w14:textId="77777777" w:rsidR="003A2B78" w:rsidRDefault="003A2B78" w:rsidP="00D7073C">
            <w:pPr>
              <w:spacing w:after="0" w:line="240" w:lineRule="auto"/>
              <w:jc w:val="center"/>
              <w:rPr>
                <w:rFonts w:ascii="Times New Roman" w:hAnsi="Times New Roman"/>
                <w:sz w:val="28"/>
                <w:lang w:eastAsia="ru-RU"/>
              </w:rPr>
            </w:pPr>
            <w:r>
              <w:rPr>
                <w:rFonts w:ascii="Times New Roman" w:hAnsi="Times New Roman"/>
                <w:sz w:val="28"/>
                <w:lang w:eastAsia="ru-RU"/>
              </w:rPr>
              <w:t>3</w:t>
            </w:r>
          </w:p>
        </w:tc>
        <w:tc>
          <w:tcPr>
            <w:tcW w:w="983" w:type="dxa"/>
          </w:tcPr>
          <w:p w14:paraId="03A080B4" w14:textId="77777777" w:rsidR="003A2B78" w:rsidRDefault="003A2B78" w:rsidP="00D7073C">
            <w:pPr>
              <w:spacing w:after="0" w:line="240" w:lineRule="auto"/>
              <w:jc w:val="center"/>
              <w:rPr>
                <w:rFonts w:ascii="Times New Roman" w:hAnsi="Times New Roman"/>
                <w:sz w:val="28"/>
                <w:lang w:eastAsia="ru-RU"/>
              </w:rPr>
            </w:pPr>
            <w:r>
              <w:rPr>
                <w:rFonts w:ascii="Times New Roman" w:hAnsi="Times New Roman"/>
                <w:sz w:val="28"/>
                <w:lang w:eastAsia="ru-RU"/>
              </w:rPr>
              <w:t>4</w:t>
            </w:r>
          </w:p>
        </w:tc>
        <w:tc>
          <w:tcPr>
            <w:tcW w:w="983" w:type="dxa"/>
          </w:tcPr>
          <w:p w14:paraId="1DFA2019" w14:textId="6BE4B765" w:rsidR="003A2B78" w:rsidRDefault="003A2B78" w:rsidP="00D7073C">
            <w:pPr>
              <w:spacing w:after="0" w:line="240" w:lineRule="auto"/>
              <w:jc w:val="center"/>
              <w:rPr>
                <w:rFonts w:ascii="Times New Roman" w:hAnsi="Times New Roman"/>
                <w:sz w:val="28"/>
                <w:lang w:eastAsia="ru-RU"/>
              </w:rPr>
            </w:pPr>
            <w:r>
              <w:rPr>
                <w:rFonts w:ascii="Times New Roman" w:hAnsi="Times New Roman"/>
                <w:sz w:val="28"/>
                <w:lang w:eastAsia="ru-RU"/>
              </w:rPr>
              <w:t>5</w:t>
            </w:r>
          </w:p>
        </w:tc>
        <w:tc>
          <w:tcPr>
            <w:tcW w:w="1021" w:type="dxa"/>
          </w:tcPr>
          <w:p w14:paraId="542D3154" w14:textId="405C7F66" w:rsidR="003A2B78" w:rsidRDefault="003A2B78" w:rsidP="00D7073C">
            <w:pPr>
              <w:spacing w:after="0" w:line="240" w:lineRule="auto"/>
              <w:jc w:val="center"/>
              <w:rPr>
                <w:rFonts w:ascii="Times New Roman" w:hAnsi="Times New Roman"/>
                <w:sz w:val="28"/>
                <w:lang w:eastAsia="ru-RU"/>
              </w:rPr>
            </w:pPr>
            <w:r>
              <w:rPr>
                <w:rFonts w:ascii="Times New Roman" w:hAnsi="Times New Roman"/>
                <w:sz w:val="28"/>
                <w:lang w:eastAsia="ru-RU"/>
              </w:rPr>
              <w:t>6</w:t>
            </w:r>
          </w:p>
        </w:tc>
        <w:tc>
          <w:tcPr>
            <w:tcW w:w="992" w:type="dxa"/>
          </w:tcPr>
          <w:p w14:paraId="299A7A35" w14:textId="37904080" w:rsidR="003A2B78" w:rsidRDefault="003A2B78" w:rsidP="00D7073C">
            <w:pPr>
              <w:spacing w:after="0" w:line="240" w:lineRule="auto"/>
              <w:jc w:val="center"/>
              <w:rPr>
                <w:rFonts w:ascii="Times New Roman" w:hAnsi="Times New Roman"/>
                <w:sz w:val="28"/>
                <w:lang w:eastAsia="ru-RU"/>
              </w:rPr>
            </w:pPr>
            <w:r>
              <w:rPr>
                <w:rFonts w:ascii="Times New Roman" w:hAnsi="Times New Roman"/>
                <w:sz w:val="28"/>
                <w:lang w:eastAsia="ru-RU"/>
              </w:rPr>
              <w:t>7</w:t>
            </w:r>
          </w:p>
        </w:tc>
        <w:tc>
          <w:tcPr>
            <w:tcW w:w="992" w:type="dxa"/>
          </w:tcPr>
          <w:p w14:paraId="0626AFC6" w14:textId="34073D2D" w:rsidR="003A2B78" w:rsidRDefault="003A2B78" w:rsidP="00D7073C">
            <w:pPr>
              <w:spacing w:after="0" w:line="240" w:lineRule="auto"/>
              <w:jc w:val="center"/>
              <w:rPr>
                <w:rFonts w:ascii="Times New Roman" w:hAnsi="Times New Roman"/>
                <w:sz w:val="28"/>
                <w:lang w:eastAsia="ru-RU"/>
              </w:rPr>
            </w:pPr>
            <w:r>
              <w:rPr>
                <w:rFonts w:ascii="Times New Roman" w:hAnsi="Times New Roman"/>
                <w:sz w:val="28"/>
                <w:lang w:eastAsia="ru-RU"/>
              </w:rPr>
              <w:t>8</w:t>
            </w:r>
          </w:p>
        </w:tc>
        <w:tc>
          <w:tcPr>
            <w:tcW w:w="993" w:type="dxa"/>
          </w:tcPr>
          <w:p w14:paraId="3F762C9B" w14:textId="14C2B68D" w:rsidR="003A2B78" w:rsidRDefault="003A2B78" w:rsidP="00D7073C">
            <w:pPr>
              <w:spacing w:after="0" w:line="240" w:lineRule="auto"/>
              <w:jc w:val="center"/>
              <w:rPr>
                <w:rFonts w:ascii="Times New Roman" w:hAnsi="Times New Roman"/>
                <w:sz w:val="28"/>
                <w:lang w:eastAsia="ru-RU"/>
              </w:rPr>
            </w:pPr>
            <w:r>
              <w:rPr>
                <w:rFonts w:ascii="Times New Roman" w:hAnsi="Times New Roman"/>
                <w:sz w:val="28"/>
                <w:lang w:eastAsia="ru-RU"/>
              </w:rPr>
              <w:t>9</w:t>
            </w:r>
          </w:p>
        </w:tc>
        <w:tc>
          <w:tcPr>
            <w:tcW w:w="2409" w:type="dxa"/>
          </w:tcPr>
          <w:p w14:paraId="339A02C6" w14:textId="0CE1F27A" w:rsidR="003A2B78" w:rsidRDefault="003A2B78" w:rsidP="00D7073C">
            <w:pPr>
              <w:spacing w:after="0" w:line="240" w:lineRule="auto"/>
              <w:jc w:val="center"/>
              <w:rPr>
                <w:rFonts w:ascii="Times New Roman" w:hAnsi="Times New Roman"/>
                <w:sz w:val="28"/>
                <w:lang w:eastAsia="ru-RU"/>
              </w:rPr>
            </w:pPr>
            <w:r>
              <w:rPr>
                <w:rFonts w:ascii="Times New Roman" w:hAnsi="Times New Roman"/>
                <w:sz w:val="28"/>
                <w:lang w:eastAsia="ru-RU"/>
              </w:rPr>
              <w:t>10</w:t>
            </w:r>
          </w:p>
        </w:tc>
        <w:tc>
          <w:tcPr>
            <w:tcW w:w="2268" w:type="dxa"/>
          </w:tcPr>
          <w:p w14:paraId="36693A99" w14:textId="531FEF16" w:rsidR="003A2B78" w:rsidRDefault="003A2B78" w:rsidP="00D7073C">
            <w:pPr>
              <w:spacing w:after="0" w:line="240" w:lineRule="auto"/>
              <w:jc w:val="center"/>
              <w:rPr>
                <w:rFonts w:ascii="Times New Roman" w:hAnsi="Times New Roman"/>
                <w:sz w:val="28"/>
                <w:lang w:eastAsia="ru-RU"/>
              </w:rPr>
            </w:pPr>
            <w:r>
              <w:rPr>
                <w:rFonts w:ascii="Times New Roman" w:hAnsi="Times New Roman"/>
                <w:sz w:val="28"/>
                <w:lang w:eastAsia="ru-RU"/>
              </w:rPr>
              <w:t>11</w:t>
            </w:r>
          </w:p>
        </w:tc>
      </w:tr>
      <w:tr w:rsidR="00DC4BB8" w14:paraId="76DDF53B" w14:textId="77777777" w:rsidTr="00694919">
        <w:tc>
          <w:tcPr>
            <w:tcW w:w="743" w:type="dxa"/>
          </w:tcPr>
          <w:p w14:paraId="768C8517" w14:textId="77777777" w:rsidR="00DC4BB8" w:rsidRDefault="00DC4BB8" w:rsidP="00D7073C">
            <w:pPr>
              <w:spacing w:after="0" w:line="240" w:lineRule="auto"/>
              <w:jc w:val="center"/>
              <w:rPr>
                <w:rFonts w:ascii="Times New Roman" w:hAnsi="Times New Roman"/>
                <w:sz w:val="28"/>
                <w:lang w:eastAsia="ru-RU"/>
              </w:rPr>
            </w:pPr>
            <w:r>
              <w:rPr>
                <w:rFonts w:ascii="Times New Roman" w:hAnsi="Times New Roman"/>
                <w:sz w:val="28"/>
                <w:lang w:eastAsia="ru-RU"/>
              </w:rPr>
              <w:t>1.</w:t>
            </w:r>
          </w:p>
        </w:tc>
        <w:tc>
          <w:tcPr>
            <w:tcW w:w="2506" w:type="dxa"/>
          </w:tcPr>
          <w:p w14:paraId="07DAC476"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Освобождение от</w:t>
            </w:r>
          </w:p>
          <w:p w14:paraId="6EAF9524"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уплаты земельного</w:t>
            </w:r>
          </w:p>
          <w:p w14:paraId="60F981B5"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налога в размере 100% в</w:t>
            </w:r>
          </w:p>
          <w:p w14:paraId="5EF1F1DE"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отношении земельных</w:t>
            </w:r>
          </w:p>
          <w:p w14:paraId="02D8A7D2"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lastRenderedPageBreak/>
              <w:t>участков (доли в праве на</w:t>
            </w:r>
          </w:p>
          <w:p w14:paraId="4CAAD26B"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земельный участок),</w:t>
            </w:r>
          </w:p>
          <w:p w14:paraId="50573661"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приобретенных</w:t>
            </w:r>
          </w:p>
          <w:p w14:paraId="3CCDFA1C"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(предоставленных) для</w:t>
            </w:r>
          </w:p>
          <w:p w14:paraId="4500D9F7"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ведения личного</w:t>
            </w:r>
          </w:p>
          <w:p w14:paraId="4CB6B1BF"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подсобного хозяйства,</w:t>
            </w:r>
          </w:p>
          <w:p w14:paraId="17CDBE23"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садоводства,</w:t>
            </w:r>
          </w:p>
          <w:p w14:paraId="4B03FEB6"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огородничества,</w:t>
            </w:r>
          </w:p>
          <w:p w14:paraId="734F5638"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предоставленных для</w:t>
            </w:r>
          </w:p>
          <w:p w14:paraId="45AB94D6"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индивидуального</w:t>
            </w:r>
            <w:r>
              <w:rPr>
                <w:rFonts w:ascii="Times New Roman" w:hAnsi="Times New Roman"/>
                <w:sz w:val="28"/>
                <w:lang w:eastAsia="ru-RU"/>
              </w:rPr>
              <w:t xml:space="preserve"> </w:t>
            </w:r>
            <w:r w:rsidRPr="005F0A5F">
              <w:rPr>
                <w:rFonts w:ascii="Times New Roman" w:hAnsi="Times New Roman"/>
                <w:sz w:val="28"/>
                <w:lang w:eastAsia="ru-RU"/>
              </w:rPr>
              <w:t>жилищного и</w:t>
            </w:r>
          </w:p>
          <w:p w14:paraId="62799E32"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гаражного</w:t>
            </w:r>
          </w:p>
          <w:p w14:paraId="6EB6D6CD"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строительства, занятых</w:t>
            </w:r>
          </w:p>
          <w:p w14:paraId="775B733A"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индивидуальными</w:t>
            </w:r>
          </w:p>
          <w:p w14:paraId="0A60628C"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жилищными домами,</w:t>
            </w:r>
          </w:p>
          <w:p w14:paraId="2EB14CAF"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находящимися на праве</w:t>
            </w:r>
          </w:p>
          <w:p w14:paraId="62D79569"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собственности,</w:t>
            </w:r>
          </w:p>
          <w:p w14:paraId="038BD40F"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постоянного</w:t>
            </w:r>
          </w:p>
          <w:p w14:paraId="2653010B"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(бессрочного)</w:t>
            </w:r>
          </w:p>
          <w:p w14:paraId="595BC24F"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пользования или праве</w:t>
            </w:r>
          </w:p>
          <w:p w14:paraId="303A3D32"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lastRenderedPageBreak/>
              <w:t>пожизненного</w:t>
            </w:r>
          </w:p>
          <w:p w14:paraId="454A819A" w14:textId="77777777" w:rsidR="00DC4BB8" w:rsidRPr="005F0A5F" w:rsidRDefault="00DC4BB8" w:rsidP="0013014B">
            <w:pPr>
              <w:spacing w:after="0" w:line="240" w:lineRule="auto"/>
              <w:ind w:right="-85"/>
              <w:rPr>
                <w:rFonts w:ascii="Times New Roman" w:hAnsi="Times New Roman"/>
                <w:sz w:val="28"/>
                <w:lang w:eastAsia="ru-RU"/>
              </w:rPr>
            </w:pPr>
            <w:r w:rsidRPr="005F0A5F">
              <w:rPr>
                <w:rFonts w:ascii="Times New Roman" w:hAnsi="Times New Roman"/>
                <w:sz w:val="28"/>
                <w:lang w:eastAsia="ru-RU"/>
              </w:rPr>
              <w:t>наследуемого владения,</w:t>
            </w:r>
          </w:p>
          <w:p w14:paraId="565AD400"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но не более одного</w:t>
            </w:r>
          </w:p>
          <w:p w14:paraId="7583E2C8"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участка каждого из</w:t>
            </w:r>
          </w:p>
          <w:p w14:paraId="5FA00A3D"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перечисленных видов</w:t>
            </w:r>
          </w:p>
          <w:p w14:paraId="19B5C278"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разрешенного</w:t>
            </w:r>
          </w:p>
          <w:p w14:paraId="6CF2362E"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использования (за</w:t>
            </w:r>
          </w:p>
          <w:p w14:paraId="23157295"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исключением налоговых</w:t>
            </w:r>
          </w:p>
          <w:p w14:paraId="08D978F4" w14:textId="77777777" w:rsidR="00DC4BB8" w:rsidRPr="005F0A5F"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льгот, установленных</w:t>
            </w:r>
          </w:p>
          <w:p w14:paraId="1A01CC4F" w14:textId="77777777" w:rsidR="00DC4BB8" w:rsidRDefault="00DC4BB8" w:rsidP="005F0A5F">
            <w:pPr>
              <w:spacing w:after="0" w:line="240" w:lineRule="auto"/>
              <w:rPr>
                <w:rFonts w:ascii="Times New Roman" w:hAnsi="Times New Roman"/>
                <w:sz w:val="28"/>
                <w:lang w:eastAsia="ru-RU"/>
              </w:rPr>
            </w:pPr>
            <w:r w:rsidRPr="005F0A5F">
              <w:rPr>
                <w:rFonts w:ascii="Times New Roman" w:hAnsi="Times New Roman"/>
                <w:sz w:val="28"/>
                <w:lang w:eastAsia="ru-RU"/>
              </w:rPr>
              <w:t>Налоговым кодексом)</w:t>
            </w:r>
          </w:p>
        </w:tc>
        <w:tc>
          <w:tcPr>
            <w:tcW w:w="960" w:type="dxa"/>
          </w:tcPr>
          <w:p w14:paraId="5207B7DB" w14:textId="45B661BA" w:rsidR="00DC4BB8" w:rsidRDefault="00DC4BB8" w:rsidP="00DC4BB8">
            <w:pPr>
              <w:spacing w:after="0" w:line="240" w:lineRule="auto"/>
              <w:ind w:left="-131" w:right="-108"/>
              <w:jc w:val="center"/>
              <w:rPr>
                <w:rFonts w:ascii="Times New Roman" w:hAnsi="Times New Roman"/>
                <w:sz w:val="28"/>
                <w:lang w:eastAsia="ru-RU"/>
              </w:rPr>
            </w:pPr>
            <w:r>
              <w:rPr>
                <w:rFonts w:ascii="Times New Roman" w:hAnsi="Times New Roman"/>
                <w:sz w:val="28"/>
                <w:lang w:eastAsia="ru-RU"/>
              </w:rPr>
              <w:lastRenderedPageBreak/>
              <w:t>1414,05</w:t>
            </w:r>
          </w:p>
        </w:tc>
        <w:tc>
          <w:tcPr>
            <w:tcW w:w="983" w:type="dxa"/>
          </w:tcPr>
          <w:p w14:paraId="0D253F81" w14:textId="44CCFC6D" w:rsidR="00DC4BB8" w:rsidRDefault="00DC4BB8" w:rsidP="00021EF6">
            <w:pPr>
              <w:spacing w:after="0" w:line="240" w:lineRule="auto"/>
              <w:ind w:left="-108" w:right="-108"/>
              <w:jc w:val="center"/>
              <w:rPr>
                <w:rFonts w:ascii="Times New Roman" w:hAnsi="Times New Roman"/>
                <w:sz w:val="28"/>
                <w:lang w:eastAsia="ru-RU"/>
              </w:rPr>
            </w:pPr>
            <w:r w:rsidRPr="006E6761">
              <w:rPr>
                <w:rFonts w:ascii="Times New Roman" w:hAnsi="Times New Roman"/>
                <w:sz w:val="28"/>
                <w:lang w:eastAsia="ru-RU"/>
              </w:rPr>
              <w:t>1414,05</w:t>
            </w:r>
          </w:p>
        </w:tc>
        <w:tc>
          <w:tcPr>
            <w:tcW w:w="983" w:type="dxa"/>
          </w:tcPr>
          <w:p w14:paraId="775DA356" w14:textId="2B392C22" w:rsidR="00DC4BB8" w:rsidRDefault="00DC4BB8" w:rsidP="00021EF6">
            <w:pPr>
              <w:spacing w:after="0" w:line="240" w:lineRule="auto"/>
              <w:ind w:left="-108" w:right="-108"/>
              <w:jc w:val="center"/>
              <w:rPr>
                <w:rFonts w:ascii="Times New Roman" w:hAnsi="Times New Roman"/>
                <w:sz w:val="28"/>
                <w:lang w:eastAsia="ru-RU"/>
              </w:rPr>
            </w:pPr>
            <w:r w:rsidRPr="006E6761">
              <w:rPr>
                <w:rFonts w:ascii="Times New Roman" w:hAnsi="Times New Roman"/>
                <w:sz w:val="28"/>
                <w:lang w:eastAsia="ru-RU"/>
              </w:rPr>
              <w:t>1414,05</w:t>
            </w:r>
          </w:p>
        </w:tc>
        <w:tc>
          <w:tcPr>
            <w:tcW w:w="1021" w:type="dxa"/>
          </w:tcPr>
          <w:p w14:paraId="3EF3CE78" w14:textId="123B329E" w:rsidR="00DC4BB8" w:rsidRDefault="00DC4BB8" w:rsidP="00021EF6">
            <w:pPr>
              <w:spacing w:after="0" w:line="240" w:lineRule="auto"/>
              <w:ind w:left="-108" w:right="-108"/>
              <w:jc w:val="center"/>
              <w:rPr>
                <w:rFonts w:ascii="Times New Roman" w:hAnsi="Times New Roman"/>
                <w:sz w:val="28"/>
                <w:lang w:eastAsia="ru-RU"/>
              </w:rPr>
            </w:pPr>
            <w:r w:rsidRPr="006E6761">
              <w:rPr>
                <w:rFonts w:ascii="Times New Roman" w:hAnsi="Times New Roman"/>
                <w:sz w:val="28"/>
                <w:lang w:eastAsia="ru-RU"/>
              </w:rPr>
              <w:t>1414,05</w:t>
            </w:r>
          </w:p>
        </w:tc>
        <w:tc>
          <w:tcPr>
            <w:tcW w:w="992" w:type="dxa"/>
          </w:tcPr>
          <w:p w14:paraId="40E5D861" w14:textId="2F62CC8D" w:rsidR="00DC4BB8" w:rsidRDefault="00DC4BB8" w:rsidP="00021EF6">
            <w:pPr>
              <w:spacing w:after="0" w:line="240" w:lineRule="auto"/>
              <w:ind w:left="-108" w:right="-108"/>
              <w:jc w:val="center"/>
              <w:rPr>
                <w:rFonts w:ascii="Times New Roman" w:hAnsi="Times New Roman"/>
                <w:sz w:val="28"/>
                <w:lang w:eastAsia="ru-RU"/>
              </w:rPr>
            </w:pPr>
            <w:r w:rsidRPr="006E6761">
              <w:rPr>
                <w:rFonts w:ascii="Times New Roman" w:hAnsi="Times New Roman"/>
                <w:sz w:val="28"/>
                <w:lang w:eastAsia="ru-RU"/>
              </w:rPr>
              <w:t>1414,05</w:t>
            </w:r>
          </w:p>
        </w:tc>
        <w:tc>
          <w:tcPr>
            <w:tcW w:w="992" w:type="dxa"/>
          </w:tcPr>
          <w:p w14:paraId="38B18B81" w14:textId="5659C637" w:rsidR="00DC4BB8" w:rsidRDefault="00DC4BB8" w:rsidP="00021EF6">
            <w:pPr>
              <w:spacing w:after="0" w:line="240" w:lineRule="auto"/>
              <w:ind w:left="-108" w:right="-108"/>
              <w:jc w:val="center"/>
              <w:rPr>
                <w:rFonts w:ascii="Times New Roman" w:hAnsi="Times New Roman"/>
                <w:sz w:val="28"/>
                <w:lang w:eastAsia="ru-RU"/>
              </w:rPr>
            </w:pPr>
            <w:r w:rsidRPr="006E6761">
              <w:rPr>
                <w:rFonts w:ascii="Times New Roman" w:hAnsi="Times New Roman"/>
                <w:sz w:val="28"/>
                <w:lang w:eastAsia="ru-RU"/>
              </w:rPr>
              <w:t>1414,05</w:t>
            </w:r>
          </w:p>
        </w:tc>
        <w:tc>
          <w:tcPr>
            <w:tcW w:w="993" w:type="dxa"/>
          </w:tcPr>
          <w:p w14:paraId="6901DD66" w14:textId="60B09D8C" w:rsidR="00DC4BB8" w:rsidRDefault="00DC4BB8" w:rsidP="00021EF6">
            <w:pPr>
              <w:spacing w:after="0" w:line="240" w:lineRule="auto"/>
              <w:ind w:left="-108" w:right="-108"/>
              <w:jc w:val="center"/>
              <w:rPr>
                <w:rFonts w:ascii="Times New Roman" w:hAnsi="Times New Roman"/>
                <w:sz w:val="28"/>
                <w:lang w:eastAsia="ru-RU"/>
              </w:rPr>
            </w:pPr>
            <w:r w:rsidRPr="006E6761">
              <w:rPr>
                <w:rFonts w:ascii="Times New Roman" w:hAnsi="Times New Roman"/>
                <w:sz w:val="28"/>
                <w:lang w:eastAsia="ru-RU"/>
              </w:rPr>
              <w:t>1414,05</w:t>
            </w:r>
          </w:p>
        </w:tc>
        <w:tc>
          <w:tcPr>
            <w:tcW w:w="2409" w:type="dxa"/>
          </w:tcPr>
          <w:p w14:paraId="07979256" w14:textId="77777777" w:rsidR="00DC4BB8" w:rsidRPr="00BE36A2" w:rsidRDefault="00DC4BB8" w:rsidP="00B54FFC">
            <w:pPr>
              <w:spacing w:after="0" w:line="240" w:lineRule="auto"/>
              <w:jc w:val="center"/>
              <w:rPr>
                <w:rFonts w:ascii="Times New Roman" w:hAnsi="Times New Roman"/>
                <w:sz w:val="28"/>
                <w:lang w:eastAsia="ru-RU"/>
              </w:rPr>
            </w:pPr>
            <w:r w:rsidRPr="00BE36A2">
              <w:rPr>
                <w:rFonts w:ascii="Times New Roman" w:hAnsi="Times New Roman"/>
                <w:sz w:val="28"/>
                <w:lang w:eastAsia="ru-RU"/>
              </w:rPr>
              <w:t>Доля граждан старшего</w:t>
            </w:r>
          </w:p>
          <w:p w14:paraId="5CD59F85" w14:textId="77777777" w:rsidR="00DC4BB8" w:rsidRPr="00BE36A2" w:rsidRDefault="00DC4BB8" w:rsidP="00B54FFC">
            <w:pPr>
              <w:spacing w:after="0" w:line="240" w:lineRule="auto"/>
              <w:jc w:val="center"/>
              <w:rPr>
                <w:rFonts w:ascii="Times New Roman" w:hAnsi="Times New Roman"/>
                <w:sz w:val="28"/>
                <w:lang w:eastAsia="ru-RU"/>
              </w:rPr>
            </w:pPr>
            <w:r w:rsidRPr="00BE36A2">
              <w:rPr>
                <w:rFonts w:ascii="Times New Roman" w:hAnsi="Times New Roman"/>
                <w:sz w:val="28"/>
                <w:lang w:eastAsia="ru-RU"/>
              </w:rPr>
              <w:t>поколения, удовлетворенных</w:t>
            </w:r>
          </w:p>
          <w:p w14:paraId="0A558697" w14:textId="77777777" w:rsidR="00DC4BB8" w:rsidRPr="00BE36A2" w:rsidRDefault="00DC4BB8" w:rsidP="00B54FFC">
            <w:pPr>
              <w:spacing w:after="0" w:line="240" w:lineRule="auto"/>
              <w:jc w:val="center"/>
              <w:rPr>
                <w:rFonts w:ascii="Times New Roman" w:hAnsi="Times New Roman"/>
                <w:sz w:val="28"/>
                <w:lang w:eastAsia="ru-RU"/>
              </w:rPr>
            </w:pPr>
            <w:r w:rsidRPr="00BE36A2">
              <w:rPr>
                <w:rFonts w:ascii="Times New Roman" w:hAnsi="Times New Roman"/>
                <w:sz w:val="28"/>
                <w:lang w:eastAsia="ru-RU"/>
              </w:rPr>
              <w:t>качеством предоставляемых</w:t>
            </w:r>
          </w:p>
          <w:p w14:paraId="0E18F718" w14:textId="77777777" w:rsidR="00DC4BB8" w:rsidRPr="00BE36A2" w:rsidRDefault="00DC4BB8" w:rsidP="00B54FFC">
            <w:pPr>
              <w:spacing w:after="0" w:line="240" w:lineRule="auto"/>
              <w:jc w:val="center"/>
              <w:rPr>
                <w:rFonts w:ascii="Times New Roman" w:hAnsi="Times New Roman"/>
                <w:sz w:val="28"/>
                <w:lang w:eastAsia="ru-RU"/>
              </w:rPr>
            </w:pPr>
            <w:r w:rsidRPr="00BE36A2">
              <w:rPr>
                <w:rFonts w:ascii="Times New Roman" w:hAnsi="Times New Roman"/>
                <w:sz w:val="28"/>
                <w:lang w:eastAsia="ru-RU"/>
              </w:rPr>
              <w:lastRenderedPageBreak/>
              <w:t>социальных услуг, в общем</w:t>
            </w:r>
          </w:p>
          <w:p w14:paraId="6ECC1BF2" w14:textId="77777777" w:rsidR="00DC4BB8" w:rsidRPr="00BE36A2" w:rsidRDefault="00DC4BB8" w:rsidP="00B54FFC">
            <w:pPr>
              <w:spacing w:after="0" w:line="240" w:lineRule="auto"/>
              <w:jc w:val="center"/>
              <w:rPr>
                <w:rFonts w:ascii="Times New Roman" w:hAnsi="Times New Roman"/>
                <w:sz w:val="28"/>
                <w:lang w:eastAsia="ru-RU"/>
              </w:rPr>
            </w:pPr>
            <w:r w:rsidRPr="00BE36A2">
              <w:rPr>
                <w:rFonts w:ascii="Times New Roman" w:hAnsi="Times New Roman"/>
                <w:sz w:val="28"/>
                <w:lang w:eastAsia="ru-RU"/>
              </w:rPr>
              <w:t>числе получателей</w:t>
            </w:r>
          </w:p>
          <w:p w14:paraId="27591704" w14:textId="77777777" w:rsidR="00DC4BB8" w:rsidRPr="00BE36A2" w:rsidRDefault="00DC4BB8" w:rsidP="00B54FFC">
            <w:pPr>
              <w:spacing w:after="0" w:line="240" w:lineRule="auto"/>
              <w:jc w:val="center"/>
              <w:rPr>
                <w:rFonts w:ascii="Times New Roman" w:hAnsi="Times New Roman"/>
                <w:sz w:val="28"/>
                <w:lang w:eastAsia="ru-RU"/>
              </w:rPr>
            </w:pPr>
            <w:r w:rsidRPr="00BE36A2">
              <w:rPr>
                <w:rFonts w:ascii="Times New Roman" w:hAnsi="Times New Roman"/>
                <w:sz w:val="28"/>
                <w:lang w:eastAsia="ru-RU"/>
              </w:rPr>
              <w:t>социальных услуг старшего</w:t>
            </w:r>
          </w:p>
          <w:p w14:paraId="1FD4B0EC" w14:textId="77777777" w:rsidR="00DC4BB8" w:rsidRDefault="00DC4BB8" w:rsidP="00B54FFC">
            <w:pPr>
              <w:spacing w:after="0" w:line="240" w:lineRule="auto"/>
              <w:jc w:val="center"/>
              <w:rPr>
                <w:rFonts w:ascii="Times New Roman" w:hAnsi="Times New Roman"/>
                <w:sz w:val="28"/>
                <w:lang w:eastAsia="ru-RU"/>
              </w:rPr>
            </w:pPr>
            <w:r w:rsidRPr="00BE36A2">
              <w:rPr>
                <w:rFonts w:ascii="Times New Roman" w:hAnsi="Times New Roman"/>
                <w:sz w:val="28"/>
                <w:lang w:eastAsia="ru-RU"/>
              </w:rPr>
              <w:t>поколения</w:t>
            </w:r>
          </w:p>
        </w:tc>
        <w:tc>
          <w:tcPr>
            <w:tcW w:w="2268" w:type="dxa"/>
          </w:tcPr>
          <w:p w14:paraId="3D94179D" w14:textId="77777777" w:rsidR="00DC4BB8" w:rsidRPr="00BE36A2" w:rsidRDefault="00DC4BB8" w:rsidP="00B54FFC">
            <w:pPr>
              <w:spacing w:after="0" w:line="240" w:lineRule="auto"/>
              <w:jc w:val="center"/>
              <w:rPr>
                <w:rFonts w:ascii="Times New Roman" w:hAnsi="Times New Roman"/>
                <w:sz w:val="28"/>
                <w:lang w:eastAsia="ru-RU"/>
              </w:rPr>
            </w:pPr>
            <w:r w:rsidRPr="00BE36A2">
              <w:rPr>
                <w:rFonts w:ascii="Times New Roman" w:hAnsi="Times New Roman"/>
                <w:sz w:val="28"/>
                <w:lang w:eastAsia="ru-RU"/>
              </w:rPr>
              <w:lastRenderedPageBreak/>
              <w:t>Оказание социальной</w:t>
            </w:r>
          </w:p>
          <w:p w14:paraId="755ABF9E" w14:textId="77777777" w:rsidR="00DC4BB8" w:rsidRPr="00BE36A2" w:rsidRDefault="00DC4BB8" w:rsidP="00B54FFC">
            <w:pPr>
              <w:spacing w:after="0" w:line="240" w:lineRule="auto"/>
              <w:jc w:val="center"/>
              <w:rPr>
                <w:rFonts w:ascii="Times New Roman" w:hAnsi="Times New Roman"/>
                <w:sz w:val="28"/>
                <w:lang w:eastAsia="ru-RU"/>
              </w:rPr>
            </w:pPr>
            <w:r w:rsidRPr="00BE36A2">
              <w:rPr>
                <w:rFonts w:ascii="Times New Roman" w:hAnsi="Times New Roman"/>
                <w:sz w:val="28"/>
                <w:lang w:eastAsia="ru-RU"/>
              </w:rPr>
              <w:t>поддержки отдельным</w:t>
            </w:r>
          </w:p>
          <w:p w14:paraId="35760B95" w14:textId="77777777" w:rsidR="00DC4BB8" w:rsidRPr="00BE36A2" w:rsidRDefault="00DC4BB8" w:rsidP="00B54FFC">
            <w:pPr>
              <w:spacing w:after="0" w:line="240" w:lineRule="auto"/>
              <w:jc w:val="center"/>
              <w:rPr>
                <w:rFonts w:ascii="Times New Roman" w:hAnsi="Times New Roman"/>
                <w:sz w:val="28"/>
                <w:lang w:eastAsia="ru-RU"/>
              </w:rPr>
            </w:pPr>
            <w:r w:rsidRPr="00BE36A2">
              <w:rPr>
                <w:rFonts w:ascii="Times New Roman" w:hAnsi="Times New Roman"/>
                <w:sz w:val="28"/>
                <w:lang w:eastAsia="ru-RU"/>
              </w:rPr>
              <w:t>категориям граждан и</w:t>
            </w:r>
          </w:p>
          <w:p w14:paraId="0CA71E49" w14:textId="77777777" w:rsidR="00DC4BB8" w:rsidRPr="00BE36A2" w:rsidRDefault="00DC4BB8" w:rsidP="00B54FFC">
            <w:pPr>
              <w:spacing w:after="0" w:line="240" w:lineRule="auto"/>
              <w:jc w:val="center"/>
              <w:rPr>
                <w:rFonts w:ascii="Times New Roman" w:hAnsi="Times New Roman"/>
                <w:sz w:val="28"/>
                <w:lang w:eastAsia="ru-RU"/>
              </w:rPr>
            </w:pPr>
            <w:r w:rsidRPr="00BE36A2">
              <w:rPr>
                <w:rFonts w:ascii="Times New Roman" w:hAnsi="Times New Roman"/>
                <w:sz w:val="28"/>
                <w:lang w:eastAsia="ru-RU"/>
              </w:rPr>
              <w:lastRenderedPageBreak/>
              <w:t>снижения налоговой нагрузки</w:t>
            </w:r>
          </w:p>
          <w:p w14:paraId="0241911E" w14:textId="77777777" w:rsidR="00DC4BB8" w:rsidRPr="00BE36A2" w:rsidRDefault="00DC4BB8" w:rsidP="00B54FFC">
            <w:pPr>
              <w:spacing w:after="0" w:line="240" w:lineRule="auto"/>
              <w:jc w:val="center"/>
              <w:rPr>
                <w:rFonts w:ascii="Times New Roman" w:hAnsi="Times New Roman"/>
                <w:sz w:val="28"/>
                <w:lang w:eastAsia="ru-RU"/>
              </w:rPr>
            </w:pPr>
            <w:r w:rsidRPr="00BE36A2">
              <w:rPr>
                <w:rFonts w:ascii="Times New Roman" w:hAnsi="Times New Roman"/>
                <w:sz w:val="28"/>
                <w:lang w:eastAsia="ru-RU"/>
              </w:rPr>
              <w:t>на них, повышение качества</w:t>
            </w:r>
          </w:p>
          <w:p w14:paraId="2868E106" w14:textId="77777777" w:rsidR="00DC4BB8" w:rsidRPr="00BE36A2" w:rsidRDefault="00DC4BB8" w:rsidP="00B54FFC">
            <w:pPr>
              <w:spacing w:after="0" w:line="240" w:lineRule="auto"/>
              <w:jc w:val="center"/>
              <w:rPr>
                <w:rFonts w:ascii="Times New Roman" w:hAnsi="Times New Roman"/>
                <w:sz w:val="28"/>
                <w:lang w:eastAsia="ru-RU"/>
              </w:rPr>
            </w:pPr>
            <w:r w:rsidRPr="00BE36A2">
              <w:rPr>
                <w:rFonts w:ascii="Times New Roman" w:hAnsi="Times New Roman"/>
                <w:sz w:val="28"/>
                <w:lang w:eastAsia="ru-RU"/>
              </w:rPr>
              <w:t>жизни граждан</w:t>
            </w:r>
          </w:p>
          <w:p w14:paraId="5A8D74B4" w14:textId="77777777" w:rsidR="00DC4BB8" w:rsidRPr="00BE36A2" w:rsidRDefault="00DC4BB8" w:rsidP="00B54FFC">
            <w:pPr>
              <w:spacing w:after="0" w:line="240" w:lineRule="auto"/>
              <w:jc w:val="center"/>
              <w:rPr>
                <w:rFonts w:ascii="Times New Roman" w:hAnsi="Times New Roman"/>
                <w:sz w:val="28"/>
                <w:lang w:eastAsia="ru-RU"/>
              </w:rPr>
            </w:pPr>
            <w:r w:rsidRPr="00BE36A2">
              <w:rPr>
                <w:rFonts w:ascii="Times New Roman" w:hAnsi="Times New Roman"/>
                <w:sz w:val="28"/>
                <w:lang w:eastAsia="ru-RU"/>
              </w:rPr>
              <w:t>Верхнесалдинского</w:t>
            </w:r>
          </w:p>
          <w:p w14:paraId="7FC2FFD8" w14:textId="77777777" w:rsidR="00DC4BB8" w:rsidRDefault="00DC4BB8" w:rsidP="00B54FFC">
            <w:pPr>
              <w:spacing w:after="0" w:line="240" w:lineRule="auto"/>
              <w:jc w:val="center"/>
              <w:rPr>
                <w:rFonts w:ascii="Times New Roman" w:hAnsi="Times New Roman"/>
                <w:sz w:val="28"/>
                <w:lang w:eastAsia="ru-RU"/>
              </w:rPr>
            </w:pPr>
            <w:r w:rsidRPr="00BE36A2">
              <w:rPr>
                <w:rFonts w:ascii="Times New Roman" w:hAnsi="Times New Roman"/>
                <w:sz w:val="28"/>
                <w:lang w:eastAsia="ru-RU"/>
              </w:rPr>
              <w:t>городского округа</w:t>
            </w:r>
          </w:p>
        </w:tc>
      </w:tr>
    </w:tbl>
    <w:p w14:paraId="704C0757" w14:textId="77777777" w:rsidR="00D7073C" w:rsidRPr="00596D06" w:rsidRDefault="00D7073C" w:rsidP="00D7073C">
      <w:pPr>
        <w:spacing w:after="0" w:line="240" w:lineRule="auto"/>
        <w:jc w:val="center"/>
        <w:rPr>
          <w:rFonts w:ascii="Times New Roman" w:hAnsi="Times New Roman"/>
          <w:sz w:val="28"/>
          <w:lang w:eastAsia="ru-RU"/>
        </w:rPr>
        <w:sectPr w:rsidR="00D7073C" w:rsidRPr="00596D06" w:rsidSect="00EA4E2F">
          <w:headerReference w:type="default" r:id="rId13"/>
          <w:pgSz w:w="16838" w:h="11906" w:orient="landscape"/>
          <w:pgMar w:top="1134" w:right="678" w:bottom="1134" w:left="1418" w:header="567" w:footer="567" w:gutter="0"/>
          <w:cols w:space="708"/>
          <w:titlePg/>
          <w:docGrid w:linePitch="360"/>
        </w:sectPr>
      </w:pPr>
    </w:p>
    <w:p w14:paraId="2FC28D64" w14:textId="77777777" w:rsidR="00D8048C" w:rsidRDefault="00B66DF2" w:rsidP="00D8048C">
      <w:pPr>
        <w:pStyle w:val="1"/>
        <w:spacing w:before="0" w:after="0"/>
        <w:ind w:left="5245" w:right="141" w:hanging="142"/>
        <w:jc w:val="both"/>
        <w:rPr>
          <w:rFonts w:ascii="Times New Roman" w:hAnsi="Times New Roman" w:cs="Times New Roman"/>
          <w:b w:val="0"/>
          <w:noProof/>
          <w:sz w:val="26"/>
          <w:szCs w:val="26"/>
        </w:rPr>
      </w:pPr>
      <w:r w:rsidRPr="00597674">
        <w:rPr>
          <w:rFonts w:ascii="Calibri" w:eastAsia="Calibri" w:hAnsi="Calibri" w:cs="Times New Roman"/>
          <w:b w:val="0"/>
          <w:bCs w:val="0"/>
          <w:noProof/>
          <w:color w:val="auto"/>
          <w:sz w:val="22"/>
          <w:szCs w:val="22"/>
        </w:rPr>
        <w:lastRenderedPageBreak/>
        <mc:AlternateContent>
          <mc:Choice Requires="wps">
            <w:drawing>
              <wp:anchor distT="0" distB="0" distL="114300" distR="114300" simplePos="0" relativeHeight="251660288" behindDoc="1" locked="0" layoutInCell="1" allowOverlap="1" wp14:anchorId="6ABDB546" wp14:editId="12CC2AEE">
                <wp:simplePos x="0" y="0"/>
                <wp:positionH relativeFrom="column">
                  <wp:posOffset>3681095</wp:posOffset>
                </wp:positionH>
                <wp:positionV relativeFrom="paragraph">
                  <wp:posOffset>17780</wp:posOffset>
                </wp:positionV>
                <wp:extent cx="2498090" cy="1190625"/>
                <wp:effectExtent l="0" t="0" r="0" b="9525"/>
                <wp:wrapThrough wrapText="bothSides">
                  <wp:wrapPolygon edited="0">
                    <wp:start x="0" y="0"/>
                    <wp:lineTo x="0" y="21427"/>
                    <wp:lineTo x="21413" y="21427"/>
                    <wp:lineTo x="21413" y="0"/>
                    <wp:lineTo x="0" y="0"/>
                  </wp:wrapPolygon>
                </wp:wrapThrough>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090"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CC82A" w14:textId="65F5355E" w:rsidR="0021510E" w:rsidRPr="006D0F79" w:rsidRDefault="0021510E" w:rsidP="00B66DF2">
                            <w:pPr>
                              <w:spacing w:after="0" w:line="240" w:lineRule="auto"/>
                              <w:jc w:val="both"/>
                              <w:rPr>
                                <w:rFonts w:ascii="Times New Roman" w:hAnsi="Times New Roman"/>
                                <w:sz w:val="28"/>
                                <w:szCs w:val="26"/>
                              </w:rPr>
                            </w:pPr>
                            <w:r w:rsidRPr="006D0F79">
                              <w:rPr>
                                <w:rFonts w:ascii="Times New Roman" w:hAnsi="Times New Roman"/>
                                <w:sz w:val="28"/>
                                <w:szCs w:val="26"/>
                              </w:rPr>
                              <w:t xml:space="preserve">Приложение </w:t>
                            </w:r>
                            <w:r>
                              <w:rPr>
                                <w:rFonts w:ascii="Times New Roman" w:hAnsi="Times New Roman"/>
                                <w:sz w:val="28"/>
                                <w:szCs w:val="26"/>
                              </w:rPr>
                              <w:t>4</w:t>
                            </w:r>
                          </w:p>
                          <w:p w14:paraId="64B7DDF4" w14:textId="77C91BF5" w:rsidR="0021510E" w:rsidRPr="006D0F79" w:rsidRDefault="0021510E" w:rsidP="00B66DF2">
                            <w:pPr>
                              <w:spacing w:after="0" w:line="240" w:lineRule="auto"/>
                              <w:jc w:val="both"/>
                              <w:rPr>
                                <w:rFonts w:ascii="Times New Roman" w:hAnsi="Times New Roman"/>
                                <w:sz w:val="28"/>
                                <w:szCs w:val="26"/>
                              </w:rPr>
                            </w:pPr>
                            <w:r w:rsidRPr="006D0F79">
                              <w:rPr>
                                <w:rFonts w:ascii="Times New Roman" w:hAnsi="Times New Roman"/>
                                <w:sz w:val="28"/>
                                <w:szCs w:val="26"/>
                              </w:rPr>
                              <w:t>к муниципальной программе «Адресная поддержка населения Верхнесалди</w:t>
                            </w:r>
                            <w:r>
                              <w:rPr>
                                <w:rFonts w:ascii="Times New Roman" w:hAnsi="Times New Roman"/>
                                <w:sz w:val="28"/>
                                <w:szCs w:val="26"/>
                              </w:rPr>
                              <w:t>нского городского округа</w:t>
                            </w:r>
                            <w:r w:rsidRPr="006D0F79">
                              <w:rPr>
                                <w:rFonts w:ascii="Times New Roman" w:hAnsi="Times New Roman"/>
                                <w:sz w:val="28"/>
                                <w:szCs w:val="26"/>
                              </w:rPr>
                              <w:t>»</w:t>
                            </w:r>
                          </w:p>
                          <w:p w14:paraId="7CCACCA7" w14:textId="77777777" w:rsidR="0021510E" w:rsidRPr="006B41A1" w:rsidRDefault="0021510E" w:rsidP="00D8048C">
                            <w:pPr>
                              <w:rPr>
                                <w:rFonts w:ascii="Times New Roman" w:hAnsi="Times New Roman"/>
                                <w:sz w:val="26"/>
                                <w:szCs w:val="26"/>
                              </w:rPr>
                            </w:pPr>
                          </w:p>
                          <w:p w14:paraId="0B1A1BE8" w14:textId="77777777" w:rsidR="0021510E" w:rsidRPr="00B21C8D" w:rsidRDefault="0021510E" w:rsidP="00D8048C">
                            <w:pPr>
                              <w:rPr>
                                <w:rFonts w:ascii="Times New Roman" w:hAnsi="Times New Roman"/>
                                <w:sz w:val="28"/>
                                <w:szCs w:val="28"/>
                              </w:rPr>
                            </w:pPr>
                          </w:p>
                          <w:p w14:paraId="03AD42DD" w14:textId="77777777" w:rsidR="0021510E" w:rsidRDefault="0021510E" w:rsidP="00D8048C">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DB546" id="Надпись 3" o:spid="_x0000_s1027" type="#_x0000_t202" style="position:absolute;left:0;text-align:left;margin-left:289.85pt;margin-top:1.4pt;width:196.7pt;height:9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" stroked="f">
                <v:textbox>
                  <w:txbxContent>
                    <w:p w14:paraId="479CC82A" w14:textId="65F5355E" w:rsidR="0021510E" w:rsidRPr="006D0F79" w:rsidRDefault="0021510E" w:rsidP="00B66DF2">
                      <w:pPr>
                        <w:spacing w:after="0" w:line="240" w:lineRule="auto"/>
                        <w:jc w:val="both"/>
                        <w:rPr>
                          <w:rFonts w:ascii="Times New Roman" w:hAnsi="Times New Roman"/>
                          <w:sz w:val="28"/>
                          <w:szCs w:val="26"/>
                        </w:rPr>
                      </w:pPr>
                      <w:r w:rsidRPr="006D0F79">
                        <w:rPr>
                          <w:rFonts w:ascii="Times New Roman" w:hAnsi="Times New Roman"/>
                          <w:sz w:val="28"/>
                          <w:szCs w:val="26"/>
                        </w:rPr>
                        <w:t xml:space="preserve">Приложение </w:t>
                      </w:r>
                      <w:r>
                        <w:rPr>
                          <w:rFonts w:ascii="Times New Roman" w:hAnsi="Times New Roman"/>
                          <w:sz w:val="28"/>
                          <w:szCs w:val="26"/>
                        </w:rPr>
                        <w:t>4</w:t>
                      </w:r>
                    </w:p>
                    <w:p w14:paraId="64B7DDF4" w14:textId="77C91BF5" w:rsidR="0021510E" w:rsidRPr="006D0F79" w:rsidRDefault="0021510E" w:rsidP="00B66DF2">
                      <w:pPr>
                        <w:spacing w:after="0" w:line="240" w:lineRule="auto"/>
                        <w:jc w:val="both"/>
                        <w:rPr>
                          <w:rFonts w:ascii="Times New Roman" w:hAnsi="Times New Roman"/>
                          <w:sz w:val="28"/>
                          <w:szCs w:val="26"/>
                        </w:rPr>
                      </w:pPr>
                      <w:r w:rsidRPr="006D0F79">
                        <w:rPr>
                          <w:rFonts w:ascii="Times New Roman" w:hAnsi="Times New Roman"/>
                          <w:sz w:val="28"/>
                          <w:szCs w:val="26"/>
                        </w:rPr>
                        <w:t>к муниципальной программе «Адресная поддержка населения Верхнесалди</w:t>
                      </w:r>
                      <w:r>
                        <w:rPr>
                          <w:rFonts w:ascii="Times New Roman" w:hAnsi="Times New Roman"/>
                          <w:sz w:val="28"/>
                          <w:szCs w:val="26"/>
                        </w:rPr>
                        <w:t>нского городского округа</w:t>
                      </w:r>
                      <w:r w:rsidRPr="006D0F79">
                        <w:rPr>
                          <w:rFonts w:ascii="Times New Roman" w:hAnsi="Times New Roman"/>
                          <w:sz w:val="28"/>
                          <w:szCs w:val="26"/>
                        </w:rPr>
                        <w:t>»</w:t>
                      </w:r>
                    </w:p>
                    <w:p w14:paraId="7CCACCA7" w14:textId="77777777" w:rsidR="0021510E" w:rsidRPr="006B41A1" w:rsidRDefault="0021510E" w:rsidP="00D8048C">
                      <w:pPr>
                        <w:rPr>
                          <w:rFonts w:ascii="Times New Roman" w:hAnsi="Times New Roman"/>
                          <w:sz w:val="26"/>
                          <w:szCs w:val="26"/>
                        </w:rPr>
                      </w:pPr>
                    </w:p>
                    <w:p w14:paraId="0B1A1BE8" w14:textId="77777777" w:rsidR="0021510E" w:rsidRPr="00B21C8D" w:rsidRDefault="0021510E" w:rsidP="00D8048C">
                      <w:pPr>
                        <w:rPr>
                          <w:rFonts w:ascii="Times New Roman" w:hAnsi="Times New Roman"/>
                          <w:sz w:val="28"/>
                          <w:szCs w:val="28"/>
                        </w:rPr>
                      </w:pPr>
                    </w:p>
                    <w:p w14:paraId="03AD42DD" w14:textId="77777777" w:rsidR="0021510E" w:rsidRDefault="0021510E" w:rsidP="00D8048C">
                      <w:pPr>
                        <w:rPr>
                          <w:rFonts w:ascii="Times New Roman" w:hAnsi="Times New Roman"/>
                          <w:sz w:val="28"/>
                          <w:szCs w:val="28"/>
                        </w:rPr>
                      </w:pPr>
                    </w:p>
                  </w:txbxContent>
                </v:textbox>
                <w10:wrap type="through"/>
              </v:shape>
            </w:pict>
          </mc:Fallback>
        </mc:AlternateContent>
      </w:r>
    </w:p>
    <w:p w14:paraId="55B707AC" w14:textId="77777777" w:rsidR="00B66DF2" w:rsidRDefault="00B66DF2" w:rsidP="00D8048C">
      <w:pPr>
        <w:pStyle w:val="af"/>
        <w:jc w:val="center"/>
        <w:rPr>
          <w:rFonts w:ascii="Times New Roman" w:hAnsi="Times New Roman" w:cs="Times New Roman"/>
          <w:b/>
          <w:sz w:val="28"/>
        </w:rPr>
      </w:pPr>
    </w:p>
    <w:p w14:paraId="69AE4339" w14:textId="77777777" w:rsidR="00B66DF2" w:rsidRDefault="00B66DF2" w:rsidP="00D8048C">
      <w:pPr>
        <w:pStyle w:val="af"/>
        <w:jc w:val="center"/>
        <w:rPr>
          <w:rFonts w:ascii="Times New Roman" w:hAnsi="Times New Roman" w:cs="Times New Roman"/>
          <w:b/>
          <w:sz w:val="28"/>
        </w:rPr>
      </w:pPr>
    </w:p>
    <w:p w14:paraId="5D55D791" w14:textId="77777777" w:rsidR="00B66DF2" w:rsidRDefault="00B66DF2" w:rsidP="00D8048C">
      <w:pPr>
        <w:pStyle w:val="af"/>
        <w:jc w:val="center"/>
        <w:rPr>
          <w:rFonts w:ascii="Times New Roman" w:hAnsi="Times New Roman" w:cs="Times New Roman"/>
          <w:b/>
          <w:sz w:val="28"/>
        </w:rPr>
      </w:pPr>
    </w:p>
    <w:p w14:paraId="413BCB2A" w14:textId="77777777" w:rsidR="00B66DF2" w:rsidRDefault="00B66DF2" w:rsidP="00D8048C">
      <w:pPr>
        <w:pStyle w:val="af"/>
        <w:jc w:val="center"/>
        <w:rPr>
          <w:rFonts w:ascii="Times New Roman" w:hAnsi="Times New Roman" w:cs="Times New Roman"/>
          <w:b/>
          <w:sz w:val="28"/>
        </w:rPr>
      </w:pPr>
    </w:p>
    <w:p w14:paraId="2DEDDCE8" w14:textId="77777777" w:rsidR="00B66DF2" w:rsidRDefault="00B66DF2" w:rsidP="00D8048C">
      <w:pPr>
        <w:pStyle w:val="af"/>
        <w:jc w:val="center"/>
        <w:rPr>
          <w:rFonts w:ascii="Times New Roman" w:hAnsi="Times New Roman" w:cs="Times New Roman"/>
          <w:b/>
          <w:sz w:val="28"/>
        </w:rPr>
      </w:pPr>
    </w:p>
    <w:p w14:paraId="1940712C" w14:textId="77777777" w:rsidR="00B66DF2" w:rsidRDefault="00B66DF2" w:rsidP="00D8048C">
      <w:pPr>
        <w:pStyle w:val="af"/>
        <w:jc w:val="center"/>
        <w:rPr>
          <w:rFonts w:ascii="Times New Roman" w:hAnsi="Times New Roman" w:cs="Times New Roman"/>
          <w:b/>
          <w:sz w:val="28"/>
        </w:rPr>
      </w:pPr>
    </w:p>
    <w:p w14:paraId="584263FF" w14:textId="77777777" w:rsidR="00B66DF2" w:rsidRDefault="00B66DF2" w:rsidP="00D8048C">
      <w:pPr>
        <w:pStyle w:val="af"/>
        <w:jc w:val="center"/>
        <w:rPr>
          <w:rFonts w:ascii="Times New Roman" w:hAnsi="Times New Roman" w:cs="Times New Roman"/>
          <w:b/>
          <w:sz w:val="28"/>
        </w:rPr>
      </w:pPr>
    </w:p>
    <w:p w14:paraId="060324A0" w14:textId="157EBBAE" w:rsidR="00D8048C" w:rsidRPr="008E0123" w:rsidRDefault="00D8048C" w:rsidP="00B66DF2">
      <w:pPr>
        <w:pStyle w:val="af"/>
        <w:jc w:val="center"/>
        <w:rPr>
          <w:rFonts w:ascii="Times New Roman" w:hAnsi="Times New Roman" w:cs="Times New Roman"/>
          <w:b/>
          <w:sz w:val="28"/>
        </w:rPr>
      </w:pPr>
      <w:r w:rsidRPr="008E0123">
        <w:rPr>
          <w:rFonts w:ascii="Times New Roman" w:hAnsi="Times New Roman" w:cs="Times New Roman"/>
          <w:b/>
          <w:sz w:val="28"/>
        </w:rPr>
        <w:t>Методика</w:t>
      </w:r>
      <w:r w:rsidRPr="008E0123">
        <w:rPr>
          <w:rFonts w:ascii="Times New Roman" w:hAnsi="Times New Roman" w:cs="Times New Roman"/>
          <w:b/>
          <w:sz w:val="28"/>
        </w:rPr>
        <w:br/>
        <w:t xml:space="preserve"> </w:t>
      </w:r>
      <w:r w:rsidR="000F0104">
        <w:rPr>
          <w:rFonts w:ascii="Times New Roman" w:hAnsi="Times New Roman" w:cs="Times New Roman"/>
          <w:b/>
          <w:sz w:val="28"/>
        </w:rPr>
        <w:t xml:space="preserve">оценки эффективности </w:t>
      </w:r>
      <w:r w:rsidR="006A45AA">
        <w:rPr>
          <w:rFonts w:ascii="Times New Roman" w:hAnsi="Times New Roman" w:cs="Times New Roman"/>
          <w:b/>
          <w:sz w:val="28"/>
        </w:rPr>
        <w:t>реализации</w:t>
      </w:r>
      <w:r w:rsidR="006218EE" w:rsidRPr="006218EE">
        <w:rPr>
          <w:rFonts w:ascii="Times New Roman" w:hAnsi="Times New Roman" w:cs="Times New Roman"/>
          <w:b/>
          <w:sz w:val="28"/>
        </w:rPr>
        <w:t xml:space="preserve"> </w:t>
      </w:r>
      <w:r w:rsidR="006218EE">
        <w:rPr>
          <w:rFonts w:ascii="Times New Roman" w:hAnsi="Times New Roman" w:cs="Times New Roman"/>
          <w:b/>
          <w:sz w:val="28"/>
        </w:rPr>
        <w:t>муниципальной п</w:t>
      </w:r>
      <w:r w:rsidR="00B66DF2">
        <w:rPr>
          <w:rFonts w:ascii="Times New Roman" w:hAnsi="Times New Roman" w:cs="Times New Roman"/>
          <w:b/>
          <w:sz w:val="28"/>
        </w:rPr>
        <w:t xml:space="preserve">рограммы </w:t>
      </w:r>
      <w:r w:rsidR="00B71994">
        <w:rPr>
          <w:rFonts w:ascii="Times New Roman" w:hAnsi="Times New Roman" w:cs="Times New Roman"/>
          <w:b/>
          <w:sz w:val="28"/>
        </w:rPr>
        <w:br/>
      </w:r>
      <w:r w:rsidRPr="008E0123">
        <w:rPr>
          <w:rFonts w:ascii="Times New Roman" w:hAnsi="Times New Roman" w:cs="Times New Roman"/>
          <w:b/>
          <w:sz w:val="28"/>
        </w:rPr>
        <w:t>«</w:t>
      </w:r>
      <w:r>
        <w:rPr>
          <w:rFonts w:ascii="Times New Roman" w:hAnsi="Times New Roman" w:cs="Times New Roman"/>
          <w:b/>
          <w:sz w:val="28"/>
        </w:rPr>
        <w:t>Адресная поддержка населения</w:t>
      </w:r>
      <w:r>
        <w:rPr>
          <w:rFonts w:ascii="Times New Roman" w:hAnsi="Times New Roman" w:cs="Times New Roman"/>
          <w:b/>
          <w:sz w:val="28"/>
          <w:szCs w:val="28"/>
        </w:rPr>
        <w:t xml:space="preserve"> </w:t>
      </w:r>
      <w:r w:rsidRPr="008E0123">
        <w:rPr>
          <w:rFonts w:ascii="Times New Roman" w:hAnsi="Times New Roman" w:cs="Times New Roman"/>
          <w:b/>
          <w:sz w:val="28"/>
        </w:rPr>
        <w:t>Верхнесалдинско</w:t>
      </w:r>
      <w:r>
        <w:rPr>
          <w:rFonts w:ascii="Times New Roman" w:hAnsi="Times New Roman" w:cs="Times New Roman"/>
          <w:b/>
          <w:sz w:val="28"/>
        </w:rPr>
        <w:t>м</w:t>
      </w:r>
      <w:r w:rsidRPr="008E0123">
        <w:rPr>
          <w:rFonts w:ascii="Times New Roman" w:hAnsi="Times New Roman" w:cs="Times New Roman"/>
          <w:b/>
          <w:sz w:val="28"/>
        </w:rPr>
        <w:t xml:space="preserve"> городско</w:t>
      </w:r>
      <w:r>
        <w:rPr>
          <w:rFonts w:ascii="Times New Roman" w:hAnsi="Times New Roman" w:cs="Times New Roman"/>
          <w:b/>
          <w:sz w:val="28"/>
        </w:rPr>
        <w:t>м</w:t>
      </w:r>
      <w:r w:rsidRPr="008E0123">
        <w:rPr>
          <w:rFonts w:ascii="Times New Roman" w:hAnsi="Times New Roman" w:cs="Times New Roman"/>
          <w:b/>
          <w:sz w:val="28"/>
        </w:rPr>
        <w:t xml:space="preserve"> округ</w:t>
      </w:r>
      <w:r>
        <w:rPr>
          <w:rFonts w:ascii="Times New Roman" w:hAnsi="Times New Roman" w:cs="Times New Roman"/>
          <w:b/>
          <w:sz w:val="28"/>
        </w:rPr>
        <w:t>е</w:t>
      </w:r>
      <w:r w:rsidRPr="008E0123">
        <w:rPr>
          <w:rFonts w:ascii="Times New Roman" w:hAnsi="Times New Roman" w:cs="Times New Roman"/>
          <w:b/>
          <w:sz w:val="28"/>
        </w:rPr>
        <w:t>»</w:t>
      </w:r>
    </w:p>
    <w:p w14:paraId="41A0D2AF" w14:textId="77777777" w:rsidR="00D8048C" w:rsidRDefault="00D8048C" w:rsidP="00D8048C"/>
    <w:p w14:paraId="51BF6521" w14:textId="6DA382EF" w:rsidR="00B66DF2" w:rsidRDefault="00B66DF2" w:rsidP="00B66DF2">
      <w:pPr>
        <w:ind w:firstLine="708"/>
        <w:jc w:val="both"/>
        <w:rPr>
          <w:rFonts w:ascii="Times New Roman" w:hAnsi="Times New Roman"/>
          <w:sz w:val="28"/>
        </w:rPr>
      </w:pPr>
      <w:r>
        <w:rPr>
          <w:rFonts w:ascii="Times New Roman" w:hAnsi="Times New Roman"/>
          <w:sz w:val="28"/>
        </w:rPr>
        <w:t>В качестве исходных данных для расчета целевых показателей Программы используются данные</w:t>
      </w:r>
      <w:r>
        <w:rPr>
          <w:rFonts w:ascii="Times New Roman" w:hAnsi="Times New Roman"/>
          <w:sz w:val="28"/>
          <w:szCs w:val="28"/>
        </w:rPr>
        <w:t xml:space="preserve"> отдела по социальной сфере и культуре администрации Верхнесалдинского городского округа, городского Совета ветеранов, общества инвалидов, муниципального казенного учреждения «Служба субсидий», Управления социальной политики по Верхнесалдинскому району</w:t>
      </w:r>
      <w:r w:rsidR="00966009">
        <w:rPr>
          <w:rFonts w:ascii="Times New Roman" w:hAnsi="Times New Roman"/>
          <w:sz w:val="28"/>
          <w:szCs w:val="28"/>
        </w:rPr>
        <w:t>, ГБУЗ СО «Верхнесалдинская ЦГБ»</w:t>
      </w:r>
      <w:r>
        <w:rPr>
          <w:rFonts w:ascii="Times New Roman" w:hAnsi="Times New Roman"/>
          <w:sz w:val="28"/>
          <w:szCs w:val="28"/>
        </w:rPr>
        <w:t xml:space="preserve">. </w:t>
      </w:r>
    </w:p>
    <w:p w14:paraId="36978FDC" w14:textId="77777777" w:rsidR="00B66DF2" w:rsidRDefault="00B66DF2" w:rsidP="00B66DF2">
      <w:pPr>
        <w:ind w:firstLine="708"/>
        <w:jc w:val="both"/>
        <w:rPr>
          <w:rFonts w:ascii="Times New Roman" w:hAnsi="Times New Roman"/>
          <w:sz w:val="28"/>
          <w:szCs w:val="28"/>
        </w:rPr>
      </w:pPr>
      <w:r>
        <w:rPr>
          <w:rFonts w:ascii="Times New Roman" w:hAnsi="Times New Roman"/>
          <w:b/>
          <w:sz w:val="28"/>
          <w:szCs w:val="28"/>
        </w:rPr>
        <w:t>Целевой</w:t>
      </w:r>
      <w:r>
        <w:rPr>
          <w:rFonts w:ascii="Times New Roman" w:hAnsi="Times New Roman"/>
          <w:b/>
          <w:sz w:val="28"/>
          <w:szCs w:val="28"/>
        </w:rPr>
        <w:tab/>
        <w:t xml:space="preserve"> показатель 1.1.1.1</w:t>
      </w:r>
      <w:r>
        <w:rPr>
          <w:rFonts w:ascii="Times New Roman" w:hAnsi="Times New Roman"/>
          <w:sz w:val="28"/>
          <w:szCs w:val="28"/>
        </w:rPr>
        <w:t xml:space="preserve"> </w:t>
      </w:r>
      <w:r>
        <w:rPr>
          <w:rFonts w:ascii="Times New Roman" w:eastAsia="Times New Roman" w:hAnsi="Times New Roman"/>
          <w:sz w:val="28"/>
          <w:szCs w:val="28"/>
        </w:rPr>
        <w:t>Доля граждан, получивших меры дополнительной социальной поддержки, в общей численности граждан, обратившихся в администрацию Верхнесалдинского городского округа.</w:t>
      </w:r>
    </w:p>
    <w:p w14:paraId="6F76C1D6" w14:textId="77777777" w:rsidR="00B66DF2" w:rsidRDefault="00B66DF2" w:rsidP="00B66DF2">
      <w:pPr>
        <w:ind w:firstLine="708"/>
        <w:jc w:val="both"/>
        <w:rPr>
          <w:rFonts w:ascii="Times New Roman" w:hAnsi="Times New Roman"/>
          <w:sz w:val="28"/>
        </w:rPr>
      </w:pPr>
      <w:r>
        <w:rPr>
          <w:rFonts w:ascii="Times New Roman" w:hAnsi="Times New Roman"/>
          <w:sz w:val="28"/>
          <w:szCs w:val="28"/>
        </w:rPr>
        <w:t>Значение данного целевого показателя рассчитывается на основе фактических данных отдела по социальной сфере и культуре как общее количество</w:t>
      </w:r>
      <w:r>
        <w:rPr>
          <w:rFonts w:ascii="Times New Roman" w:eastAsia="Times New Roman" w:hAnsi="Times New Roman"/>
          <w:sz w:val="28"/>
          <w:szCs w:val="28"/>
        </w:rPr>
        <w:t xml:space="preserve"> граждан, получивших меры дополнительной социальной поддержки, в виде </w:t>
      </w:r>
      <w:r>
        <w:rPr>
          <w:rFonts w:ascii="Times New Roman" w:hAnsi="Times New Roman"/>
          <w:sz w:val="28"/>
          <w:szCs w:val="28"/>
        </w:rPr>
        <w:t xml:space="preserve">предоставления отдельным категориям граждан денежных выплат и продуктов питания к численности </w:t>
      </w:r>
      <w:r>
        <w:rPr>
          <w:rFonts w:ascii="Times New Roman" w:eastAsia="Times New Roman" w:hAnsi="Times New Roman"/>
          <w:sz w:val="28"/>
          <w:szCs w:val="28"/>
        </w:rPr>
        <w:t xml:space="preserve">граждан, обратившихся в администрацию Верхнесалдинского городского округа граждан за оказанием дополнительной социальной поддержки и находящихся в трудной жизненной ситуации, </w:t>
      </w:r>
      <w:r>
        <w:rPr>
          <w:rFonts w:ascii="Times New Roman" w:hAnsi="Times New Roman"/>
          <w:sz w:val="28"/>
        </w:rPr>
        <w:t>умноженное на 100 процентов.</w:t>
      </w:r>
    </w:p>
    <w:p w14:paraId="39F7238E" w14:textId="77777777" w:rsidR="00B66DF2" w:rsidRDefault="00B66DF2" w:rsidP="00B66DF2">
      <w:pPr>
        <w:jc w:val="both"/>
        <w:rPr>
          <w:rFonts w:ascii="Times New Roman" w:hAnsi="Times New Roman"/>
          <w:sz w:val="28"/>
        </w:rPr>
      </w:pPr>
      <w:r>
        <w:rPr>
          <w:rFonts w:ascii="Times New Roman" w:hAnsi="Times New Roman"/>
          <w:sz w:val="28"/>
        </w:rPr>
        <w:t>Значение данного целевого показателя рассчитывается по следующей формуле:</w:t>
      </w:r>
    </w:p>
    <w:p w14:paraId="591BDF51" w14:textId="77777777" w:rsidR="00B66DF2" w:rsidRDefault="00B66DF2" w:rsidP="00B66DF2">
      <w:pPr>
        <w:ind w:firstLine="708"/>
        <w:jc w:val="both"/>
        <w:rPr>
          <w:rFonts w:ascii="Times New Roman" w:hAnsi="Times New Roman"/>
          <w:sz w:val="28"/>
          <w:szCs w:val="28"/>
        </w:rPr>
      </w:pPr>
      <w:r>
        <w:rPr>
          <w:rFonts w:ascii="Times New Roman" w:hAnsi="Times New Roman"/>
          <w:sz w:val="28"/>
          <w:szCs w:val="28"/>
        </w:rPr>
        <w:t xml:space="preserve">Доля Г = Г </w:t>
      </w:r>
      <w:r>
        <w:rPr>
          <w:rFonts w:ascii="Times New Roman" w:hAnsi="Times New Roman"/>
        </w:rPr>
        <w:t xml:space="preserve">п / </w:t>
      </w:r>
      <w:proofErr w:type="spellStart"/>
      <w:proofErr w:type="gramStart"/>
      <w:r>
        <w:rPr>
          <w:rFonts w:ascii="Times New Roman" w:hAnsi="Times New Roman"/>
          <w:sz w:val="28"/>
          <w:szCs w:val="28"/>
        </w:rPr>
        <w:t>Г</w:t>
      </w:r>
      <w:r>
        <w:rPr>
          <w:rFonts w:ascii="Times New Roman" w:hAnsi="Times New Roman"/>
        </w:rPr>
        <w:t>об</w:t>
      </w:r>
      <w:proofErr w:type="spellEnd"/>
      <w:r>
        <w:rPr>
          <w:rFonts w:ascii="Times New Roman" w:hAnsi="Times New Roman"/>
          <w:sz w:val="28"/>
          <w:szCs w:val="28"/>
        </w:rPr>
        <w:t xml:space="preserve"> </w:t>
      </w:r>
      <w:r>
        <w:rPr>
          <w:rFonts w:ascii="Times New Roman" w:hAnsi="Times New Roman"/>
        </w:rPr>
        <w:t xml:space="preserve"> х</w:t>
      </w:r>
      <w:proofErr w:type="gramEnd"/>
      <w:r>
        <w:rPr>
          <w:rFonts w:ascii="Times New Roman" w:hAnsi="Times New Roman"/>
          <w:sz w:val="28"/>
          <w:szCs w:val="28"/>
        </w:rPr>
        <w:t xml:space="preserve"> 100, где:</w:t>
      </w:r>
    </w:p>
    <w:p w14:paraId="1D531360" w14:textId="77777777" w:rsidR="00B66DF2" w:rsidRDefault="00B66DF2" w:rsidP="00B66DF2">
      <w:pPr>
        <w:jc w:val="both"/>
        <w:rPr>
          <w:rFonts w:ascii="Times New Roman" w:hAnsi="Times New Roman"/>
          <w:sz w:val="28"/>
          <w:szCs w:val="28"/>
        </w:rPr>
      </w:pPr>
      <w:r>
        <w:rPr>
          <w:rFonts w:ascii="Times New Roman" w:hAnsi="Times New Roman"/>
          <w:sz w:val="28"/>
          <w:szCs w:val="28"/>
        </w:rPr>
        <w:t>Доля Г</w:t>
      </w:r>
      <w:r>
        <w:rPr>
          <w:rFonts w:ascii="Times New Roman" w:hAnsi="Times New Roman"/>
        </w:rPr>
        <w:t xml:space="preserve"> </w:t>
      </w:r>
      <w:r>
        <w:rPr>
          <w:rFonts w:ascii="Times New Roman" w:hAnsi="Times New Roman"/>
          <w:sz w:val="28"/>
          <w:szCs w:val="28"/>
        </w:rPr>
        <w:t>– доля граждан, получивших меры социальной поддержки;</w:t>
      </w:r>
    </w:p>
    <w:p w14:paraId="171B0166" w14:textId="77777777" w:rsidR="00B66DF2" w:rsidRDefault="00B66DF2" w:rsidP="00B66DF2">
      <w:pPr>
        <w:jc w:val="both"/>
        <w:rPr>
          <w:rFonts w:ascii="Times New Roman" w:hAnsi="Times New Roman"/>
          <w:sz w:val="28"/>
          <w:szCs w:val="28"/>
        </w:rPr>
      </w:pPr>
      <w:proofErr w:type="spellStart"/>
      <w:r>
        <w:rPr>
          <w:rFonts w:ascii="Times New Roman" w:hAnsi="Times New Roman"/>
          <w:sz w:val="28"/>
        </w:rPr>
        <w:t>Г</w:t>
      </w:r>
      <w:r>
        <w:rPr>
          <w:rFonts w:ascii="Times New Roman" w:hAnsi="Times New Roman"/>
        </w:rPr>
        <w:t>п</w:t>
      </w:r>
      <w:proofErr w:type="spellEnd"/>
      <w:r>
        <w:rPr>
          <w:rFonts w:ascii="Times New Roman" w:hAnsi="Times New Roman"/>
        </w:rPr>
        <w:t xml:space="preserve">  – </w:t>
      </w:r>
      <w:r>
        <w:rPr>
          <w:rFonts w:ascii="Times New Roman" w:hAnsi="Times New Roman"/>
          <w:sz w:val="28"/>
          <w:szCs w:val="28"/>
        </w:rPr>
        <w:t>общее число</w:t>
      </w:r>
      <w:r>
        <w:rPr>
          <w:rFonts w:ascii="Times New Roman" w:hAnsi="Times New Roman"/>
          <w:sz w:val="36"/>
          <w:szCs w:val="28"/>
        </w:rPr>
        <w:t xml:space="preserve"> </w:t>
      </w:r>
      <w:r>
        <w:rPr>
          <w:rFonts w:ascii="Times New Roman" w:hAnsi="Times New Roman"/>
          <w:sz w:val="28"/>
        </w:rPr>
        <w:t>граждан, получивших меры социальной поддержки, находящиеся в трудной жизненной ситуации</w:t>
      </w:r>
      <w:r>
        <w:rPr>
          <w:rFonts w:ascii="Times New Roman" w:hAnsi="Times New Roman"/>
          <w:sz w:val="28"/>
          <w:szCs w:val="28"/>
        </w:rPr>
        <w:t>;</w:t>
      </w:r>
    </w:p>
    <w:p w14:paraId="02117063" w14:textId="77777777" w:rsidR="00B66DF2" w:rsidRDefault="00B66DF2" w:rsidP="00B66DF2">
      <w:pPr>
        <w:jc w:val="both"/>
        <w:rPr>
          <w:rFonts w:ascii="Times New Roman" w:hAnsi="Times New Roman"/>
          <w:sz w:val="28"/>
        </w:rPr>
      </w:pPr>
      <w:proofErr w:type="spellStart"/>
      <w:r>
        <w:rPr>
          <w:rFonts w:ascii="Times New Roman" w:hAnsi="Times New Roman"/>
          <w:sz w:val="28"/>
        </w:rPr>
        <w:t>Г</w:t>
      </w:r>
      <w:r>
        <w:rPr>
          <w:rFonts w:ascii="Times New Roman" w:hAnsi="Times New Roman"/>
        </w:rPr>
        <w:t>об</w:t>
      </w:r>
      <w:proofErr w:type="spellEnd"/>
      <w:r>
        <w:rPr>
          <w:rFonts w:ascii="Times New Roman" w:hAnsi="Times New Roman"/>
        </w:rPr>
        <w:t xml:space="preserve"> – </w:t>
      </w:r>
      <w:r>
        <w:rPr>
          <w:rFonts w:ascii="Times New Roman" w:hAnsi="Times New Roman"/>
          <w:sz w:val="28"/>
          <w:szCs w:val="28"/>
        </w:rPr>
        <w:t xml:space="preserve">число </w:t>
      </w:r>
      <w:r>
        <w:rPr>
          <w:rFonts w:ascii="Times New Roman" w:hAnsi="Times New Roman"/>
          <w:sz w:val="28"/>
        </w:rPr>
        <w:t>граждан,</w:t>
      </w:r>
      <w:r>
        <w:rPr>
          <w:rFonts w:ascii="Times New Roman" w:eastAsia="Times New Roman" w:hAnsi="Times New Roman"/>
          <w:sz w:val="28"/>
          <w:szCs w:val="28"/>
        </w:rPr>
        <w:t xml:space="preserve"> обратившихся за получением мер социальной поддержки и находящиеся в</w:t>
      </w:r>
      <w:r>
        <w:rPr>
          <w:rFonts w:ascii="Times New Roman" w:hAnsi="Times New Roman"/>
          <w:sz w:val="28"/>
        </w:rPr>
        <w:t xml:space="preserve"> трудной жизненной ситуации.</w:t>
      </w:r>
    </w:p>
    <w:p w14:paraId="721140A2" w14:textId="77777777" w:rsidR="00B66DF2" w:rsidRDefault="00B66DF2" w:rsidP="00B66DF2">
      <w:pPr>
        <w:autoSpaceDE w:val="0"/>
        <w:autoSpaceDN w:val="0"/>
        <w:adjustRightInd w:val="0"/>
        <w:spacing w:after="0" w:line="240" w:lineRule="auto"/>
        <w:jc w:val="both"/>
        <w:rPr>
          <w:rFonts w:ascii="Times New Roman" w:hAnsi="Times New Roman"/>
          <w:b/>
          <w:sz w:val="28"/>
          <w:szCs w:val="28"/>
        </w:rPr>
      </w:pPr>
    </w:p>
    <w:p w14:paraId="1AE96950" w14:textId="0311AC77" w:rsidR="00B66DF2" w:rsidRDefault="00B66DF2" w:rsidP="00B66DF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b/>
          <w:sz w:val="28"/>
          <w:szCs w:val="28"/>
        </w:rPr>
        <w:lastRenderedPageBreak/>
        <w:t>Целевой</w:t>
      </w:r>
      <w:r>
        <w:rPr>
          <w:rFonts w:ascii="Times New Roman" w:hAnsi="Times New Roman"/>
          <w:b/>
          <w:sz w:val="28"/>
          <w:szCs w:val="28"/>
        </w:rPr>
        <w:tab/>
        <w:t xml:space="preserve"> показатель 1.1.1.2</w:t>
      </w:r>
      <w:r>
        <w:rPr>
          <w:rFonts w:ascii="Times New Roman" w:hAnsi="Times New Roman"/>
          <w:sz w:val="28"/>
          <w:szCs w:val="28"/>
        </w:rPr>
        <w:t xml:space="preserve"> </w:t>
      </w:r>
      <w:r>
        <w:rPr>
          <w:rFonts w:ascii="Times New Roman" w:hAnsi="Times New Roman"/>
          <w:sz w:val="28"/>
          <w:szCs w:val="28"/>
          <w:lang w:eastAsia="ru-RU"/>
        </w:rPr>
        <w:t xml:space="preserve">Доля граждан старшего поколения, удовлетворенных качеством предоставляемых </w:t>
      </w:r>
      <w:r w:rsidR="00FE1508" w:rsidRPr="00FE1508">
        <w:rPr>
          <w:rFonts w:ascii="Times New Roman" w:hAnsi="Times New Roman"/>
          <w:sz w:val="28"/>
          <w:szCs w:val="28"/>
          <w:lang w:eastAsia="ru-RU"/>
        </w:rPr>
        <w:t>мер дополнительной социальной поддержки</w:t>
      </w:r>
      <w:r>
        <w:rPr>
          <w:rFonts w:ascii="Times New Roman" w:hAnsi="Times New Roman"/>
          <w:sz w:val="28"/>
          <w:szCs w:val="28"/>
          <w:lang w:eastAsia="ru-RU"/>
        </w:rPr>
        <w:t xml:space="preserve">, в общем числе получателей </w:t>
      </w:r>
      <w:r w:rsidR="00FE1508">
        <w:rPr>
          <w:rFonts w:ascii="Times New Roman" w:hAnsi="Times New Roman"/>
          <w:sz w:val="28"/>
          <w:szCs w:val="28"/>
          <w:lang w:eastAsia="ru-RU"/>
        </w:rPr>
        <w:t>мер</w:t>
      </w:r>
      <w:r w:rsidRPr="00000DD4">
        <w:t xml:space="preserve"> </w:t>
      </w:r>
      <w:r w:rsidRPr="00000DD4">
        <w:rPr>
          <w:rFonts w:ascii="Times New Roman" w:hAnsi="Times New Roman"/>
          <w:sz w:val="28"/>
          <w:szCs w:val="28"/>
          <w:lang w:eastAsia="ru-RU"/>
        </w:rPr>
        <w:t>старшего поколения</w:t>
      </w:r>
      <w:r>
        <w:rPr>
          <w:rFonts w:ascii="Times New Roman" w:hAnsi="Times New Roman"/>
          <w:sz w:val="28"/>
          <w:szCs w:val="28"/>
          <w:lang w:eastAsia="ru-RU"/>
        </w:rPr>
        <w:t>.</w:t>
      </w:r>
    </w:p>
    <w:p w14:paraId="0779E02F" w14:textId="77777777" w:rsidR="00B66DF2" w:rsidRDefault="00B66DF2" w:rsidP="00B66DF2">
      <w:pPr>
        <w:autoSpaceDE w:val="0"/>
        <w:autoSpaceDN w:val="0"/>
        <w:adjustRightInd w:val="0"/>
        <w:spacing w:after="0" w:line="240" w:lineRule="auto"/>
        <w:ind w:firstLine="708"/>
        <w:jc w:val="both"/>
        <w:rPr>
          <w:rFonts w:ascii="Times New Roman" w:hAnsi="Times New Roman"/>
          <w:sz w:val="28"/>
          <w:szCs w:val="28"/>
          <w:lang w:eastAsia="ru-RU"/>
        </w:rPr>
      </w:pPr>
    </w:p>
    <w:p w14:paraId="699A0E70" w14:textId="3D4C522D" w:rsidR="00B66DF2" w:rsidRDefault="00B66DF2" w:rsidP="00B66DF2">
      <w:pPr>
        <w:spacing w:after="0" w:line="240" w:lineRule="auto"/>
        <w:jc w:val="both"/>
        <w:rPr>
          <w:rFonts w:ascii="Times New Roman" w:hAnsi="Times New Roman"/>
          <w:sz w:val="28"/>
          <w:szCs w:val="28"/>
          <w:lang w:eastAsia="ru-RU"/>
        </w:rPr>
      </w:pPr>
      <w:r>
        <w:rPr>
          <w:rFonts w:ascii="Times New Roman" w:hAnsi="Times New Roman"/>
          <w:sz w:val="28"/>
          <w:szCs w:val="28"/>
        </w:rPr>
        <w:t>Значение данного целевого показателя рассчитывается на основании результатов а</w:t>
      </w:r>
      <w:r>
        <w:rPr>
          <w:rFonts w:ascii="Times New Roman" w:hAnsi="Times New Roman"/>
          <w:sz w:val="28"/>
          <w:szCs w:val="28"/>
          <w:lang w:eastAsia="ru-RU"/>
        </w:rPr>
        <w:t xml:space="preserve">нкеты (не менее 20 штук) по анализу удовлетворенности качеством </w:t>
      </w:r>
      <w:r w:rsidR="004D6D54" w:rsidRPr="004D6D54">
        <w:rPr>
          <w:rFonts w:ascii="Times New Roman" w:hAnsi="Times New Roman"/>
          <w:sz w:val="28"/>
          <w:szCs w:val="28"/>
          <w:lang w:eastAsia="ru-RU"/>
        </w:rPr>
        <w:t xml:space="preserve">предоставляемых мер дополнительной социальной поддержки </w:t>
      </w:r>
      <w:r>
        <w:rPr>
          <w:rFonts w:ascii="Times New Roman" w:hAnsi="Times New Roman"/>
          <w:sz w:val="28"/>
          <w:szCs w:val="28"/>
          <w:lang w:eastAsia="ru-RU"/>
        </w:rPr>
        <w:t xml:space="preserve">в </w:t>
      </w:r>
      <w:r w:rsidR="00202B0C">
        <w:rPr>
          <w:rFonts w:ascii="Times New Roman" w:hAnsi="Times New Roman"/>
          <w:sz w:val="28"/>
          <w:szCs w:val="28"/>
          <w:lang w:eastAsia="ru-RU"/>
        </w:rPr>
        <w:t>администрации</w:t>
      </w:r>
      <w:r>
        <w:rPr>
          <w:rFonts w:ascii="Times New Roman" w:hAnsi="Times New Roman"/>
          <w:sz w:val="28"/>
          <w:szCs w:val="28"/>
          <w:lang w:eastAsia="ru-RU"/>
        </w:rPr>
        <w:t xml:space="preserve"> Верхн</w:t>
      </w:r>
      <w:r w:rsidR="008C72FA">
        <w:rPr>
          <w:rFonts w:ascii="Times New Roman" w:hAnsi="Times New Roman"/>
          <w:sz w:val="28"/>
          <w:szCs w:val="28"/>
          <w:lang w:eastAsia="ru-RU"/>
        </w:rPr>
        <w:t>есалдинского городского округа.</w:t>
      </w:r>
    </w:p>
    <w:p w14:paraId="5628D4B3" w14:textId="77777777" w:rsidR="00B66DF2" w:rsidRDefault="00B66DF2" w:rsidP="00B66DF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Вопрос анкеты:</w:t>
      </w:r>
    </w:p>
    <w:p w14:paraId="7774B416" w14:textId="4A4878EE" w:rsidR="00B66DF2" w:rsidRDefault="00B66DF2" w:rsidP="00B66DF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Удовлетворены ли Вы качеством предоставляемых </w:t>
      </w:r>
      <w:r w:rsidR="009F7A67" w:rsidRPr="009F7A67">
        <w:rPr>
          <w:rFonts w:ascii="Times New Roman" w:hAnsi="Times New Roman"/>
          <w:sz w:val="28"/>
          <w:szCs w:val="28"/>
          <w:lang w:eastAsia="ru-RU"/>
        </w:rPr>
        <w:t>мер</w:t>
      </w:r>
      <w:r>
        <w:rPr>
          <w:rFonts w:ascii="Times New Roman" w:hAnsi="Times New Roman"/>
          <w:sz w:val="28"/>
          <w:szCs w:val="28"/>
          <w:lang w:eastAsia="ru-RU"/>
        </w:rPr>
        <w:t xml:space="preserve">: </w:t>
      </w:r>
    </w:p>
    <w:p w14:paraId="532DA0C2" w14:textId="77777777" w:rsidR="00B66DF2" w:rsidRDefault="00B66DF2" w:rsidP="00B66DF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да</w:t>
      </w:r>
    </w:p>
    <w:p w14:paraId="187D1A8E" w14:textId="77777777" w:rsidR="00B66DF2" w:rsidRDefault="00B66DF2" w:rsidP="00B66DF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нет</w:t>
      </w:r>
    </w:p>
    <w:p w14:paraId="12707887" w14:textId="77777777" w:rsidR="00B66DF2" w:rsidRDefault="00B66DF2" w:rsidP="00B66DF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Значение данного целевого показателя рассчитывается по следующей формуле:</w:t>
      </w:r>
    </w:p>
    <w:p w14:paraId="7FCC9CB2" w14:textId="77777777" w:rsidR="00B66DF2" w:rsidRDefault="00B66DF2" w:rsidP="00B66DF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Д </w:t>
      </w:r>
      <w:proofErr w:type="spellStart"/>
      <w:r>
        <w:rPr>
          <w:rFonts w:ascii="Times New Roman" w:hAnsi="Times New Roman"/>
          <w:lang w:eastAsia="ru-RU"/>
        </w:rPr>
        <w:t>гр</w:t>
      </w:r>
      <w:proofErr w:type="spellEnd"/>
      <w:r>
        <w:rPr>
          <w:rFonts w:ascii="Times New Roman" w:hAnsi="Times New Roman"/>
          <w:sz w:val="28"/>
          <w:szCs w:val="28"/>
          <w:lang w:eastAsia="ru-RU"/>
        </w:rPr>
        <w:t xml:space="preserve"> = </w:t>
      </w:r>
      <w:proofErr w:type="spellStart"/>
      <w:r>
        <w:rPr>
          <w:rFonts w:ascii="Times New Roman" w:hAnsi="Times New Roman"/>
          <w:sz w:val="28"/>
          <w:szCs w:val="28"/>
          <w:lang w:eastAsia="ru-RU"/>
        </w:rPr>
        <w:t>Ч</w:t>
      </w:r>
      <w:r>
        <w:rPr>
          <w:rFonts w:ascii="Times New Roman" w:hAnsi="Times New Roman"/>
          <w:lang w:eastAsia="ru-RU"/>
        </w:rPr>
        <w:t>удовл</w:t>
      </w:r>
      <w:proofErr w:type="spellEnd"/>
      <w:r>
        <w:rPr>
          <w:rFonts w:ascii="Times New Roman" w:hAnsi="Times New Roman"/>
          <w:sz w:val="28"/>
          <w:szCs w:val="28"/>
          <w:lang w:eastAsia="ru-RU"/>
        </w:rPr>
        <w:t xml:space="preserve"> / </w:t>
      </w:r>
      <w:proofErr w:type="spellStart"/>
      <w:r>
        <w:rPr>
          <w:rFonts w:ascii="Times New Roman" w:hAnsi="Times New Roman"/>
          <w:sz w:val="28"/>
          <w:szCs w:val="28"/>
          <w:lang w:eastAsia="ru-RU"/>
        </w:rPr>
        <w:t>Ч</w:t>
      </w:r>
      <w:r>
        <w:rPr>
          <w:rFonts w:ascii="Times New Roman" w:hAnsi="Times New Roman"/>
          <w:lang w:eastAsia="ru-RU"/>
        </w:rPr>
        <w:t>очпсу</w:t>
      </w:r>
      <w:proofErr w:type="spellEnd"/>
      <w:r>
        <w:rPr>
          <w:rFonts w:ascii="Times New Roman" w:hAnsi="Times New Roman"/>
          <w:sz w:val="28"/>
          <w:szCs w:val="28"/>
          <w:lang w:eastAsia="ru-RU"/>
        </w:rPr>
        <w:t xml:space="preserve"> x 100%, где:</w:t>
      </w:r>
    </w:p>
    <w:p w14:paraId="67A447B5" w14:textId="77777777" w:rsidR="00B66DF2" w:rsidRDefault="00B66DF2" w:rsidP="00B66DF2">
      <w:pPr>
        <w:autoSpaceDE w:val="0"/>
        <w:autoSpaceDN w:val="0"/>
        <w:adjustRightInd w:val="0"/>
        <w:spacing w:after="0" w:line="240" w:lineRule="auto"/>
        <w:jc w:val="both"/>
        <w:rPr>
          <w:rFonts w:ascii="Times New Roman" w:hAnsi="Times New Roman"/>
          <w:sz w:val="28"/>
          <w:szCs w:val="28"/>
          <w:lang w:eastAsia="ru-RU"/>
        </w:rPr>
      </w:pPr>
    </w:p>
    <w:p w14:paraId="245FCC16" w14:textId="77777777" w:rsidR="00B66DF2" w:rsidRDefault="00B66DF2" w:rsidP="00B66DF2">
      <w:pPr>
        <w:autoSpaceDE w:val="0"/>
        <w:autoSpaceDN w:val="0"/>
        <w:adjustRightInd w:val="0"/>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Д</w:t>
      </w:r>
      <w:r>
        <w:rPr>
          <w:rFonts w:ascii="Times New Roman" w:hAnsi="Times New Roman"/>
          <w:lang w:eastAsia="ru-RU"/>
        </w:rPr>
        <w:t>гр</w:t>
      </w:r>
      <w:proofErr w:type="spellEnd"/>
      <w:r>
        <w:rPr>
          <w:rFonts w:ascii="Times New Roman" w:hAnsi="Times New Roman"/>
          <w:sz w:val="28"/>
          <w:szCs w:val="28"/>
          <w:lang w:eastAsia="ru-RU"/>
        </w:rPr>
        <w:t xml:space="preserve"> - доля граждан старшего поколения, удовлетворенных качеством предоставляемых социальных услуг;</w:t>
      </w:r>
    </w:p>
    <w:p w14:paraId="0A253FF6" w14:textId="6E052261" w:rsidR="00B66DF2" w:rsidRDefault="00B66DF2" w:rsidP="00B66DF2">
      <w:pPr>
        <w:autoSpaceDE w:val="0"/>
        <w:autoSpaceDN w:val="0"/>
        <w:adjustRightInd w:val="0"/>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Ч</w:t>
      </w:r>
      <w:r>
        <w:rPr>
          <w:rFonts w:ascii="Times New Roman" w:hAnsi="Times New Roman"/>
          <w:lang w:eastAsia="ru-RU"/>
        </w:rPr>
        <w:t>удовл</w:t>
      </w:r>
      <w:proofErr w:type="spellEnd"/>
      <w:r>
        <w:rPr>
          <w:rFonts w:ascii="Times New Roman" w:hAnsi="Times New Roman"/>
          <w:lang w:eastAsia="ru-RU"/>
        </w:rPr>
        <w:t xml:space="preserve"> </w:t>
      </w:r>
      <w:r>
        <w:rPr>
          <w:rFonts w:ascii="Times New Roman" w:hAnsi="Times New Roman"/>
          <w:sz w:val="28"/>
          <w:szCs w:val="28"/>
          <w:lang w:eastAsia="ru-RU"/>
        </w:rPr>
        <w:t xml:space="preserve">- число граждан старшего поколения, удовлетворенных качеством предоставляемых </w:t>
      </w:r>
      <w:r w:rsidR="009F7A67" w:rsidRPr="009F7A67">
        <w:rPr>
          <w:rFonts w:ascii="Times New Roman" w:hAnsi="Times New Roman"/>
          <w:sz w:val="28"/>
          <w:szCs w:val="28"/>
          <w:lang w:eastAsia="ru-RU"/>
        </w:rPr>
        <w:t>мер дополнительной социальной поддержки</w:t>
      </w:r>
      <w:r>
        <w:rPr>
          <w:rFonts w:ascii="Times New Roman" w:hAnsi="Times New Roman"/>
          <w:sz w:val="28"/>
          <w:szCs w:val="28"/>
          <w:lang w:eastAsia="ru-RU"/>
        </w:rPr>
        <w:t>;</w:t>
      </w:r>
    </w:p>
    <w:p w14:paraId="52137D48" w14:textId="3FFB7A8F" w:rsidR="00B66DF2" w:rsidRDefault="00B66DF2" w:rsidP="00B66DF2">
      <w:pPr>
        <w:autoSpaceDE w:val="0"/>
        <w:autoSpaceDN w:val="0"/>
        <w:adjustRightInd w:val="0"/>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Ч</w:t>
      </w:r>
      <w:r>
        <w:rPr>
          <w:rFonts w:ascii="Times New Roman" w:hAnsi="Times New Roman"/>
          <w:lang w:eastAsia="ru-RU"/>
        </w:rPr>
        <w:t>очп</w:t>
      </w:r>
      <w:r w:rsidR="00D640CB">
        <w:rPr>
          <w:rFonts w:ascii="Times New Roman" w:hAnsi="Times New Roman"/>
          <w:lang w:eastAsia="ru-RU"/>
        </w:rPr>
        <w:t>м</w:t>
      </w:r>
      <w:proofErr w:type="spellEnd"/>
      <w:r>
        <w:rPr>
          <w:rFonts w:ascii="Times New Roman" w:hAnsi="Times New Roman"/>
          <w:sz w:val="28"/>
          <w:szCs w:val="28"/>
          <w:lang w:eastAsia="ru-RU"/>
        </w:rPr>
        <w:t xml:space="preserve"> - общее число получателей </w:t>
      </w:r>
      <w:r w:rsidR="009F7A67" w:rsidRPr="009F7A67">
        <w:rPr>
          <w:rFonts w:ascii="Times New Roman" w:hAnsi="Times New Roman"/>
          <w:sz w:val="28"/>
          <w:szCs w:val="28"/>
          <w:lang w:eastAsia="ru-RU"/>
        </w:rPr>
        <w:t>мер дополнительной социальной поддержки</w:t>
      </w:r>
      <w:r w:rsidRPr="00000DD4">
        <w:rPr>
          <w:rFonts w:ascii="Times New Roman" w:hAnsi="Times New Roman"/>
          <w:sz w:val="28"/>
          <w:szCs w:val="28"/>
          <w:lang w:eastAsia="ru-RU"/>
        </w:rPr>
        <w:t xml:space="preserve"> </w:t>
      </w:r>
      <w:r>
        <w:rPr>
          <w:rFonts w:ascii="Times New Roman" w:hAnsi="Times New Roman"/>
          <w:sz w:val="28"/>
          <w:szCs w:val="28"/>
          <w:lang w:eastAsia="ru-RU"/>
        </w:rPr>
        <w:t>старшего поколения.</w:t>
      </w:r>
    </w:p>
    <w:p w14:paraId="50BA26D8" w14:textId="77777777" w:rsidR="00B66DF2" w:rsidRDefault="00B66DF2" w:rsidP="00B66DF2">
      <w:pPr>
        <w:autoSpaceDE w:val="0"/>
        <w:autoSpaceDN w:val="0"/>
        <w:adjustRightInd w:val="0"/>
        <w:spacing w:after="0" w:line="240" w:lineRule="auto"/>
        <w:jc w:val="both"/>
        <w:rPr>
          <w:rFonts w:ascii="Times New Roman" w:hAnsi="Times New Roman"/>
          <w:sz w:val="28"/>
          <w:szCs w:val="28"/>
          <w:lang w:eastAsia="ru-RU"/>
        </w:rPr>
      </w:pPr>
    </w:p>
    <w:p w14:paraId="107117B2" w14:textId="77777777" w:rsidR="00B66DF2" w:rsidRPr="00D40235" w:rsidRDefault="00B66DF2" w:rsidP="00B66DF2">
      <w:pPr>
        <w:ind w:firstLine="708"/>
        <w:jc w:val="both"/>
        <w:rPr>
          <w:rFonts w:ascii="Times New Roman" w:hAnsi="Times New Roman"/>
          <w:sz w:val="28"/>
        </w:rPr>
      </w:pPr>
      <w:r>
        <w:rPr>
          <w:rFonts w:ascii="Times New Roman" w:hAnsi="Times New Roman"/>
          <w:b/>
          <w:sz w:val="28"/>
          <w:szCs w:val="28"/>
        </w:rPr>
        <w:t>Целевой п</w:t>
      </w:r>
      <w:r>
        <w:rPr>
          <w:rFonts w:ascii="Times New Roman" w:hAnsi="Times New Roman"/>
          <w:b/>
          <w:sz w:val="28"/>
        </w:rPr>
        <w:t>оказатель 1.1.2.1</w:t>
      </w:r>
      <w:r>
        <w:rPr>
          <w:rFonts w:ascii="Times New Roman" w:hAnsi="Times New Roman"/>
          <w:sz w:val="28"/>
        </w:rPr>
        <w:t xml:space="preserve"> Д</w:t>
      </w:r>
      <w:r w:rsidRPr="00D40235">
        <w:rPr>
          <w:rFonts w:ascii="Times New Roman" w:hAnsi="Times New Roman"/>
          <w:sz w:val="28"/>
        </w:rPr>
        <w:t>оля граждан старшего поколения</w:t>
      </w:r>
      <w:r>
        <w:rPr>
          <w:rFonts w:ascii="Times New Roman" w:hAnsi="Times New Roman"/>
          <w:sz w:val="28"/>
        </w:rPr>
        <w:t xml:space="preserve"> (пенсионеры, </w:t>
      </w:r>
      <w:r>
        <w:rPr>
          <w:rFonts w:ascii="Times New Roman" w:hAnsi="Times New Roman"/>
          <w:sz w:val="28"/>
          <w:szCs w:val="28"/>
          <w:lang w:eastAsia="ru-RU"/>
        </w:rPr>
        <w:t>ветераны, инвалиды)</w:t>
      </w:r>
      <w:r w:rsidRPr="00D40235">
        <w:rPr>
          <w:rFonts w:ascii="Times New Roman" w:hAnsi="Times New Roman"/>
          <w:sz w:val="28"/>
        </w:rPr>
        <w:t xml:space="preserve">, </w:t>
      </w:r>
      <w:r w:rsidRPr="00D40235">
        <w:rPr>
          <w:rFonts w:ascii="Times New Roman" w:eastAsia="Times New Roman" w:hAnsi="Times New Roman"/>
          <w:sz w:val="28"/>
          <w:szCs w:val="28"/>
        </w:rPr>
        <w:t>вовлеченных в проводимые социально-значимые мероприятия.</w:t>
      </w:r>
    </w:p>
    <w:p w14:paraId="5DA6B85E" w14:textId="77777777" w:rsidR="00B66DF2" w:rsidRPr="00D40235" w:rsidRDefault="00B66DF2" w:rsidP="00B66DF2">
      <w:pPr>
        <w:spacing w:after="0" w:line="240" w:lineRule="auto"/>
        <w:jc w:val="both"/>
        <w:rPr>
          <w:rFonts w:ascii="Times New Roman" w:hAnsi="Times New Roman"/>
          <w:sz w:val="28"/>
        </w:rPr>
      </w:pPr>
      <w:r w:rsidRPr="00D40235">
        <w:rPr>
          <w:rFonts w:ascii="Times New Roman" w:hAnsi="Times New Roman"/>
          <w:sz w:val="28"/>
        </w:rPr>
        <w:t>Значение данного целевого показателя рассчитывается на основе данных общественных организаций, учреждений, предприятий, осуществляющих работу со старшим поколением (гражданами старше 60 лет),</w:t>
      </w:r>
      <w:r w:rsidRPr="00D40235">
        <w:rPr>
          <w:rFonts w:ascii="Times New Roman" w:hAnsi="Times New Roman"/>
          <w:sz w:val="28"/>
          <w:szCs w:val="28"/>
          <w:lang w:eastAsia="ru-RU"/>
        </w:rPr>
        <w:t xml:space="preserve"> </w:t>
      </w:r>
      <w:r>
        <w:rPr>
          <w:rFonts w:ascii="Times New Roman" w:hAnsi="Times New Roman"/>
          <w:sz w:val="28"/>
          <w:szCs w:val="28"/>
          <w:lang w:eastAsia="ru-RU"/>
        </w:rPr>
        <w:t xml:space="preserve">в том числе пенсионерами, </w:t>
      </w:r>
      <w:r w:rsidRPr="00D40235">
        <w:rPr>
          <w:rFonts w:ascii="Times New Roman" w:hAnsi="Times New Roman"/>
          <w:sz w:val="28"/>
          <w:szCs w:val="28"/>
          <w:lang w:eastAsia="ru-RU"/>
        </w:rPr>
        <w:t xml:space="preserve">ветеранами, инвалидами </w:t>
      </w:r>
      <w:r w:rsidRPr="00D40235">
        <w:rPr>
          <w:rFonts w:ascii="Times New Roman" w:hAnsi="Times New Roman"/>
          <w:sz w:val="28"/>
        </w:rPr>
        <w:t xml:space="preserve"> на территории Верхн</w:t>
      </w:r>
      <w:r>
        <w:rPr>
          <w:rFonts w:ascii="Times New Roman" w:hAnsi="Times New Roman"/>
          <w:sz w:val="28"/>
        </w:rPr>
        <w:t xml:space="preserve">есалдинского городского округа </w:t>
      </w:r>
      <w:r w:rsidRPr="00D40235">
        <w:rPr>
          <w:rFonts w:ascii="Times New Roman" w:hAnsi="Times New Roman"/>
          <w:sz w:val="28"/>
        </w:rPr>
        <w:t>как отношение числа граждан старшего поколения,  участвующих в социально-значимых мероприятиях, к общему числу граждан старшего поколения,</w:t>
      </w:r>
      <w:r w:rsidRPr="00D40235">
        <w:rPr>
          <w:rFonts w:ascii="Times New Roman" w:hAnsi="Times New Roman"/>
          <w:sz w:val="28"/>
          <w:szCs w:val="28"/>
          <w:lang w:eastAsia="ru-RU"/>
        </w:rPr>
        <w:t xml:space="preserve"> </w:t>
      </w:r>
      <w:r>
        <w:rPr>
          <w:rFonts w:ascii="Times New Roman" w:hAnsi="Times New Roman"/>
          <w:sz w:val="28"/>
          <w:szCs w:val="28"/>
          <w:lang w:eastAsia="ru-RU"/>
        </w:rPr>
        <w:t>проживающему</w:t>
      </w:r>
      <w:r w:rsidRPr="00D40235">
        <w:rPr>
          <w:rFonts w:ascii="Times New Roman" w:hAnsi="Times New Roman"/>
          <w:sz w:val="28"/>
          <w:szCs w:val="28"/>
          <w:lang w:eastAsia="ru-RU"/>
        </w:rPr>
        <w:t xml:space="preserve"> на </w:t>
      </w:r>
      <w:r w:rsidRPr="00D40235">
        <w:rPr>
          <w:rFonts w:ascii="Times New Roman" w:hAnsi="Times New Roman"/>
          <w:sz w:val="28"/>
        </w:rPr>
        <w:t>территории Верхнесалдинского городского округа, умноженное на 100 процентов.</w:t>
      </w:r>
    </w:p>
    <w:p w14:paraId="5FFBCA89" w14:textId="77777777" w:rsidR="00B66DF2" w:rsidRPr="00D40235" w:rsidRDefault="00B66DF2" w:rsidP="00B66DF2">
      <w:pPr>
        <w:jc w:val="both"/>
        <w:rPr>
          <w:rFonts w:ascii="Times New Roman" w:hAnsi="Times New Roman"/>
          <w:sz w:val="28"/>
        </w:rPr>
      </w:pPr>
      <w:r w:rsidRPr="00D40235">
        <w:rPr>
          <w:rFonts w:ascii="Times New Roman" w:hAnsi="Times New Roman"/>
          <w:sz w:val="28"/>
        </w:rPr>
        <w:t>Значение данного целевого показателя рассчитывается по следующей формуле:</w:t>
      </w:r>
    </w:p>
    <w:p w14:paraId="5995C22F" w14:textId="77777777" w:rsidR="00B66DF2" w:rsidRPr="00D40235" w:rsidRDefault="00B66DF2" w:rsidP="00B66DF2">
      <w:pPr>
        <w:ind w:firstLine="698"/>
        <w:jc w:val="both"/>
        <w:rPr>
          <w:rFonts w:ascii="Times New Roman" w:hAnsi="Times New Roman"/>
          <w:sz w:val="28"/>
        </w:rPr>
      </w:pPr>
      <w:r w:rsidRPr="00D40235">
        <w:rPr>
          <w:rFonts w:ascii="Times New Roman" w:hAnsi="Times New Roman"/>
          <w:sz w:val="28"/>
        </w:rPr>
        <w:t xml:space="preserve">Доля Г = Г </w:t>
      </w:r>
      <w:proofErr w:type="spellStart"/>
      <w:r w:rsidRPr="00D40235">
        <w:rPr>
          <w:rFonts w:ascii="Times New Roman" w:hAnsi="Times New Roman"/>
        </w:rPr>
        <w:t>уч</w:t>
      </w:r>
      <w:proofErr w:type="spellEnd"/>
      <w:r w:rsidRPr="00D40235">
        <w:rPr>
          <w:rFonts w:ascii="Times New Roman" w:hAnsi="Times New Roman"/>
          <w:sz w:val="28"/>
        </w:rPr>
        <w:t xml:space="preserve"> / Г </w:t>
      </w:r>
      <w:r w:rsidRPr="00D40235">
        <w:rPr>
          <w:rFonts w:ascii="Times New Roman" w:hAnsi="Times New Roman"/>
        </w:rPr>
        <w:t>общ</w:t>
      </w:r>
      <w:r w:rsidRPr="00D40235">
        <w:rPr>
          <w:rFonts w:ascii="Times New Roman" w:hAnsi="Times New Roman"/>
          <w:sz w:val="28"/>
        </w:rPr>
        <w:t xml:space="preserve"> х 100, где: </w:t>
      </w:r>
    </w:p>
    <w:p w14:paraId="61476BCD" w14:textId="77777777" w:rsidR="00B66DF2" w:rsidRPr="00D40235" w:rsidRDefault="00B66DF2" w:rsidP="00B66DF2">
      <w:pPr>
        <w:jc w:val="both"/>
        <w:rPr>
          <w:rFonts w:ascii="Times New Roman" w:hAnsi="Times New Roman"/>
          <w:sz w:val="28"/>
        </w:rPr>
      </w:pPr>
      <w:r w:rsidRPr="00D40235">
        <w:rPr>
          <w:rFonts w:ascii="Times New Roman" w:hAnsi="Times New Roman"/>
          <w:sz w:val="28"/>
        </w:rPr>
        <w:t xml:space="preserve">Доля Г –  доля граждан старшего поколения, </w:t>
      </w:r>
      <w:r w:rsidRPr="00D40235">
        <w:rPr>
          <w:rFonts w:ascii="Times New Roman" w:eastAsia="Times New Roman" w:hAnsi="Times New Roman"/>
          <w:sz w:val="28"/>
          <w:szCs w:val="28"/>
        </w:rPr>
        <w:t>вовлеченных в проводимые социально-значимые мероприятия;</w:t>
      </w:r>
    </w:p>
    <w:p w14:paraId="0BFF7270" w14:textId="77777777" w:rsidR="00B66DF2" w:rsidRPr="00D40235" w:rsidRDefault="00B66DF2" w:rsidP="00B66DF2">
      <w:pPr>
        <w:jc w:val="both"/>
        <w:rPr>
          <w:rFonts w:ascii="Times New Roman" w:hAnsi="Times New Roman"/>
          <w:sz w:val="28"/>
        </w:rPr>
      </w:pPr>
      <w:proofErr w:type="spellStart"/>
      <w:r w:rsidRPr="00D40235">
        <w:rPr>
          <w:rFonts w:ascii="Times New Roman" w:hAnsi="Times New Roman"/>
          <w:sz w:val="28"/>
        </w:rPr>
        <w:t>Г</w:t>
      </w:r>
      <w:r>
        <w:rPr>
          <w:rFonts w:ascii="Times New Roman" w:hAnsi="Times New Roman"/>
        </w:rPr>
        <w:t>уч</w:t>
      </w:r>
      <w:proofErr w:type="spellEnd"/>
      <w:r w:rsidRPr="00D40235">
        <w:rPr>
          <w:rFonts w:ascii="Times New Roman" w:hAnsi="Times New Roman"/>
        </w:rPr>
        <w:t xml:space="preserve"> </w:t>
      </w:r>
      <w:r w:rsidRPr="00D40235">
        <w:rPr>
          <w:rFonts w:ascii="Times New Roman" w:hAnsi="Times New Roman"/>
          <w:sz w:val="28"/>
        </w:rPr>
        <w:t xml:space="preserve">– число граждан старшего поколения, участвующих в </w:t>
      </w:r>
      <w:r w:rsidRPr="00D40235">
        <w:rPr>
          <w:rFonts w:ascii="Times New Roman" w:eastAsia="Times New Roman" w:hAnsi="Times New Roman"/>
          <w:sz w:val="28"/>
          <w:szCs w:val="28"/>
        </w:rPr>
        <w:t>социально-значимых мероприятиях;</w:t>
      </w:r>
    </w:p>
    <w:p w14:paraId="61D5F9CB" w14:textId="77777777" w:rsidR="00B66DF2" w:rsidRDefault="00B66DF2" w:rsidP="00B66DF2">
      <w:pPr>
        <w:pStyle w:val="13"/>
        <w:ind w:left="0"/>
        <w:jc w:val="both"/>
        <w:rPr>
          <w:rFonts w:ascii="Times New Roman" w:hAnsi="Times New Roman" w:cs="Times New Roman"/>
          <w:sz w:val="28"/>
        </w:rPr>
      </w:pPr>
      <w:proofErr w:type="spellStart"/>
      <w:r w:rsidRPr="00D40235">
        <w:rPr>
          <w:rFonts w:ascii="Times New Roman" w:hAnsi="Times New Roman" w:cs="Times New Roman"/>
          <w:sz w:val="28"/>
        </w:rPr>
        <w:t>Г</w:t>
      </w:r>
      <w:r>
        <w:rPr>
          <w:rFonts w:ascii="Times New Roman" w:hAnsi="Times New Roman" w:cs="Times New Roman"/>
        </w:rPr>
        <w:t>общ</w:t>
      </w:r>
      <w:proofErr w:type="spellEnd"/>
      <w:r w:rsidRPr="00D40235">
        <w:rPr>
          <w:rFonts w:ascii="Times New Roman" w:hAnsi="Times New Roman" w:cs="Times New Roman"/>
          <w:sz w:val="28"/>
        </w:rPr>
        <w:t xml:space="preserve"> – общее число граждан </w:t>
      </w:r>
      <w:r w:rsidRPr="00D40235">
        <w:rPr>
          <w:rFonts w:ascii="Times New Roman" w:hAnsi="Times New Roman"/>
          <w:sz w:val="28"/>
        </w:rPr>
        <w:t xml:space="preserve">старшего </w:t>
      </w:r>
      <w:r>
        <w:rPr>
          <w:rFonts w:ascii="Times New Roman" w:hAnsi="Times New Roman"/>
          <w:sz w:val="28"/>
        </w:rPr>
        <w:t>поколения,</w:t>
      </w:r>
      <w:r>
        <w:rPr>
          <w:rFonts w:ascii="Times New Roman" w:hAnsi="Times New Roman" w:cs="Times New Roman"/>
          <w:sz w:val="28"/>
        </w:rPr>
        <w:t xml:space="preserve"> проживающих</w:t>
      </w:r>
      <w:r w:rsidRPr="00D40235">
        <w:rPr>
          <w:rFonts w:ascii="Times New Roman" w:hAnsi="Times New Roman" w:cs="Times New Roman"/>
          <w:sz w:val="28"/>
        </w:rPr>
        <w:t xml:space="preserve"> на территории Верхнесалдинского городского округа.</w:t>
      </w:r>
    </w:p>
    <w:p w14:paraId="06B2D29C" w14:textId="687EFF0C" w:rsidR="00B66DF2" w:rsidRDefault="00B66DF2" w:rsidP="00B66DF2">
      <w:pPr>
        <w:ind w:firstLine="708"/>
        <w:jc w:val="both"/>
        <w:rPr>
          <w:rFonts w:ascii="Times New Roman" w:eastAsia="Times New Roman" w:hAnsi="Times New Roman" w:cs="Calibri"/>
          <w:sz w:val="28"/>
          <w:szCs w:val="28"/>
        </w:rPr>
      </w:pPr>
      <w:r>
        <w:rPr>
          <w:rFonts w:ascii="Times New Roman" w:hAnsi="Times New Roman"/>
          <w:b/>
          <w:sz w:val="28"/>
        </w:rPr>
        <w:lastRenderedPageBreak/>
        <w:t>Целевой показатель 2.</w:t>
      </w:r>
      <w:r w:rsidR="00175AAA">
        <w:rPr>
          <w:rFonts w:ascii="Times New Roman" w:hAnsi="Times New Roman"/>
          <w:b/>
          <w:sz w:val="28"/>
        </w:rPr>
        <w:t>2</w:t>
      </w:r>
      <w:r>
        <w:rPr>
          <w:rFonts w:ascii="Times New Roman" w:hAnsi="Times New Roman"/>
          <w:b/>
          <w:sz w:val="28"/>
        </w:rPr>
        <w:t>.1.1</w:t>
      </w:r>
      <w:r>
        <w:rPr>
          <w:rFonts w:ascii="Times New Roman" w:hAnsi="Times New Roman"/>
          <w:sz w:val="28"/>
        </w:rPr>
        <w:t xml:space="preserve"> </w:t>
      </w:r>
      <w:r>
        <w:rPr>
          <w:rFonts w:ascii="Times New Roman" w:eastAsia="Times New Roman" w:hAnsi="Times New Roman" w:cs="Calibri"/>
          <w:sz w:val="28"/>
          <w:szCs w:val="28"/>
        </w:rPr>
        <w:t>Количество семей, получивших субсидии на оплату жилого помещения и коммунальных услуг.</w:t>
      </w:r>
    </w:p>
    <w:p w14:paraId="1546718F" w14:textId="77777777" w:rsidR="00B66DF2" w:rsidRDefault="00B66DF2" w:rsidP="00B66DF2">
      <w:pPr>
        <w:ind w:firstLine="708"/>
        <w:jc w:val="both"/>
        <w:rPr>
          <w:rFonts w:ascii="Times New Roman" w:hAnsi="Times New Roman"/>
          <w:sz w:val="28"/>
        </w:rPr>
      </w:pPr>
      <w:r>
        <w:rPr>
          <w:rFonts w:ascii="Times New Roman" w:hAnsi="Times New Roman"/>
          <w:sz w:val="28"/>
        </w:rPr>
        <w:t xml:space="preserve">Значение данного целевого показателя основывается на данных </w:t>
      </w:r>
      <w:r>
        <w:rPr>
          <w:rFonts w:ascii="Times New Roman" w:hAnsi="Times New Roman"/>
          <w:sz w:val="28"/>
          <w:szCs w:val="28"/>
        </w:rPr>
        <w:t xml:space="preserve">по состоянию на конец отчетного периода по выполнению </w:t>
      </w:r>
      <w:r>
        <w:rPr>
          <w:rFonts w:ascii="Times New Roman" w:hAnsi="Times New Roman"/>
          <w:sz w:val="28"/>
        </w:rPr>
        <w:t xml:space="preserve">муниципального задания </w:t>
      </w:r>
      <w:r>
        <w:rPr>
          <w:rFonts w:ascii="Times New Roman" w:eastAsia="Times New Roman" w:hAnsi="Times New Roman"/>
          <w:sz w:val="28"/>
          <w:szCs w:val="28"/>
          <w:lang w:eastAsia="ru-RU"/>
        </w:rPr>
        <w:t>муниципального казенного учреждения</w:t>
      </w:r>
      <w:r>
        <w:rPr>
          <w:rFonts w:ascii="Times New Roman" w:hAnsi="Times New Roman"/>
          <w:sz w:val="28"/>
          <w:szCs w:val="28"/>
        </w:rPr>
        <w:t xml:space="preserve"> «Служба субсидий». </w:t>
      </w:r>
    </w:p>
    <w:p w14:paraId="4A7F27FB" w14:textId="2C236E45" w:rsidR="00B66DF2" w:rsidRDefault="00B66DF2" w:rsidP="00B66DF2">
      <w:pPr>
        <w:ind w:firstLine="708"/>
        <w:jc w:val="both"/>
        <w:rPr>
          <w:rFonts w:ascii="Times New Roman" w:eastAsia="Times New Roman" w:hAnsi="Times New Roman" w:cs="Calibri"/>
          <w:sz w:val="28"/>
          <w:szCs w:val="28"/>
        </w:rPr>
      </w:pPr>
      <w:r>
        <w:rPr>
          <w:rFonts w:ascii="Times New Roman" w:hAnsi="Times New Roman"/>
          <w:b/>
          <w:sz w:val="28"/>
        </w:rPr>
        <w:t>Целевой показатель 2.</w:t>
      </w:r>
      <w:r w:rsidR="00175AAA">
        <w:rPr>
          <w:rFonts w:ascii="Times New Roman" w:hAnsi="Times New Roman"/>
          <w:b/>
          <w:sz w:val="28"/>
        </w:rPr>
        <w:t>2</w:t>
      </w:r>
      <w:r>
        <w:rPr>
          <w:rFonts w:ascii="Times New Roman" w:hAnsi="Times New Roman"/>
          <w:b/>
          <w:sz w:val="28"/>
        </w:rPr>
        <w:t>.2.1</w:t>
      </w:r>
      <w:r>
        <w:rPr>
          <w:rFonts w:ascii="Times New Roman" w:hAnsi="Times New Roman"/>
          <w:sz w:val="28"/>
        </w:rPr>
        <w:t xml:space="preserve"> </w:t>
      </w:r>
      <w:r>
        <w:rPr>
          <w:rFonts w:ascii="Times New Roman" w:eastAsia="Times New Roman" w:hAnsi="Times New Roman" w:cs="Calibri"/>
          <w:sz w:val="28"/>
          <w:szCs w:val="28"/>
        </w:rPr>
        <w:t>Количество граждан</w:t>
      </w:r>
      <w:r w:rsidRPr="00C81288">
        <w:rPr>
          <w:rFonts w:ascii="Times New Roman" w:eastAsia="Times New Roman" w:hAnsi="Times New Roman" w:cs="Calibri"/>
          <w:sz w:val="28"/>
          <w:szCs w:val="28"/>
        </w:rPr>
        <w:t xml:space="preserve"> </w:t>
      </w:r>
      <w:r>
        <w:rPr>
          <w:rFonts w:ascii="Times New Roman" w:eastAsia="Times New Roman" w:hAnsi="Times New Roman" w:cs="Calibri"/>
          <w:sz w:val="28"/>
          <w:szCs w:val="28"/>
        </w:rPr>
        <w:t>отдельных категорий, получивших компенсации расходов на оплату жилого помещения и коммунальных услуг.</w:t>
      </w:r>
    </w:p>
    <w:p w14:paraId="0B2DA865" w14:textId="77777777" w:rsidR="00B66DF2" w:rsidRDefault="00B66DF2" w:rsidP="00B66DF2">
      <w:pPr>
        <w:ind w:firstLine="708"/>
        <w:jc w:val="both"/>
        <w:rPr>
          <w:rFonts w:ascii="Times New Roman" w:hAnsi="Times New Roman"/>
          <w:sz w:val="28"/>
        </w:rPr>
      </w:pPr>
      <w:r>
        <w:rPr>
          <w:rFonts w:ascii="Times New Roman" w:hAnsi="Times New Roman"/>
          <w:sz w:val="28"/>
        </w:rPr>
        <w:t xml:space="preserve">Значение данного целевого показателя основывается на данных </w:t>
      </w:r>
      <w:r>
        <w:rPr>
          <w:rFonts w:ascii="Times New Roman" w:hAnsi="Times New Roman"/>
          <w:sz w:val="28"/>
          <w:szCs w:val="28"/>
        </w:rPr>
        <w:t xml:space="preserve">по состоянию на конец отчетного периода по выполнению </w:t>
      </w:r>
      <w:r>
        <w:rPr>
          <w:rFonts w:ascii="Times New Roman" w:hAnsi="Times New Roman"/>
          <w:sz w:val="28"/>
        </w:rPr>
        <w:t xml:space="preserve">муниципального задания </w:t>
      </w:r>
      <w:r>
        <w:rPr>
          <w:rFonts w:ascii="Times New Roman" w:eastAsia="Times New Roman" w:hAnsi="Times New Roman"/>
          <w:sz w:val="28"/>
          <w:szCs w:val="28"/>
          <w:lang w:eastAsia="ru-RU"/>
        </w:rPr>
        <w:t>муниципального казенного учреждения</w:t>
      </w:r>
      <w:r>
        <w:rPr>
          <w:rFonts w:ascii="Times New Roman" w:hAnsi="Times New Roman"/>
          <w:sz w:val="28"/>
          <w:szCs w:val="28"/>
        </w:rPr>
        <w:t xml:space="preserve"> «Служба субсидий». </w:t>
      </w:r>
    </w:p>
    <w:p w14:paraId="71A1E6DB" w14:textId="3A0C1E32" w:rsidR="00B66DF2" w:rsidRDefault="00BB74BA" w:rsidP="00B66DF2">
      <w:pPr>
        <w:ind w:firstLine="708"/>
        <w:jc w:val="both"/>
        <w:rPr>
          <w:rFonts w:ascii="Times New Roman" w:hAnsi="Times New Roman"/>
          <w:sz w:val="28"/>
        </w:rPr>
      </w:pPr>
      <w:r>
        <w:rPr>
          <w:rFonts w:ascii="Times New Roman" w:hAnsi="Times New Roman"/>
          <w:b/>
          <w:sz w:val="28"/>
        </w:rPr>
        <w:t>Целевой показатель 2.2</w:t>
      </w:r>
      <w:r w:rsidR="00B66DF2">
        <w:rPr>
          <w:rFonts w:ascii="Times New Roman" w:hAnsi="Times New Roman"/>
          <w:b/>
          <w:sz w:val="28"/>
        </w:rPr>
        <w:t xml:space="preserve">.2.2 </w:t>
      </w:r>
      <w:r w:rsidR="00B66DF2">
        <w:rPr>
          <w:rFonts w:ascii="Times New Roman" w:hAnsi="Times New Roman"/>
          <w:sz w:val="28"/>
        </w:rPr>
        <w:t>Количество граждан</w:t>
      </w:r>
      <w:r w:rsidR="00B66DF2" w:rsidRPr="00C81288">
        <w:rPr>
          <w:rFonts w:ascii="Times New Roman" w:hAnsi="Times New Roman"/>
          <w:sz w:val="28"/>
        </w:rPr>
        <w:t xml:space="preserve"> </w:t>
      </w:r>
      <w:r w:rsidR="00B66DF2">
        <w:rPr>
          <w:rFonts w:ascii="Times New Roman" w:hAnsi="Times New Roman"/>
          <w:sz w:val="28"/>
        </w:rPr>
        <w:t xml:space="preserve">отдельных категорий, получивших компенсации расходов на оплату жилого помещения и коммунальных услуг, в части компенсации отдельным категориям граждан оплаты взноса на капитальный ремонт общего имущества в многоквартирном доме. </w:t>
      </w:r>
    </w:p>
    <w:p w14:paraId="6B225A4A" w14:textId="77777777" w:rsidR="00B66DF2" w:rsidRDefault="00B66DF2" w:rsidP="00B66DF2">
      <w:pPr>
        <w:ind w:firstLine="708"/>
        <w:jc w:val="both"/>
        <w:rPr>
          <w:rFonts w:ascii="Times New Roman" w:hAnsi="Times New Roman"/>
          <w:sz w:val="28"/>
        </w:rPr>
      </w:pPr>
      <w:r>
        <w:rPr>
          <w:rFonts w:ascii="Times New Roman" w:hAnsi="Times New Roman"/>
          <w:sz w:val="28"/>
        </w:rPr>
        <w:t xml:space="preserve">Значение данного целевого показателя основывается на данных </w:t>
      </w:r>
      <w:r>
        <w:rPr>
          <w:rFonts w:ascii="Times New Roman" w:hAnsi="Times New Roman"/>
          <w:sz w:val="28"/>
          <w:szCs w:val="28"/>
        </w:rPr>
        <w:t xml:space="preserve">по состоянию на конец отчетного периода по выполнению </w:t>
      </w:r>
      <w:r>
        <w:rPr>
          <w:rFonts w:ascii="Times New Roman" w:hAnsi="Times New Roman"/>
          <w:sz w:val="28"/>
        </w:rPr>
        <w:t xml:space="preserve">муниципального задания </w:t>
      </w:r>
      <w:r>
        <w:rPr>
          <w:rFonts w:ascii="Times New Roman" w:eastAsia="Times New Roman" w:hAnsi="Times New Roman"/>
          <w:sz w:val="28"/>
          <w:szCs w:val="28"/>
          <w:lang w:eastAsia="ru-RU"/>
        </w:rPr>
        <w:t>муниципального казенного учреждения</w:t>
      </w:r>
      <w:r>
        <w:rPr>
          <w:rFonts w:ascii="Times New Roman" w:hAnsi="Times New Roman"/>
          <w:sz w:val="28"/>
          <w:szCs w:val="28"/>
        </w:rPr>
        <w:t xml:space="preserve"> «Служба субсидий». </w:t>
      </w:r>
    </w:p>
    <w:p w14:paraId="1FEEB71B" w14:textId="4173959D" w:rsidR="00B66DF2" w:rsidRDefault="00B66DF2" w:rsidP="00B66DF2">
      <w:pPr>
        <w:ind w:firstLine="708"/>
        <w:jc w:val="both"/>
        <w:rPr>
          <w:rFonts w:ascii="Times New Roman" w:eastAsia="Times New Roman" w:hAnsi="Times New Roman"/>
          <w:sz w:val="28"/>
          <w:szCs w:val="28"/>
        </w:rPr>
      </w:pPr>
      <w:r>
        <w:rPr>
          <w:rFonts w:ascii="Times New Roman" w:eastAsia="Times New Roman" w:hAnsi="Times New Roman"/>
          <w:b/>
          <w:sz w:val="28"/>
          <w:szCs w:val="28"/>
        </w:rPr>
        <w:t>Целевой показатель 3.</w:t>
      </w:r>
      <w:r w:rsidR="00175AAA">
        <w:rPr>
          <w:rFonts w:ascii="Times New Roman" w:eastAsia="Times New Roman" w:hAnsi="Times New Roman"/>
          <w:b/>
          <w:sz w:val="28"/>
          <w:szCs w:val="28"/>
        </w:rPr>
        <w:t>3</w:t>
      </w:r>
      <w:r>
        <w:rPr>
          <w:rFonts w:ascii="Times New Roman" w:eastAsia="Times New Roman" w:hAnsi="Times New Roman"/>
          <w:b/>
          <w:sz w:val="28"/>
          <w:szCs w:val="28"/>
        </w:rPr>
        <w:t>.1.1</w:t>
      </w:r>
      <w:r>
        <w:rPr>
          <w:rFonts w:ascii="Times New Roman" w:eastAsia="Times New Roman" w:hAnsi="Times New Roman"/>
          <w:sz w:val="28"/>
          <w:szCs w:val="28"/>
        </w:rPr>
        <w:t xml:space="preserve"> </w:t>
      </w:r>
      <w:r w:rsidRPr="00F23BCD">
        <w:rPr>
          <w:rFonts w:ascii="Times New Roman" w:eastAsia="Times New Roman" w:hAnsi="Times New Roman"/>
          <w:sz w:val="28"/>
          <w:szCs w:val="28"/>
        </w:rPr>
        <w:t>Доля граждан, удовлетворенных качеством услуг, в общей численности получателей услуг муниципального казенного учреждения «Служба субсидий»</w:t>
      </w:r>
      <w:r>
        <w:rPr>
          <w:rFonts w:ascii="Times New Roman" w:eastAsia="Times New Roman" w:hAnsi="Times New Roman"/>
          <w:sz w:val="28"/>
          <w:szCs w:val="28"/>
        </w:rPr>
        <w:t>.</w:t>
      </w:r>
    </w:p>
    <w:p w14:paraId="23F341C7" w14:textId="77777777" w:rsidR="00B66DF2" w:rsidRDefault="00B66DF2" w:rsidP="00B66DF2">
      <w:pPr>
        <w:spacing w:after="0" w:line="240" w:lineRule="auto"/>
        <w:jc w:val="both"/>
        <w:rPr>
          <w:rFonts w:ascii="Times New Roman" w:hAnsi="Times New Roman"/>
          <w:sz w:val="28"/>
          <w:szCs w:val="28"/>
          <w:lang w:eastAsia="ru-RU"/>
        </w:rPr>
      </w:pPr>
      <w:r>
        <w:rPr>
          <w:rFonts w:ascii="Times New Roman" w:hAnsi="Times New Roman"/>
          <w:sz w:val="28"/>
          <w:szCs w:val="28"/>
        </w:rPr>
        <w:t>Значение данного целевого показателя рассчитывается на основании результатов а</w:t>
      </w:r>
      <w:r>
        <w:rPr>
          <w:rFonts w:ascii="Times New Roman" w:hAnsi="Times New Roman"/>
          <w:sz w:val="28"/>
          <w:szCs w:val="28"/>
          <w:lang w:eastAsia="ru-RU"/>
        </w:rPr>
        <w:t xml:space="preserve">нкеты (не менее 20 штук) по анализу удовлетворенности качеством оказания услуг </w:t>
      </w:r>
      <w:r w:rsidRPr="00F23BCD">
        <w:rPr>
          <w:rFonts w:ascii="Times New Roman" w:hAnsi="Times New Roman"/>
          <w:sz w:val="28"/>
          <w:szCs w:val="28"/>
          <w:lang w:eastAsia="ru-RU"/>
        </w:rPr>
        <w:t>муниципальн</w:t>
      </w:r>
      <w:r>
        <w:rPr>
          <w:rFonts w:ascii="Times New Roman" w:hAnsi="Times New Roman"/>
          <w:sz w:val="28"/>
          <w:szCs w:val="28"/>
          <w:lang w:eastAsia="ru-RU"/>
        </w:rPr>
        <w:t>ым казенным учреждением</w:t>
      </w:r>
      <w:r w:rsidRPr="00F23BCD">
        <w:rPr>
          <w:rFonts w:ascii="Times New Roman" w:hAnsi="Times New Roman"/>
          <w:sz w:val="28"/>
          <w:szCs w:val="28"/>
          <w:lang w:eastAsia="ru-RU"/>
        </w:rPr>
        <w:t xml:space="preserve"> «Служба субсидий</w:t>
      </w:r>
      <w:r>
        <w:rPr>
          <w:rFonts w:ascii="Times New Roman" w:hAnsi="Times New Roman"/>
          <w:sz w:val="28"/>
          <w:szCs w:val="28"/>
          <w:lang w:eastAsia="ru-RU"/>
        </w:rPr>
        <w:t>».</w:t>
      </w:r>
    </w:p>
    <w:p w14:paraId="462F4742" w14:textId="77777777" w:rsidR="00B66DF2" w:rsidRDefault="00B66DF2" w:rsidP="00B66DF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Вопрос анкеты:</w:t>
      </w:r>
    </w:p>
    <w:p w14:paraId="1ECD9242" w14:textId="77777777" w:rsidR="00B66DF2" w:rsidRDefault="00B66DF2" w:rsidP="00B66DF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Удовлетворены ли Вы качеством предоставляемых услуг </w:t>
      </w:r>
      <w:r w:rsidRPr="00F23BCD">
        <w:rPr>
          <w:rFonts w:ascii="Times New Roman" w:hAnsi="Times New Roman"/>
          <w:sz w:val="28"/>
          <w:szCs w:val="28"/>
          <w:lang w:eastAsia="ru-RU"/>
        </w:rPr>
        <w:t>муниципальн</w:t>
      </w:r>
      <w:r>
        <w:rPr>
          <w:rFonts w:ascii="Times New Roman" w:hAnsi="Times New Roman"/>
          <w:sz w:val="28"/>
          <w:szCs w:val="28"/>
          <w:lang w:eastAsia="ru-RU"/>
        </w:rPr>
        <w:t>ым казенным</w:t>
      </w:r>
      <w:r w:rsidRPr="00F23BCD">
        <w:rPr>
          <w:rFonts w:ascii="Times New Roman" w:hAnsi="Times New Roman"/>
          <w:sz w:val="28"/>
          <w:szCs w:val="28"/>
          <w:lang w:eastAsia="ru-RU"/>
        </w:rPr>
        <w:t xml:space="preserve"> учреждени</w:t>
      </w:r>
      <w:r>
        <w:rPr>
          <w:rFonts w:ascii="Times New Roman" w:hAnsi="Times New Roman"/>
          <w:sz w:val="28"/>
          <w:szCs w:val="28"/>
          <w:lang w:eastAsia="ru-RU"/>
        </w:rPr>
        <w:t>ем</w:t>
      </w:r>
      <w:r w:rsidRPr="00F23BCD">
        <w:rPr>
          <w:rFonts w:ascii="Times New Roman" w:hAnsi="Times New Roman"/>
          <w:sz w:val="28"/>
          <w:szCs w:val="28"/>
          <w:lang w:eastAsia="ru-RU"/>
        </w:rPr>
        <w:t xml:space="preserve"> «Служба субсидий</w:t>
      </w:r>
      <w:r>
        <w:rPr>
          <w:rFonts w:ascii="Times New Roman" w:hAnsi="Times New Roman"/>
          <w:sz w:val="28"/>
          <w:szCs w:val="28"/>
          <w:lang w:eastAsia="ru-RU"/>
        </w:rPr>
        <w:t xml:space="preserve">»: </w:t>
      </w:r>
    </w:p>
    <w:p w14:paraId="4F70BB4D" w14:textId="77777777" w:rsidR="00B66DF2" w:rsidRDefault="00B66DF2" w:rsidP="00B66DF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да</w:t>
      </w:r>
    </w:p>
    <w:p w14:paraId="32CE6432" w14:textId="77777777" w:rsidR="00B66DF2" w:rsidRDefault="00B66DF2" w:rsidP="00B66DF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нет</w:t>
      </w:r>
    </w:p>
    <w:p w14:paraId="32E6A93B" w14:textId="77777777" w:rsidR="00B66DF2" w:rsidRDefault="00B66DF2" w:rsidP="00B66DF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Значение данного целевого показателя рассчитывается по следующей формуле:</w:t>
      </w:r>
    </w:p>
    <w:p w14:paraId="55F718D2" w14:textId="77777777" w:rsidR="00B66DF2" w:rsidRDefault="00B66DF2" w:rsidP="00B66DF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Д </w:t>
      </w:r>
      <w:proofErr w:type="spellStart"/>
      <w:r>
        <w:rPr>
          <w:rFonts w:ascii="Times New Roman" w:hAnsi="Times New Roman"/>
          <w:lang w:eastAsia="ru-RU"/>
        </w:rPr>
        <w:t>гр</w:t>
      </w:r>
      <w:proofErr w:type="spellEnd"/>
      <w:r>
        <w:rPr>
          <w:rFonts w:ascii="Times New Roman" w:hAnsi="Times New Roman"/>
          <w:sz w:val="28"/>
          <w:szCs w:val="28"/>
          <w:lang w:eastAsia="ru-RU"/>
        </w:rPr>
        <w:t xml:space="preserve"> = </w:t>
      </w:r>
      <w:proofErr w:type="spellStart"/>
      <w:r>
        <w:rPr>
          <w:rFonts w:ascii="Times New Roman" w:hAnsi="Times New Roman"/>
          <w:sz w:val="28"/>
          <w:szCs w:val="28"/>
          <w:lang w:eastAsia="ru-RU"/>
        </w:rPr>
        <w:t>Ч</w:t>
      </w:r>
      <w:r>
        <w:rPr>
          <w:rFonts w:ascii="Times New Roman" w:hAnsi="Times New Roman"/>
          <w:lang w:eastAsia="ru-RU"/>
        </w:rPr>
        <w:t>удовл</w:t>
      </w:r>
      <w:proofErr w:type="spellEnd"/>
      <w:r>
        <w:rPr>
          <w:rFonts w:ascii="Times New Roman" w:hAnsi="Times New Roman"/>
          <w:sz w:val="28"/>
          <w:szCs w:val="28"/>
          <w:lang w:eastAsia="ru-RU"/>
        </w:rPr>
        <w:t xml:space="preserve"> / </w:t>
      </w:r>
      <w:proofErr w:type="spellStart"/>
      <w:r>
        <w:rPr>
          <w:rFonts w:ascii="Times New Roman" w:hAnsi="Times New Roman"/>
          <w:sz w:val="28"/>
          <w:szCs w:val="28"/>
          <w:lang w:eastAsia="ru-RU"/>
        </w:rPr>
        <w:t>Ч</w:t>
      </w:r>
      <w:r>
        <w:rPr>
          <w:rFonts w:ascii="Times New Roman" w:hAnsi="Times New Roman"/>
          <w:lang w:eastAsia="ru-RU"/>
        </w:rPr>
        <w:t>очпсу</w:t>
      </w:r>
      <w:proofErr w:type="spellEnd"/>
      <w:r>
        <w:rPr>
          <w:rFonts w:ascii="Times New Roman" w:hAnsi="Times New Roman"/>
          <w:sz w:val="28"/>
          <w:szCs w:val="28"/>
          <w:lang w:eastAsia="ru-RU"/>
        </w:rPr>
        <w:t xml:space="preserve"> x 100%, где:</w:t>
      </w:r>
    </w:p>
    <w:p w14:paraId="038008B5" w14:textId="77777777" w:rsidR="00B66DF2" w:rsidRDefault="00B66DF2" w:rsidP="00B66DF2">
      <w:pPr>
        <w:autoSpaceDE w:val="0"/>
        <w:autoSpaceDN w:val="0"/>
        <w:adjustRightInd w:val="0"/>
        <w:spacing w:after="0" w:line="240" w:lineRule="auto"/>
        <w:jc w:val="both"/>
        <w:rPr>
          <w:rFonts w:ascii="Times New Roman" w:hAnsi="Times New Roman"/>
          <w:sz w:val="28"/>
          <w:szCs w:val="28"/>
          <w:lang w:eastAsia="ru-RU"/>
        </w:rPr>
      </w:pPr>
    </w:p>
    <w:p w14:paraId="61DAC81E" w14:textId="77777777" w:rsidR="00B66DF2" w:rsidRDefault="00B66DF2" w:rsidP="00B66DF2">
      <w:pPr>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Д</w:t>
      </w:r>
      <w:r>
        <w:rPr>
          <w:rFonts w:ascii="Times New Roman" w:hAnsi="Times New Roman"/>
          <w:lang w:eastAsia="ru-RU"/>
        </w:rPr>
        <w:t>гр</w:t>
      </w:r>
      <w:proofErr w:type="spellEnd"/>
      <w:r>
        <w:rPr>
          <w:rFonts w:ascii="Times New Roman" w:hAnsi="Times New Roman"/>
          <w:sz w:val="28"/>
          <w:szCs w:val="28"/>
          <w:lang w:eastAsia="ru-RU"/>
        </w:rPr>
        <w:t xml:space="preserve"> - доля граждан, удовлетворенных качеством предоставляемых услуг</w:t>
      </w:r>
      <w:r w:rsidRPr="00F23BCD">
        <w:rPr>
          <w:rFonts w:ascii="Times New Roman" w:hAnsi="Times New Roman"/>
          <w:sz w:val="28"/>
          <w:szCs w:val="28"/>
          <w:lang w:eastAsia="ru-RU"/>
        </w:rPr>
        <w:t xml:space="preserve"> муниципальн</w:t>
      </w:r>
      <w:r>
        <w:rPr>
          <w:rFonts w:ascii="Times New Roman" w:hAnsi="Times New Roman"/>
          <w:sz w:val="28"/>
          <w:szCs w:val="28"/>
          <w:lang w:eastAsia="ru-RU"/>
        </w:rPr>
        <w:t>ым казенным</w:t>
      </w:r>
      <w:r w:rsidRPr="00F23BCD">
        <w:rPr>
          <w:rFonts w:ascii="Times New Roman" w:hAnsi="Times New Roman"/>
          <w:sz w:val="28"/>
          <w:szCs w:val="28"/>
          <w:lang w:eastAsia="ru-RU"/>
        </w:rPr>
        <w:t xml:space="preserve"> учреждени</w:t>
      </w:r>
      <w:r>
        <w:rPr>
          <w:rFonts w:ascii="Times New Roman" w:hAnsi="Times New Roman"/>
          <w:sz w:val="28"/>
          <w:szCs w:val="28"/>
          <w:lang w:eastAsia="ru-RU"/>
        </w:rPr>
        <w:t>ем</w:t>
      </w:r>
      <w:r w:rsidRPr="00F23BCD">
        <w:rPr>
          <w:rFonts w:ascii="Times New Roman" w:hAnsi="Times New Roman"/>
          <w:sz w:val="28"/>
          <w:szCs w:val="28"/>
          <w:lang w:eastAsia="ru-RU"/>
        </w:rPr>
        <w:t xml:space="preserve"> «Служба субсидий</w:t>
      </w:r>
      <w:r>
        <w:rPr>
          <w:rFonts w:ascii="Times New Roman" w:hAnsi="Times New Roman"/>
          <w:sz w:val="28"/>
          <w:szCs w:val="28"/>
          <w:lang w:eastAsia="ru-RU"/>
        </w:rPr>
        <w:t>»;</w:t>
      </w:r>
    </w:p>
    <w:p w14:paraId="213C01DD" w14:textId="77777777" w:rsidR="00B66DF2" w:rsidRDefault="00B66DF2" w:rsidP="00B66DF2">
      <w:pPr>
        <w:autoSpaceDE w:val="0"/>
        <w:autoSpaceDN w:val="0"/>
        <w:adjustRightInd w:val="0"/>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Ч</w:t>
      </w:r>
      <w:r>
        <w:rPr>
          <w:rFonts w:ascii="Times New Roman" w:hAnsi="Times New Roman"/>
          <w:lang w:eastAsia="ru-RU"/>
        </w:rPr>
        <w:t>удовл</w:t>
      </w:r>
      <w:proofErr w:type="spellEnd"/>
      <w:r>
        <w:rPr>
          <w:rFonts w:ascii="Times New Roman" w:hAnsi="Times New Roman"/>
          <w:lang w:eastAsia="ru-RU"/>
        </w:rPr>
        <w:t xml:space="preserve"> </w:t>
      </w:r>
      <w:r>
        <w:rPr>
          <w:rFonts w:ascii="Times New Roman" w:hAnsi="Times New Roman"/>
          <w:sz w:val="28"/>
          <w:szCs w:val="28"/>
          <w:lang w:eastAsia="ru-RU"/>
        </w:rPr>
        <w:t xml:space="preserve">- число граждан, удовлетворенных качеством предоставляемых услуг </w:t>
      </w:r>
      <w:r w:rsidRPr="00F23BCD">
        <w:rPr>
          <w:rFonts w:ascii="Times New Roman" w:hAnsi="Times New Roman"/>
          <w:sz w:val="28"/>
          <w:szCs w:val="28"/>
          <w:lang w:eastAsia="ru-RU"/>
        </w:rPr>
        <w:t>муниципальн</w:t>
      </w:r>
      <w:r>
        <w:rPr>
          <w:rFonts w:ascii="Times New Roman" w:hAnsi="Times New Roman"/>
          <w:sz w:val="28"/>
          <w:szCs w:val="28"/>
          <w:lang w:eastAsia="ru-RU"/>
        </w:rPr>
        <w:t>ым казенным</w:t>
      </w:r>
      <w:r w:rsidRPr="00F23BCD">
        <w:rPr>
          <w:rFonts w:ascii="Times New Roman" w:hAnsi="Times New Roman"/>
          <w:sz w:val="28"/>
          <w:szCs w:val="28"/>
          <w:lang w:eastAsia="ru-RU"/>
        </w:rPr>
        <w:t xml:space="preserve"> учреждени</w:t>
      </w:r>
      <w:r>
        <w:rPr>
          <w:rFonts w:ascii="Times New Roman" w:hAnsi="Times New Roman"/>
          <w:sz w:val="28"/>
          <w:szCs w:val="28"/>
          <w:lang w:eastAsia="ru-RU"/>
        </w:rPr>
        <w:t>ем</w:t>
      </w:r>
      <w:r w:rsidRPr="00F23BCD">
        <w:rPr>
          <w:rFonts w:ascii="Times New Roman" w:hAnsi="Times New Roman"/>
          <w:sz w:val="28"/>
          <w:szCs w:val="28"/>
          <w:lang w:eastAsia="ru-RU"/>
        </w:rPr>
        <w:t xml:space="preserve"> «Служба субсидий</w:t>
      </w:r>
      <w:r>
        <w:rPr>
          <w:rFonts w:ascii="Times New Roman" w:hAnsi="Times New Roman"/>
          <w:sz w:val="28"/>
          <w:szCs w:val="28"/>
          <w:lang w:eastAsia="ru-RU"/>
        </w:rPr>
        <w:t>»;</w:t>
      </w:r>
    </w:p>
    <w:p w14:paraId="16204265" w14:textId="77777777" w:rsidR="00B66DF2" w:rsidRPr="00F23BCD" w:rsidRDefault="00B66DF2" w:rsidP="00B66DF2">
      <w:pPr>
        <w:autoSpaceDE w:val="0"/>
        <w:autoSpaceDN w:val="0"/>
        <w:adjustRightInd w:val="0"/>
        <w:spacing w:after="0" w:line="240" w:lineRule="auto"/>
        <w:jc w:val="both"/>
        <w:rPr>
          <w:rFonts w:ascii="Times New Roman" w:eastAsia="Times New Roman" w:hAnsi="Times New Roman"/>
          <w:sz w:val="28"/>
          <w:szCs w:val="28"/>
        </w:rPr>
      </w:pPr>
      <w:proofErr w:type="spellStart"/>
      <w:r>
        <w:rPr>
          <w:rFonts w:ascii="Times New Roman" w:hAnsi="Times New Roman"/>
          <w:sz w:val="28"/>
          <w:szCs w:val="28"/>
          <w:lang w:eastAsia="ru-RU"/>
        </w:rPr>
        <w:t>Ч</w:t>
      </w:r>
      <w:r>
        <w:rPr>
          <w:rFonts w:ascii="Times New Roman" w:hAnsi="Times New Roman"/>
          <w:lang w:eastAsia="ru-RU"/>
        </w:rPr>
        <w:t>очпсу</w:t>
      </w:r>
      <w:proofErr w:type="spellEnd"/>
      <w:r>
        <w:rPr>
          <w:rFonts w:ascii="Times New Roman" w:hAnsi="Times New Roman"/>
          <w:sz w:val="28"/>
          <w:szCs w:val="28"/>
          <w:lang w:eastAsia="ru-RU"/>
        </w:rPr>
        <w:t xml:space="preserve"> - общее число получателей услуг</w:t>
      </w:r>
      <w:r w:rsidRPr="00000DD4">
        <w:rPr>
          <w:rFonts w:ascii="Times New Roman" w:hAnsi="Times New Roman"/>
          <w:sz w:val="28"/>
          <w:szCs w:val="28"/>
          <w:lang w:eastAsia="ru-RU"/>
        </w:rPr>
        <w:t xml:space="preserve"> </w:t>
      </w:r>
      <w:r w:rsidRPr="00F23BCD">
        <w:rPr>
          <w:rFonts w:ascii="Times New Roman" w:hAnsi="Times New Roman"/>
          <w:sz w:val="28"/>
          <w:szCs w:val="28"/>
          <w:lang w:eastAsia="ru-RU"/>
        </w:rPr>
        <w:t>муниципальн</w:t>
      </w:r>
      <w:r>
        <w:rPr>
          <w:rFonts w:ascii="Times New Roman" w:hAnsi="Times New Roman"/>
          <w:sz w:val="28"/>
          <w:szCs w:val="28"/>
          <w:lang w:eastAsia="ru-RU"/>
        </w:rPr>
        <w:t>ого казенного</w:t>
      </w:r>
      <w:r w:rsidRPr="00F23BCD">
        <w:rPr>
          <w:rFonts w:ascii="Times New Roman" w:hAnsi="Times New Roman"/>
          <w:sz w:val="28"/>
          <w:szCs w:val="28"/>
          <w:lang w:eastAsia="ru-RU"/>
        </w:rPr>
        <w:t xml:space="preserve"> учреждени</w:t>
      </w:r>
      <w:r>
        <w:rPr>
          <w:rFonts w:ascii="Times New Roman" w:hAnsi="Times New Roman"/>
          <w:sz w:val="28"/>
          <w:szCs w:val="28"/>
          <w:lang w:eastAsia="ru-RU"/>
        </w:rPr>
        <w:t>я</w:t>
      </w:r>
      <w:r w:rsidRPr="00F23BCD">
        <w:rPr>
          <w:rFonts w:ascii="Times New Roman" w:hAnsi="Times New Roman"/>
          <w:sz w:val="28"/>
          <w:szCs w:val="28"/>
          <w:lang w:eastAsia="ru-RU"/>
        </w:rPr>
        <w:t xml:space="preserve"> «Служба субсидий</w:t>
      </w:r>
      <w:r>
        <w:rPr>
          <w:rFonts w:ascii="Times New Roman" w:hAnsi="Times New Roman"/>
          <w:sz w:val="28"/>
          <w:szCs w:val="28"/>
          <w:lang w:eastAsia="ru-RU"/>
        </w:rPr>
        <w:t>»</w:t>
      </w:r>
      <w:r>
        <w:rPr>
          <w:rFonts w:ascii="Times New Roman" w:eastAsia="Times New Roman" w:hAnsi="Times New Roman"/>
          <w:sz w:val="28"/>
          <w:szCs w:val="28"/>
        </w:rPr>
        <w:t>.</w:t>
      </w:r>
    </w:p>
    <w:p w14:paraId="6E9FDEA0" w14:textId="77777777" w:rsidR="00D8048C" w:rsidRPr="00F130CA" w:rsidRDefault="00D8048C" w:rsidP="00D8048C">
      <w:pPr>
        <w:jc w:val="right"/>
        <w:rPr>
          <w:rFonts w:ascii="Times New Roman" w:hAnsi="Times New Roman"/>
          <w:sz w:val="28"/>
        </w:rPr>
      </w:pPr>
    </w:p>
    <w:p w14:paraId="062C9A56" w14:textId="77777777" w:rsidR="00D8048C" w:rsidRDefault="00D8048C" w:rsidP="009E40D9">
      <w:pPr>
        <w:spacing w:after="0" w:line="240" w:lineRule="auto"/>
        <w:rPr>
          <w:rFonts w:ascii="Times New Roman" w:hAnsi="Times New Roman"/>
          <w:lang w:eastAsia="ru-RU"/>
        </w:rPr>
      </w:pPr>
    </w:p>
    <w:sectPr w:rsidR="00D8048C" w:rsidSect="00BE4A56">
      <w:headerReference w:type="default" r:id="rId14"/>
      <w:headerReference w:type="first" r:id="rId15"/>
      <w:pgSz w:w="11906" w:h="16838"/>
      <w:pgMar w:top="1134" w:right="851" w:bottom="992"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138CC" w14:textId="77777777" w:rsidR="00FC1759" w:rsidRDefault="00FC1759" w:rsidP="00D8694F">
      <w:pPr>
        <w:spacing w:after="0" w:line="240" w:lineRule="auto"/>
      </w:pPr>
      <w:r>
        <w:separator/>
      </w:r>
    </w:p>
  </w:endnote>
  <w:endnote w:type="continuationSeparator" w:id="0">
    <w:p w14:paraId="63CEC31D" w14:textId="77777777" w:rsidR="00FC1759" w:rsidRDefault="00FC1759" w:rsidP="00D8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w:panose1 w:val="02040604050505020304"/>
    <w:charset w:val="CC"/>
    <w:family w:val="roman"/>
    <w:pitch w:val="variable"/>
    <w:sig w:usb0="00000287" w:usb1="00000000" w:usb2="00000000" w:usb3="00000000" w:csb0="0000009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5FA6A" w14:textId="77777777" w:rsidR="00FC1759" w:rsidRDefault="00FC1759" w:rsidP="00D8694F">
      <w:pPr>
        <w:spacing w:after="0" w:line="240" w:lineRule="auto"/>
      </w:pPr>
      <w:r>
        <w:separator/>
      </w:r>
    </w:p>
  </w:footnote>
  <w:footnote w:type="continuationSeparator" w:id="0">
    <w:p w14:paraId="7D237577" w14:textId="77777777" w:rsidR="00FC1759" w:rsidRDefault="00FC1759" w:rsidP="00D86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836EA" w14:textId="77777777" w:rsidR="0021510E" w:rsidRPr="00E04F48" w:rsidRDefault="0021510E">
    <w:pPr>
      <w:pStyle w:val="a6"/>
      <w:jc w:val="center"/>
      <w:rPr>
        <w:rFonts w:ascii="Times New Roman" w:hAnsi="Times New Roman"/>
        <w:sz w:val="28"/>
        <w:szCs w:val="28"/>
      </w:rPr>
    </w:pPr>
    <w:r w:rsidRPr="00E04F48">
      <w:rPr>
        <w:rFonts w:ascii="Times New Roman" w:hAnsi="Times New Roman"/>
        <w:sz w:val="28"/>
        <w:szCs w:val="28"/>
      </w:rPr>
      <w:fldChar w:fldCharType="begin"/>
    </w:r>
    <w:r w:rsidRPr="00E04F48">
      <w:rPr>
        <w:rFonts w:ascii="Times New Roman" w:hAnsi="Times New Roman"/>
        <w:sz w:val="28"/>
        <w:szCs w:val="28"/>
      </w:rPr>
      <w:instrText>PAGE   \* MERGEFORMAT</w:instrText>
    </w:r>
    <w:r w:rsidRPr="00E04F48">
      <w:rPr>
        <w:rFonts w:ascii="Times New Roman" w:hAnsi="Times New Roman"/>
        <w:sz w:val="28"/>
        <w:szCs w:val="28"/>
      </w:rPr>
      <w:fldChar w:fldCharType="separate"/>
    </w:r>
    <w:r w:rsidR="0052331F">
      <w:rPr>
        <w:rFonts w:ascii="Times New Roman" w:hAnsi="Times New Roman"/>
        <w:noProof/>
        <w:sz w:val="28"/>
        <w:szCs w:val="28"/>
      </w:rPr>
      <w:t>2</w:t>
    </w:r>
    <w:r w:rsidRPr="00E04F48">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368305"/>
      <w:docPartObj>
        <w:docPartGallery w:val="Page Numbers (Top of Page)"/>
        <w:docPartUnique/>
      </w:docPartObj>
    </w:sdtPr>
    <w:sdtEndPr>
      <w:rPr>
        <w:rFonts w:ascii="Times New Roman" w:hAnsi="Times New Roman"/>
        <w:sz w:val="28"/>
        <w:szCs w:val="28"/>
      </w:rPr>
    </w:sdtEndPr>
    <w:sdtContent>
      <w:p w14:paraId="4714E380" w14:textId="4C9F98A9" w:rsidR="0021510E" w:rsidRPr="00485753" w:rsidRDefault="0021510E">
        <w:pPr>
          <w:pStyle w:val="a6"/>
          <w:jc w:val="center"/>
          <w:rPr>
            <w:rFonts w:ascii="Times New Roman" w:hAnsi="Times New Roman"/>
            <w:sz w:val="28"/>
            <w:szCs w:val="28"/>
          </w:rPr>
        </w:pPr>
        <w:r w:rsidRPr="00485753">
          <w:rPr>
            <w:rFonts w:ascii="Times New Roman" w:hAnsi="Times New Roman"/>
            <w:sz w:val="28"/>
            <w:szCs w:val="28"/>
          </w:rPr>
          <w:fldChar w:fldCharType="begin"/>
        </w:r>
        <w:r w:rsidRPr="00485753">
          <w:rPr>
            <w:rFonts w:ascii="Times New Roman" w:hAnsi="Times New Roman"/>
            <w:sz w:val="28"/>
            <w:szCs w:val="28"/>
          </w:rPr>
          <w:instrText>PAGE   \* MERGEFORMAT</w:instrText>
        </w:r>
        <w:r w:rsidRPr="00485753">
          <w:rPr>
            <w:rFonts w:ascii="Times New Roman" w:hAnsi="Times New Roman"/>
            <w:sz w:val="28"/>
            <w:szCs w:val="28"/>
          </w:rPr>
          <w:fldChar w:fldCharType="separate"/>
        </w:r>
        <w:r w:rsidR="0052331F">
          <w:rPr>
            <w:rFonts w:ascii="Times New Roman" w:hAnsi="Times New Roman"/>
            <w:noProof/>
            <w:sz w:val="28"/>
            <w:szCs w:val="28"/>
          </w:rPr>
          <w:t>20</w:t>
        </w:r>
        <w:r w:rsidRPr="00485753">
          <w:rPr>
            <w:rFonts w:ascii="Times New Roman" w:hAnsi="Times New Roman"/>
            <w:sz w:val="28"/>
            <w:szCs w:val="28"/>
          </w:rPr>
          <w:fldChar w:fldCharType="end"/>
        </w:r>
      </w:p>
    </w:sdtContent>
  </w:sdt>
  <w:p w14:paraId="62BC3D82" w14:textId="747E3765" w:rsidR="0021510E" w:rsidRPr="00485753" w:rsidRDefault="0021510E" w:rsidP="0048575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01208"/>
      <w:docPartObj>
        <w:docPartGallery w:val="Page Numbers (Top of Page)"/>
        <w:docPartUnique/>
      </w:docPartObj>
    </w:sdtPr>
    <w:sdtEndPr>
      <w:rPr>
        <w:rFonts w:ascii="Times New Roman" w:hAnsi="Times New Roman"/>
        <w:sz w:val="28"/>
      </w:rPr>
    </w:sdtEndPr>
    <w:sdtContent>
      <w:p w14:paraId="4871539C" w14:textId="77777777" w:rsidR="0021510E" w:rsidRPr="00D648F9" w:rsidRDefault="0021510E">
        <w:pPr>
          <w:pStyle w:val="a6"/>
          <w:jc w:val="center"/>
          <w:rPr>
            <w:rFonts w:ascii="Times New Roman" w:hAnsi="Times New Roman"/>
            <w:sz w:val="28"/>
          </w:rPr>
        </w:pPr>
        <w:r w:rsidRPr="00D648F9">
          <w:rPr>
            <w:rFonts w:ascii="Times New Roman" w:hAnsi="Times New Roman"/>
            <w:sz w:val="28"/>
          </w:rPr>
          <w:fldChar w:fldCharType="begin"/>
        </w:r>
        <w:r w:rsidRPr="00D648F9">
          <w:rPr>
            <w:rFonts w:ascii="Times New Roman" w:hAnsi="Times New Roman"/>
            <w:sz w:val="28"/>
          </w:rPr>
          <w:instrText>PAGE   \* MERGEFORMAT</w:instrText>
        </w:r>
        <w:r w:rsidRPr="00D648F9">
          <w:rPr>
            <w:rFonts w:ascii="Times New Roman" w:hAnsi="Times New Roman"/>
            <w:sz w:val="28"/>
          </w:rPr>
          <w:fldChar w:fldCharType="separate"/>
        </w:r>
        <w:r w:rsidR="0052331F">
          <w:rPr>
            <w:rFonts w:ascii="Times New Roman" w:hAnsi="Times New Roman"/>
            <w:noProof/>
            <w:sz w:val="28"/>
          </w:rPr>
          <w:t>11</w:t>
        </w:r>
        <w:r w:rsidRPr="00D648F9">
          <w:rPr>
            <w:rFonts w:ascii="Times New Roman" w:hAnsi="Times New Roman"/>
            <w:sz w:val="28"/>
          </w:rPr>
          <w:fldChar w:fldCharType="end"/>
        </w:r>
      </w:p>
    </w:sdtContent>
  </w:sdt>
  <w:p w14:paraId="3EA15E70" w14:textId="77777777" w:rsidR="0021510E" w:rsidRDefault="0021510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475843"/>
      <w:docPartObj>
        <w:docPartGallery w:val="Page Numbers (Top of Page)"/>
        <w:docPartUnique/>
      </w:docPartObj>
    </w:sdtPr>
    <w:sdtEndPr>
      <w:rPr>
        <w:rFonts w:ascii="Times New Roman" w:hAnsi="Times New Roman"/>
        <w:sz w:val="28"/>
      </w:rPr>
    </w:sdtEndPr>
    <w:sdtContent>
      <w:p w14:paraId="4DFDDE36" w14:textId="77777777" w:rsidR="0021510E" w:rsidRPr="00E62750" w:rsidRDefault="0021510E">
        <w:pPr>
          <w:pStyle w:val="a6"/>
          <w:jc w:val="center"/>
          <w:rPr>
            <w:rFonts w:ascii="Times New Roman" w:hAnsi="Times New Roman"/>
            <w:sz w:val="28"/>
          </w:rPr>
        </w:pPr>
        <w:r w:rsidRPr="00E62750">
          <w:rPr>
            <w:rFonts w:ascii="Times New Roman" w:hAnsi="Times New Roman"/>
            <w:sz w:val="28"/>
          </w:rPr>
          <w:fldChar w:fldCharType="begin"/>
        </w:r>
        <w:r w:rsidRPr="00E62750">
          <w:rPr>
            <w:rFonts w:ascii="Times New Roman" w:hAnsi="Times New Roman"/>
            <w:sz w:val="28"/>
          </w:rPr>
          <w:instrText>PAGE   \* MERGEFORMAT</w:instrText>
        </w:r>
        <w:r w:rsidRPr="00E62750">
          <w:rPr>
            <w:rFonts w:ascii="Times New Roman" w:hAnsi="Times New Roman"/>
            <w:sz w:val="28"/>
          </w:rPr>
          <w:fldChar w:fldCharType="separate"/>
        </w:r>
        <w:r w:rsidR="0052331F">
          <w:rPr>
            <w:rFonts w:ascii="Times New Roman" w:hAnsi="Times New Roman"/>
            <w:noProof/>
            <w:sz w:val="28"/>
          </w:rPr>
          <w:t>21</w:t>
        </w:r>
        <w:r w:rsidRPr="00E62750">
          <w:rPr>
            <w:rFonts w:ascii="Times New Roman" w:hAnsi="Times New Roman"/>
            <w:sz w:val="28"/>
          </w:rPr>
          <w:fldChar w:fldCharType="end"/>
        </w:r>
      </w:p>
    </w:sdtContent>
  </w:sdt>
  <w:p w14:paraId="1F42A2D9" w14:textId="77777777" w:rsidR="0021510E" w:rsidRDefault="0021510E">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413178"/>
      <w:docPartObj>
        <w:docPartGallery w:val="Page Numbers (Top of Page)"/>
        <w:docPartUnique/>
      </w:docPartObj>
    </w:sdtPr>
    <w:sdtEndPr>
      <w:rPr>
        <w:rFonts w:ascii="Times New Roman" w:hAnsi="Times New Roman"/>
        <w:sz w:val="28"/>
        <w:szCs w:val="28"/>
      </w:rPr>
    </w:sdtEndPr>
    <w:sdtContent>
      <w:p w14:paraId="0149E271" w14:textId="09C46216" w:rsidR="0021510E" w:rsidRPr="00485753" w:rsidRDefault="0021510E">
        <w:pPr>
          <w:pStyle w:val="a6"/>
          <w:jc w:val="center"/>
          <w:rPr>
            <w:rFonts w:ascii="Times New Roman" w:hAnsi="Times New Roman"/>
            <w:sz w:val="28"/>
            <w:szCs w:val="28"/>
          </w:rPr>
        </w:pPr>
        <w:r w:rsidRPr="00485753">
          <w:rPr>
            <w:rFonts w:ascii="Times New Roman" w:hAnsi="Times New Roman"/>
            <w:sz w:val="28"/>
            <w:szCs w:val="28"/>
          </w:rPr>
          <w:fldChar w:fldCharType="begin"/>
        </w:r>
        <w:r w:rsidRPr="00485753">
          <w:rPr>
            <w:rFonts w:ascii="Times New Roman" w:hAnsi="Times New Roman"/>
            <w:sz w:val="28"/>
            <w:szCs w:val="28"/>
          </w:rPr>
          <w:instrText>PAGE   \* MERGEFORMAT</w:instrText>
        </w:r>
        <w:r w:rsidRPr="00485753">
          <w:rPr>
            <w:rFonts w:ascii="Times New Roman" w:hAnsi="Times New Roman"/>
            <w:sz w:val="28"/>
            <w:szCs w:val="28"/>
          </w:rPr>
          <w:fldChar w:fldCharType="separate"/>
        </w:r>
        <w:r w:rsidR="0052331F">
          <w:rPr>
            <w:rFonts w:ascii="Times New Roman" w:hAnsi="Times New Roman"/>
            <w:noProof/>
            <w:sz w:val="28"/>
            <w:szCs w:val="28"/>
          </w:rPr>
          <w:t>39</w:t>
        </w:r>
        <w:r w:rsidRPr="00485753">
          <w:rPr>
            <w:rFonts w:ascii="Times New Roman" w:hAnsi="Times New Roman"/>
            <w:sz w:val="28"/>
            <w:szCs w:val="28"/>
          </w:rPr>
          <w:fldChar w:fldCharType="end"/>
        </w:r>
      </w:p>
    </w:sdtContent>
  </w:sdt>
  <w:p w14:paraId="3F8C37B5" w14:textId="77777777" w:rsidR="0021510E" w:rsidRPr="00485753" w:rsidRDefault="0021510E" w:rsidP="00485753">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310405877"/>
      <w:docPartObj>
        <w:docPartGallery w:val="Page Numbers (Top of Page)"/>
        <w:docPartUnique/>
      </w:docPartObj>
    </w:sdtPr>
    <w:sdtEndPr>
      <w:rPr>
        <w:rFonts w:ascii="Times New Roman" w:hAnsi="Times New Roman"/>
        <w:sz w:val="26"/>
        <w:szCs w:val="26"/>
      </w:rPr>
    </w:sdtEndPr>
    <w:sdtContent>
      <w:p w14:paraId="5879D219" w14:textId="717B078D" w:rsidR="0021510E" w:rsidRPr="00AD0262" w:rsidRDefault="0021510E" w:rsidP="00AD0262">
        <w:pPr>
          <w:pStyle w:val="a6"/>
          <w:tabs>
            <w:tab w:val="clear" w:pos="4677"/>
            <w:tab w:val="center" w:pos="4395"/>
          </w:tabs>
          <w:jc w:val="center"/>
          <w:rPr>
            <w:rFonts w:ascii="Times New Roman" w:hAnsi="Times New Roman"/>
            <w:sz w:val="26"/>
            <w:szCs w:val="26"/>
          </w:rPr>
        </w:pPr>
        <w:r w:rsidRPr="00AD0262">
          <w:rPr>
            <w:rFonts w:ascii="Times New Roman" w:hAnsi="Times New Roman"/>
            <w:sz w:val="28"/>
            <w:szCs w:val="28"/>
          </w:rPr>
          <w:t>40</w:t>
        </w:r>
      </w:p>
    </w:sdtContent>
  </w:sdt>
  <w:p w14:paraId="547DFA26" w14:textId="77777777" w:rsidR="0021510E" w:rsidRDefault="002151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0037"/>
    <w:multiLevelType w:val="hybridMultilevel"/>
    <w:tmpl w:val="C85C1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B801B0"/>
    <w:multiLevelType w:val="hybridMultilevel"/>
    <w:tmpl w:val="B308AC90"/>
    <w:lvl w:ilvl="0" w:tplc="BAC6ADBE">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4194A3F"/>
    <w:multiLevelType w:val="hybridMultilevel"/>
    <w:tmpl w:val="1760138C"/>
    <w:lvl w:ilvl="0" w:tplc="E8FC92BE">
      <w:start w:val="1"/>
      <w:numFmt w:val="decimal"/>
      <w:suff w:val="space"/>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5272AE"/>
    <w:multiLevelType w:val="hybridMultilevel"/>
    <w:tmpl w:val="1C44D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F83C57"/>
    <w:multiLevelType w:val="hybridMultilevel"/>
    <w:tmpl w:val="22183972"/>
    <w:lvl w:ilvl="0" w:tplc="6040D0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CAA4C6A"/>
    <w:multiLevelType w:val="hybridMultilevel"/>
    <w:tmpl w:val="FE46695C"/>
    <w:lvl w:ilvl="0" w:tplc="A17CB91E">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48FEBCB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D2F431D"/>
    <w:multiLevelType w:val="multilevel"/>
    <w:tmpl w:val="4D2F431D"/>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511E2486"/>
    <w:multiLevelType w:val="hybridMultilevel"/>
    <w:tmpl w:val="3E06CAE6"/>
    <w:lvl w:ilvl="0" w:tplc="48FEBCB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497A1D"/>
    <w:multiLevelType w:val="hybridMultilevel"/>
    <w:tmpl w:val="054A64B6"/>
    <w:lvl w:ilvl="0" w:tplc="BAC6ADBE">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73965E8"/>
    <w:multiLevelType w:val="hybridMultilevel"/>
    <w:tmpl w:val="A934AEEE"/>
    <w:lvl w:ilvl="0" w:tplc="BAC6ADBE">
      <w:start w:val="1"/>
      <w:numFmt w:val="decimal"/>
      <w:lvlText w:val="%1)"/>
      <w:lvlJc w:val="left"/>
      <w:pPr>
        <w:ind w:left="1290" w:hanging="360"/>
      </w:pPr>
      <w:rPr>
        <w:rFonts w:ascii="Times New Roman" w:hAnsi="Times New Roman" w:cs="Times New Roman" w:hint="default"/>
        <w:sz w:val="28"/>
        <w:szCs w:val="28"/>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0" w15:restartNumberingAfterBreak="0">
    <w:nsid w:val="6DA77C16"/>
    <w:multiLevelType w:val="multilevel"/>
    <w:tmpl w:val="8D72DE64"/>
    <w:lvl w:ilvl="0">
      <w:start w:val="1"/>
      <w:numFmt w:val="decimal"/>
      <w:lvlText w:val="%1."/>
      <w:lvlJc w:val="left"/>
      <w:pPr>
        <w:ind w:left="1129" w:hanging="420"/>
      </w:pPr>
      <w:rPr>
        <w:rFonts w:hint="default"/>
        <w:color w:val="26282F"/>
      </w:rPr>
    </w:lvl>
    <w:lvl w:ilvl="1">
      <w:start w:val="1"/>
      <w:numFmt w:val="decimal"/>
      <w:lvlText w:val="%2)"/>
      <w:lvlJc w:val="left"/>
      <w:pPr>
        <w:ind w:left="360" w:hanging="360"/>
      </w:pPr>
      <w:rPr>
        <w:rFonts w:hint="default"/>
        <w:color w:val="auto"/>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15:restartNumberingAfterBreak="0">
    <w:nsid w:val="7ABE1E4C"/>
    <w:multiLevelType w:val="multilevel"/>
    <w:tmpl w:val="7ABE1E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1"/>
  </w:num>
  <w:num w:numId="5">
    <w:abstractNumId w:val="8"/>
  </w:num>
  <w:num w:numId="6">
    <w:abstractNumId w:val="4"/>
  </w:num>
  <w:num w:numId="7">
    <w:abstractNumId w:val="0"/>
  </w:num>
  <w:num w:numId="8">
    <w:abstractNumId w:val="2"/>
  </w:num>
  <w:num w:numId="9">
    <w:abstractNumId w:val="6"/>
  </w:num>
  <w:num w:numId="10">
    <w:abstractNumId w:val="10"/>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EF"/>
    <w:rsid w:val="000039E5"/>
    <w:rsid w:val="00003FDE"/>
    <w:rsid w:val="00013B33"/>
    <w:rsid w:val="00014527"/>
    <w:rsid w:val="000146E2"/>
    <w:rsid w:val="00020D62"/>
    <w:rsid w:val="00021EF6"/>
    <w:rsid w:val="00022569"/>
    <w:rsid w:val="000237E6"/>
    <w:rsid w:val="00023C0C"/>
    <w:rsid w:val="0003056E"/>
    <w:rsid w:val="0003274A"/>
    <w:rsid w:val="00036E0C"/>
    <w:rsid w:val="00040A0A"/>
    <w:rsid w:val="000454E5"/>
    <w:rsid w:val="00054BAE"/>
    <w:rsid w:val="00057353"/>
    <w:rsid w:val="00057CCF"/>
    <w:rsid w:val="00060397"/>
    <w:rsid w:val="00061883"/>
    <w:rsid w:val="00062568"/>
    <w:rsid w:val="00063B69"/>
    <w:rsid w:val="0006463F"/>
    <w:rsid w:val="000676DE"/>
    <w:rsid w:val="00070334"/>
    <w:rsid w:val="0007096C"/>
    <w:rsid w:val="000722B1"/>
    <w:rsid w:val="000737BD"/>
    <w:rsid w:val="00077C56"/>
    <w:rsid w:val="00087A25"/>
    <w:rsid w:val="000927AF"/>
    <w:rsid w:val="00094590"/>
    <w:rsid w:val="00094BD8"/>
    <w:rsid w:val="00096804"/>
    <w:rsid w:val="00097943"/>
    <w:rsid w:val="000C1A37"/>
    <w:rsid w:val="000D2EA9"/>
    <w:rsid w:val="000D6A3B"/>
    <w:rsid w:val="000F0104"/>
    <w:rsid w:val="000F4894"/>
    <w:rsid w:val="000F537C"/>
    <w:rsid w:val="001004FE"/>
    <w:rsid w:val="0010067B"/>
    <w:rsid w:val="001013CB"/>
    <w:rsid w:val="001048DF"/>
    <w:rsid w:val="00107141"/>
    <w:rsid w:val="00110DFE"/>
    <w:rsid w:val="00114B08"/>
    <w:rsid w:val="0011740D"/>
    <w:rsid w:val="0013014B"/>
    <w:rsid w:val="0013552F"/>
    <w:rsid w:val="0013769A"/>
    <w:rsid w:val="00137BDF"/>
    <w:rsid w:val="001403C5"/>
    <w:rsid w:val="001404E8"/>
    <w:rsid w:val="00142483"/>
    <w:rsid w:val="00143AEB"/>
    <w:rsid w:val="00145793"/>
    <w:rsid w:val="001519C5"/>
    <w:rsid w:val="00156E00"/>
    <w:rsid w:val="001570A5"/>
    <w:rsid w:val="00165CA7"/>
    <w:rsid w:val="00174688"/>
    <w:rsid w:val="00175AAA"/>
    <w:rsid w:val="00176ECF"/>
    <w:rsid w:val="00180821"/>
    <w:rsid w:val="00182CE0"/>
    <w:rsid w:val="00182DF5"/>
    <w:rsid w:val="00183CD2"/>
    <w:rsid w:val="001842E5"/>
    <w:rsid w:val="00186349"/>
    <w:rsid w:val="00192FED"/>
    <w:rsid w:val="0019313D"/>
    <w:rsid w:val="001A490D"/>
    <w:rsid w:val="001A4BAE"/>
    <w:rsid w:val="001A50F7"/>
    <w:rsid w:val="001B5F39"/>
    <w:rsid w:val="001B63A9"/>
    <w:rsid w:val="001C3559"/>
    <w:rsid w:val="001C7FED"/>
    <w:rsid w:val="001D6626"/>
    <w:rsid w:val="001E3F5B"/>
    <w:rsid w:val="001F014F"/>
    <w:rsid w:val="001F175F"/>
    <w:rsid w:val="00202B0C"/>
    <w:rsid w:val="002042CB"/>
    <w:rsid w:val="0020780C"/>
    <w:rsid w:val="002112AA"/>
    <w:rsid w:val="002121B7"/>
    <w:rsid w:val="0021510E"/>
    <w:rsid w:val="00215852"/>
    <w:rsid w:val="00216AAC"/>
    <w:rsid w:val="00216BF0"/>
    <w:rsid w:val="002174A4"/>
    <w:rsid w:val="00224B1C"/>
    <w:rsid w:val="002257D3"/>
    <w:rsid w:val="00225D53"/>
    <w:rsid w:val="002265D2"/>
    <w:rsid w:val="00227DF1"/>
    <w:rsid w:val="00231286"/>
    <w:rsid w:val="0023178A"/>
    <w:rsid w:val="00235782"/>
    <w:rsid w:val="002456EF"/>
    <w:rsid w:val="00246538"/>
    <w:rsid w:val="002502C6"/>
    <w:rsid w:val="002511ED"/>
    <w:rsid w:val="002519C1"/>
    <w:rsid w:val="0025664D"/>
    <w:rsid w:val="002623BB"/>
    <w:rsid w:val="002629C9"/>
    <w:rsid w:val="00263ECF"/>
    <w:rsid w:val="00265794"/>
    <w:rsid w:val="0026702C"/>
    <w:rsid w:val="00267D0C"/>
    <w:rsid w:val="00271934"/>
    <w:rsid w:val="00272FD0"/>
    <w:rsid w:val="00273C96"/>
    <w:rsid w:val="002809FA"/>
    <w:rsid w:val="00282A8E"/>
    <w:rsid w:val="002835C8"/>
    <w:rsid w:val="00286D2F"/>
    <w:rsid w:val="00291A8D"/>
    <w:rsid w:val="00296018"/>
    <w:rsid w:val="002A353A"/>
    <w:rsid w:val="002A7F64"/>
    <w:rsid w:val="002B5A58"/>
    <w:rsid w:val="002B5F41"/>
    <w:rsid w:val="002C291F"/>
    <w:rsid w:val="002C4443"/>
    <w:rsid w:val="002D6071"/>
    <w:rsid w:val="002D7F59"/>
    <w:rsid w:val="002E0BE5"/>
    <w:rsid w:val="002E2798"/>
    <w:rsid w:val="002E4982"/>
    <w:rsid w:val="002E580B"/>
    <w:rsid w:val="002E7976"/>
    <w:rsid w:val="002F5559"/>
    <w:rsid w:val="002F59A8"/>
    <w:rsid w:val="002F6F46"/>
    <w:rsid w:val="002F7EC4"/>
    <w:rsid w:val="00303223"/>
    <w:rsid w:val="00305C34"/>
    <w:rsid w:val="00321B4D"/>
    <w:rsid w:val="003226B2"/>
    <w:rsid w:val="003258A0"/>
    <w:rsid w:val="00335A1F"/>
    <w:rsid w:val="00336FEF"/>
    <w:rsid w:val="0034130C"/>
    <w:rsid w:val="0034435D"/>
    <w:rsid w:val="00347B0E"/>
    <w:rsid w:val="00351C35"/>
    <w:rsid w:val="00353927"/>
    <w:rsid w:val="0035712A"/>
    <w:rsid w:val="00360034"/>
    <w:rsid w:val="0036083F"/>
    <w:rsid w:val="00361815"/>
    <w:rsid w:val="00361D78"/>
    <w:rsid w:val="003704F2"/>
    <w:rsid w:val="00371031"/>
    <w:rsid w:val="0037188C"/>
    <w:rsid w:val="0038281B"/>
    <w:rsid w:val="00385E9D"/>
    <w:rsid w:val="00386E90"/>
    <w:rsid w:val="00391F1B"/>
    <w:rsid w:val="003928B7"/>
    <w:rsid w:val="00393746"/>
    <w:rsid w:val="0039416C"/>
    <w:rsid w:val="003A2B78"/>
    <w:rsid w:val="003A5388"/>
    <w:rsid w:val="003A6B47"/>
    <w:rsid w:val="003B64C1"/>
    <w:rsid w:val="003B7449"/>
    <w:rsid w:val="003C421F"/>
    <w:rsid w:val="003C42D6"/>
    <w:rsid w:val="003C45EF"/>
    <w:rsid w:val="003C620F"/>
    <w:rsid w:val="003D0E22"/>
    <w:rsid w:val="003D49DD"/>
    <w:rsid w:val="003D5563"/>
    <w:rsid w:val="003E2705"/>
    <w:rsid w:val="003E4A8D"/>
    <w:rsid w:val="003F61DB"/>
    <w:rsid w:val="0040375A"/>
    <w:rsid w:val="00404C39"/>
    <w:rsid w:val="00411981"/>
    <w:rsid w:val="00414A09"/>
    <w:rsid w:val="00414D84"/>
    <w:rsid w:val="0042003F"/>
    <w:rsid w:val="0042100A"/>
    <w:rsid w:val="00426C42"/>
    <w:rsid w:val="00430AF1"/>
    <w:rsid w:val="00441277"/>
    <w:rsid w:val="004412BC"/>
    <w:rsid w:val="00441661"/>
    <w:rsid w:val="00442153"/>
    <w:rsid w:val="00442D20"/>
    <w:rsid w:val="00451DB8"/>
    <w:rsid w:val="00455058"/>
    <w:rsid w:val="004571AE"/>
    <w:rsid w:val="004577A5"/>
    <w:rsid w:val="004611CC"/>
    <w:rsid w:val="00461DA8"/>
    <w:rsid w:val="00464044"/>
    <w:rsid w:val="00465F5C"/>
    <w:rsid w:val="0047039A"/>
    <w:rsid w:val="00471327"/>
    <w:rsid w:val="00474871"/>
    <w:rsid w:val="0047705A"/>
    <w:rsid w:val="00485753"/>
    <w:rsid w:val="004920AC"/>
    <w:rsid w:val="00492B26"/>
    <w:rsid w:val="00493352"/>
    <w:rsid w:val="00494D61"/>
    <w:rsid w:val="004966EC"/>
    <w:rsid w:val="004A0C60"/>
    <w:rsid w:val="004A20F3"/>
    <w:rsid w:val="004B46B1"/>
    <w:rsid w:val="004C05D9"/>
    <w:rsid w:val="004C4120"/>
    <w:rsid w:val="004D0903"/>
    <w:rsid w:val="004D13C5"/>
    <w:rsid w:val="004D476E"/>
    <w:rsid w:val="004D5952"/>
    <w:rsid w:val="004D6D54"/>
    <w:rsid w:val="004E0115"/>
    <w:rsid w:val="004E62A5"/>
    <w:rsid w:val="004F7E41"/>
    <w:rsid w:val="00504761"/>
    <w:rsid w:val="00505BCE"/>
    <w:rsid w:val="00507781"/>
    <w:rsid w:val="00513667"/>
    <w:rsid w:val="0051549C"/>
    <w:rsid w:val="0051713A"/>
    <w:rsid w:val="0051773B"/>
    <w:rsid w:val="0052331F"/>
    <w:rsid w:val="00524059"/>
    <w:rsid w:val="0052491E"/>
    <w:rsid w:val="00530599"/>
    <w:rsid w:val="0053682D"/>
    <w:rsid w:val="005509CF"/>
    <w:rsid w:val="00553AE0"/>
    <w:rsid w:val="005568CC"/>
    <w:rsid w:val="005576E2"/>
    <w:rsid w:val="00557C67"/>
    <w:rsid w:val="00562604"/>
    <w:rsid w:val="00565B04"/>
    <w:rsid w:val="005717C9"/>
    <w:rsid w:val="00574DBC"/>
    <w:rsid w:val="00582AEC"/>
    <w:rsid w:val="00582EEE"/>
    <w:rsid w:val="0058387E"/>
    <w:rsid w:val="00584DAF"/>
    <w:rsid w:val="005919F7"/>
    <w:rsid w:val="0059210A"/>
    <w:rsid w:val="00596D06"/>
    <w:rsid w:val="005A1046"/>
    <w:rsid w:val="005A1663"/>
    <w:rsid w:val="005A250E"/>
    <w:rsid w:val="005B0AAD"/>
    <w:rsid w:val="005B0D5D"/>
    <w:rsid w:val="005B25C5"/>
    <w:rsid w:val="005B5166"/>
    <w:rsid w:val="005B6518"/>
    <w:rsid w:val="005C05A3"/>
    <w:rsid w:val="005C46F5"/>
    <w:rsid w:val="005C6586"/>
    <w:rsid w:val="005D2195"/>
    <w:rsid w:val="005D2E62"/>
    <w:rsid w:val="005D4684"/>
    <w:rsid w:val="005D4872"/>
    <w:rsid w:val="005D4D8C"/>
    <w:rsid w:val="005E1212"/>
    <w:rsid w:val="005E4D5F"/>
    <w:rsid w:val="005E746A"/>
    <w:rsid w:val="005F0A5F"/>
    <w:rsid w:val="005F2584"/>
    <w:rsid w:val="005F41D1"/>
    <w:rsid w:val="005F5FB3"/>
    <w:rsid w:val="005F76A2"/>
    <w:rsid w:val="00600BF5"/>
    <w:rsid w:val="00602351"/>
    <w:rsid w:val="006041B3"/>
    <w:rsid w:val="0060693B"/>
    <w:rsid w:val="00612BFD"/>
    <w:rsid w:val="00616062"/>
    <w:rsid w:val="006218EE"/>
    <w:rsid w:val="00630921"/>
    <w:rsid w:val="00631823"/>
    <w:rsid w:val="00632800"/>
    <w:rsid w:val="00635D6B"/>
    <w:rsid w:val="00636DB5"/>
    <w:rsid w:val="00640028"/>
    <w:rsid w:val="00642FFB"/>
    <w:rsid w:val="006460EE"/>
    <w:rsid w:val="006477DF"/>
    <w:rsid w:val="0064797E"/>
    <w:rsid w:val="0065255B"/>
    <w:rsid w:val="00671EDF"/>
    <w:rsid w:val="006725F2"/>
    <w:rsid w:val="00672742"/>
    <w:rsid w:val="006762CC"/>
    <w:rsid w:val="0068228A"/>
    <w:rsid w:val="00690B5B"/>
    <w:rsid w:val="00691FA4"/>
    <w:rsid w:val="00692937"/>
    <w:rsid w:val="00694919"/>
    <w:rsid w:val="00695042"/>
    <w:rsid w:val="006A0002"/>
    <w:rsid w:val="006A1BC9"/>
    <w:rsid w:val="006A1F55"/>
    <w:rsid w:val="006A3A40"/>
    <w:rsid w:val="006A40E1"/>
    <w:rsid w:val="006A45AA"/>
    <w:rsid w:val="006A4E2C"/>
    <w:rsid w:val="006B1EA2"/>
    <w:rsid w:val="006B3463"/>
    <w:rsid w:val="006B3F84"/>
    <w:rsid w:val="006B6B8A"/>
    <w:rsid w:val="006C0335"/>
    <w:rsid w:val="006C115C"/>
    <w:rsid w:val="006C1869"/>
    <w:rsid w:val="006C7A8E"/>
    <w:rsid w:val="006D16F7"/>
    <w:rsid w:val="006D1BEB"/>
    <w:rsid w:val="006D2A7F"/>
    <w:rsid w:val="006D5573"/>
    <w:rsid w:val="006D5B12"/>
    <w:rsid w:val="006D6869"/>
    <w:rsid w:val="006E4469"/>
    <w:rsid w:val="006F0A04"/>
    <w:rsid w:val="006F12E4"/>
    <w:rsid w:val="006F19BE"/>
    <w:rsid w:val="006F5222"/>
    <w:rsid w:val="00700DD8"/>
    <w:rsid w:val="00707363"/>
    <w:rsid w:val="00707DF4"/>
    <w:rsid w:val="00712C30"/>
    <w:rsid w:val="00714591"/>
    <w:rsid w:val="00721802"/>
    <w:rsid w:val="00722C7C"/>
    <w:rsid w:val="00723931"/>
    <w:rsid w:val="00732080"/>
    <w:rsid w:val="0073324B"/>
    <w:rsid w:val="0073518E"/>
    <w:rsid w:val="00741F10"/>
    <w:rsid w:val="00743967"/>
    <w:rsid w:val="00757809"/>
    <w:rsid w:val="007608C8"/>
    <w:rsid w:val="0076232D"/>
    <w:rsid w:val="00762AE2"/>
    <w:rsid w:val="00765C24"/>
    <w:rsid w:val="00767946"/>
    <w:rsid w:val="00774242"/>
    <w:rsid w:val="007774FE"/>
    <w:rsid w:val="00780A87"/>
    <w:rsid w:val="00784363"/>
    <w:rsid w:val="00787E4F"/>
    <w:rsid w:val="007906C8"/>
    <w:rsid w:val="00794A26"/>
    <w:rsid w:val="00795871"/>
    <w:rsid w:val="007A6ECA"/>
    <w:rsid w:val="007A6EF1"/>
    <w:rsid w:val="007B6142"/>
    <w:rsid w:val="007B7F47"/>
    <w:rsid w:val="007C0592"/>
    <w:rsid w:val="007C62DF"/>
    <w:rsid w:val="007C6CAC"/>
    <w:rsid w:val="007E58A8"/>
    <w:rsid w:val="007E5DBC"/>
    <w:rsid w:val="007E75B4"/>
    <w:rsid w:val="007F1FBC"/>
    <w:rsid w:val="00800F78"/>
    <w:rsid w:val="008038F9"/>
    <w:rsid w:val="00805429"/>
    <w:rsid w:val="0080626C"/>
    <w:rsid w:val="00812D35"/>
    <w:rsid w:val="0081454D"/>
    <w:rsid w:val="00816846"/>
    <w:rsid w:val="008265FB"/>
    <w:rsid w:val="00826638"/>
    <w:rsid w:val="008303A2"/>
    <w:rsid w:val="0083074A"/>
    <w:rsid w:val="00831E2B"/>
    <w:rsid w:val="008450FD"/>
    <w:rsid w:val="0085179B"/>
    <w:rsid w:val="00854247"/>
    <w:rsid w:val="0086055E"/>
    <w:rsid w:val="00860988"/>
    <w:rsid w:val="0086124E"/>
    <w:rsid w:val="008708EE"/>
    <w:rsid w:val="008710FB"/>
    <w:rsid w:val="00871838"/>
    <w:rsid w:val="008718F0"/>
    <w:rsid w:val="00874AF1"/>
    <w:rsid w:val="00883054"/>
    <w:rsid w:val="0088455E"/>
    <w:rsid w:val="008877AA"/>
    <w:rsid w:val="00887AC1"/>
    <w:rsid w:val="008906A8"/>
    <w:rsid w:val="00891DB3"/>
    <w:rsid w:val="00892638"/>
    <w:rsid w:val="0089512D"/>
    <w:rsid w:val="00895812"/>
    <w:rsid w:val="00897244"/>
    <w:rsid w:val="008972C2"/>
    <w:rsid w:val="008977D4"/>
    <w:rsid w:val="008A2915"/>
    <w:rsid w:val="008A3228"/>
    <w:rsid w:val="008A4727"/>
    <w:rsid w:val="008A6885"/>
    <w:rsid w:val="008B19D9"/>
    <w:rsid w:val="008B290B"/>
    <w:rsid w:val="008B3969"/>
    <w:rsid w:val="008B6001"/>
    <w:rsid w:val="008C47CB"/>
    <w:rsid w:val="008C72FA"/>
    <w:rsid w:val="008D34F7"/>
    <w:rsid w:val="008E181B"/>
    <w:rsid w:val="008E2200"/>
    <w:rsid w:val="008F3349"/>
    <w:rsid w:val="0090687E"/>
    <w:rsid w:val="00906E7E"/>
    <w:rsid w:val="00910AA3"/>
    <w:rsid w:val="00914BD6"/>
    <w:rsid w:val="00922D25"/>
    <w:rsid w:val="0092740F"/>
    <w:rsid w:val="00927A24"/>
    <w:rsid w:val="00933AE6"/>
    <w:rsid w:val="009340EB"/>
    <w:rsid w:val="00940638"/>
    <w:rsid w:val="0094126A"/>
    <w:rsid w:val="0094340B"/>
    <w:rsid w:val="00945EF1"/>
    <w:rsid w:val="00946B61"/>
    <w:rsid w:val="00947CB2"/>
    <w:rsid w:val="009500F1"/>
    <w:rsid w:val="009531D6"/>
    <w:rsid w:val="0095341B"/>
    <w:rsid w:val="00953435"/>
    <w:rsid w:val="00954171"/>
    <w:rsid w:val="009544FC"/>
    <w:rsid w:val="00955399"/>
    <w:rsid w:val="00955D58"/>
    <w:rsid w:val="00955E0A"/>
    <w:rsid w:val="00956D51"/>
    <w:rsid w:val="00960B27"/>
    <w:rsid w:val="00961197"/>
    <w:rsid w:val="009653DA"/>
    <w:rsid w:val="00966009"/>
    <w:rsid w:val="009668FC"/>
    <w:rsid w:val="00970710"/>
    <w:rsid w:val="009716F3"/>
    <w:rsid w:val="009754BD"/>
    <w:rsid w:val="00975BDB"/>
    <w:rsid w:val="0097645B"/>
    <w:rsid w:val="00976E46"/>
    <w:rsid w:val="0098119F"/>
    <w:rsid w:val="009820B4"/>
    <w:rsid w:val="00982EFB"/>
    <w:rsid w:val="00983A6A"/>
    <w:rsid w:val="00991FEF"/>
    <w:rsid w:val="009924CC"/>
    <w:rsid w:val="009965B0"/>
    <w:rsid w:val="00996668"/>
    <w:rsid w:val="009970E2"/>
    <w:rsid w:val="009A4C97"/>
    <w:rsid w:val="009A5C68"/>
    <w:rsid w:val="009A6C37"/>
    <w:rsid w:val="009B11F3"/>
    <w:rsid w:val="009B13B5"/>
    <w:rsid w:val="009B4D43"/>
    <w:rsid w:val="009B5459"/>
    <w:rsid w:val="009C4E22"/>
    <w:rsid w:val="009D23ED"/>
    <w:rsid w:val="009D3A2E"/>
    <w:rsid w:val="009E10EF"/>
    <w:rsid w:val="009E3F41"/>
    <w:rsid w:val="009E40D9"/>
    <w:rsid w:val="009E5210"/>
    <w:rsid w:val="009E6381"/>
    <w:rsid w:val="009E7039"/>
    <w:rsid w:val="009E7298"/>
    <w:rsid w:val="009F12DA"/>
    <w:rsid w:val="009F6B44"/>
    <w:rsid w:val="009F7A67"/>
    <w:rsid w:val="00A025DB"/>
    <w:rsid w:val="00A05D20"/>
    <w:rsid w:val="00A07746"/>
    <w:rsid w:val="00A1227C"/>
    <w:rsid w:val="00A17CD8"/>
    <w:rsid w:val="00A24860"/>
    <w:rsid w:val="00A24A02"/>
    <w:rsid w:val="00A31BC2"/>
    <w:rsid w:val="00A41CB6"/>
    <w:rsid w:val="00A47610"/>
    <w:rsid w:val="00A51636"/>
    <w:rsid w:val="00A550D6"/>
    <w:rsid w:val="00A558D8"/>
    <w:rsid w:val="00A563E7"/>
    <w:rsid w:val="00A56C4B"/>
    <w:rsid w:val="00A5733B"/>
    <w:rsid w:val="00A57A96"/>
    <w:rsid w:val="00A6157D"/>
    <w:rsid w:val="00A67310"/>
    <w:rsid w:val="00A70D06"/>
    <w:rsid w:val="00A74075"/>
    <w:rsid w:val="00A76BA1"/>
    <w:rsid w:val="00A836D0"/>
    <w:rsid w:val="00A86007"/>
    <w:rsid w:val="00A97E50"/>
    <w:rsid w:val="00AA02AE"/>
    <w:rsid w:val="00AA76CA"/>
    <w:rsid w:val="00AB14DB"/>
    <w:rsid w:val="00AB3AA3"/>
    <w:rsid w:val="00AB61B0"/>
    <w:rsid w:val="00AC65AF"/>
    <w:rsid w:val="00AC79B4"/>
    <w:rsid w:val="00AD0262"/>
    <w:rsid w:val="00AD078E"/>
    <w:rsid w:val="00AD3850"/>
    <w:rsid w:val="00AD6209"/>
    <w:rsid w:val="00AE5D0C"/>
    <w:rsid w:val="00AE616C"/>
    <w:rsid w:val="00AF4F9F"/>
    <w:rsid w:val="00B01956"/>
    <w:rsid w:val="00B054ED"/>
    <w:rsid w:val="00B05D7D"/>
    <w:rsid w:val="00B07291"/>
    <w:rsid w:val="00B103C8"/>
    <w:rsid w:val="00B15A28"/>
    <w:rsid w:val="00B25261"/>
    <w:rsid w:val="00B35CFF"/>
    <w:rsid w:val="00B4134B"/>
    <w:rsid w:val="00B44385"/>
    <w:rsid w:val="00B4548C"/>
    <w:rsid w:val="00B45EBF"/>
    <w:rsid w:val="00B46644"/>
    <w:rsid w:val="00B4683B"/>
    <w:rsid w:val="00B53C7F"/>
    <w:rsid w:val="00B54AEC"/>
    <w:rsid w:val="00B54FFC"/>
    <w:rsid w:val="00B55A50"/>
    <w:rsid w:val="00B60E24"/>
    <w:rsid w:val="00B6162B"/>
    <w:rsid w:val="00B62FAF"/>
    <w:rsid w:val="00B6668C"/>
    <w:rsid w:val="00B66DF2"/>
    <w:rsid w:val="00B71994"/>
    <w:rsid w:val="00B7726D"/>
    <w:rsid w:val="00B825A7"/>
    <w:rsid w:val="00B82F75"/>
    <w:rsid w:val="00B84806"/>
    <w:rsid w:val="00B853B5"/>
    <w:rsid w:val="00B90209"/>
    <w:rsid w:val="00B916AF"/>
    <w:rsid w:val="00B93DA3"/>
    <w:rsid w:val="00B95FA5"/>
    <w:rsid w:val="00B9690E"/>
    <w:rsid w:val="00B96BB4"/>
    <w:rsid w:val="00BA2427"/>
    <w:rsid w:val="00BA481E"/>
    <w:rsid w:val="00BA5524"/>
    <w:rsid w:val="00BB4EEF"/>
    <w:rsid w:val="00BB5796"/>
    <w:rsid w:val="00BB74BA"/>
    <w:rsid w:val="00BC0ED2"/>
    <w:rsid w:val="00BC4F8D"/>
    <w:rsid w:val="00BC6CDC"/>
    <w:rsid w:val="00BD0E12"/>
    <w:rsid w:val="00BD0FA2"/>
    <w:rsid w:val="00BD507D"/>
    <w:rsid w:val="00BD7E77"/>
    <w:rsid w:val="00BE046F"/>
    <w:rsid w:val="00BE36A2"/>
    <w:rsid w:val="00BE4A56"/>
    <w:rsid w:val="00BF115E"/>
    <w:rsid w:val="00C0013D"/>
    <w:rsid w:val="00C07057"/>
    <w:rsid w:val="00C22943"/>
    <w:rsid w:val="00C247CA"/>
    <w:rsid w:val="00C260F2"/>
    <w:rsid w:val="00C3221F"/>
    <w:rsid w:val="00C35BA3"/>
    <w:rsid w:val="00C42C1A"/>
    <w:rsid w:val="00C479A5"/>
    <w:rsid w:val="00C51051"/>
    <w:rsid w:val="00C51DB8"/>
    <w:rsid w:val="00C5614E"/>
    <w:rsid w:val="00C56347"/>
    <w:rsid w:val="00C571DD"/>
    <w:rsid w:val="00C663A3"/>
    <w:rsid w:val="00C66453"/>
    <w:rsid w:val="00C722B5"/>
    <w:rsid w:val="00C8506F"/>
    <w:rsid w:val="00C854B2"/>
    <w:rsid w:val="00C86388"/>
    <w:rsid w:val="00C87854"/>
    <w:rsid w:val="00C87A10"/>
    <w:rsid w:val="00C93B16"/>
    <w:rsid w:val="00CA4A5F"/>
    <w:rsid w:val="00CA70ED"/>
    <w:rsid w:val="00CA7A9C"/>
    <w:rsid w:val="00CB0279"/>
    <w:rsid w:val="00CB160D"/>
    <w:rsid w:val="00CB32BA"/>
    <w:rsid w:val="00CB5D5A"/>
    <w:rsid w:val="00CC0CAF"/>
    <w:rsid w:val="00CD5929"/>
    <w:rsid w:val="00CD7D20"/>
    <w:rsid w:val="00CE03E8"/>
    <w:rsid w:val="00CE0E9C"/>
    <w:rsid w:val="00CE1012"/>
    <w:rsid w:val="00CE4739"/>
    <w:rsid w:val="00CF05A3"/>
    <w:rsid w:val="00CF05BF"/>
    <w:rsid w:val="00CF28A9"/>
    <w:rsid w:val="00CF58D8"/>
    <w:rsid w:val="00D018B1"/>
    <w:rsid w:val="00D03C67"/>
    <w:rsid w:val="00D12F74"/>
    <w:rsid w:val="00D14909"/>
    <w:rsid w:val="00D2088A"/>
    <w:rsid w:val="00D24604"/>
    <w:rsid w:val="00D24CDC"/>
    <w:rsid w:val="00D26860"/>
    <w:rsid w:val="00D3200D"/>
    <w:rsid w:val="00D32B68"/>
    <w:rsid w:val="00D33A16"/>
    <w:rsid w:val="00D33C5D"/>
    <w:rsid w:val="00D41B57"/>
    <w:rsid w:val="00D4270E"/>
    <w:rsid w:val="00D44E5E"/>
    <w:rsid w:val="00D45C07"/>
    <w:rsid w:val="00D47A29"/>
    <w:rsid w:val="00D514D6"/>
    <w:rsid w:val="00D57414"/>
    <w:rsid w:val="00D57CF7"/>
    <w:rsid w:val="00D640CB"/>
    <w:rsid w:val="00D648F9"/>
    <w:rsid w:val="00D7073C"/>
    <w:rsid w:val="00D76030"/>
    <w:rsid w:val="00D77F95"/>
    <w:rsid w:val="00D8048C"/>
    <w:rsid w:val="00D8070E"/>
    <w:rsid w:val="00D84FDA"/>
    <w:rsid w:val="00D85C78"/>
    <w:rsid w:val="00D8694F"/>
    <w:rsid w:val="00D879FA"/>
    <w:rsid w:val="00D909CB"/>
    <w:rsid w:val="00D919AB"/>
    <w:rsid w:val="00D96950"/>
    <w:rsid w:val="00DA170B"/>
    <w:rsid w:val="00DB7761"/>
    <w:rsid w:val="00DB77A2"/>
    <w:rsid w:val="00DC3B34"/>
    <w:rsid w:val="00DC4BB8"/>
    <w:rsid w:val="00DC676E"/>
    <w:rsid w:val="00DC6A20"/>
    <w:rsid w:val="00DD06DE"/>
    <w:rsid w:val="00DD6AAF"/>
    <w:rsid w:val="00DD6DE3"/>
    <w:rsid w:val="00DD7782"/>
    <w:rsid w:val="00DE1229"/>
    <w:rsid w:val="00E0316B"/>
    <w:rsid w:val="00E04F48"/>
    <w:rsid w:val="00E05A92"/>
    <w:rsid w:val="00E122AC"/>
    <w:rsid w:val="00E20E0F"/>
    <w:rsid w:val="00E21129"/>
    <w:rsid w:val="00E21540"/>
    <w:rsid w:val="00E23D03"/>
    <w:rsid w:val="00E35FA2"/>
    <w:rsid w:val="00E3791C"/>
    <w:rsid w:val="00E40E1A"/>
    <w:rsid w:val="00E501D3"/>
    <w:rsid w:val="00E53470"/>
    <w:rsid w:val="00E54753"/>
    <w:rsid w:val="00E562D2"/>
    <w:rsid w:val="00E6250F"/>
    <w:rsid w:val="00E62750"/>
    <w:rsid w:val="00E630F2"/>
    <w:rsid w:val="00E64F82"/>
    <w:rsid w:val="00E65984"/>
    <w:rsid w:val="00E66311"/>
    <w:rsid w:val="00E679B8"/>
    <w:rsid w:val="00E70151"/>
    <w:rsid w:val="00E715CB"/>
    <w:rsid w:val="00E73BB5"/>
    <w:rsid w:val="00E7714A"/>
    <w:rsid w:val="00E8589C"/>
    <w:rsid w:val="00E87213"/>
    <w:rsid w:val="00E93AF8"/>
    <w:rsid w:val="00EA4811"/>
    <w:rsid w:val="00EA4E2F"/>
    <w:rsid w:val="00EB0100"/>
    <w:rsid w:val="00EB3437"/>
    <w:rsid w:val="00EB6DD5"/>
    <w:rsid w:val="00ED5DFD"/>
    <w:rsid w:val="00EE4D7E"/>
    <w:rsid w:val="00EE6745"/>
    <w:rsid w:val="00EE7119"/>
    <w:rsid w:val="00EF2AE7"/>
    <w:rsid w:val="00EF3436"/>
    <w:rsid w:val="00F0632C"/>
    <w:rsid w:val="00F1033C"/>
    <w:rsid w:val="00F11CC7"/>
    <w:rsid w:val="00F12BDC"/>
    <w:rsid w:val="00F177E8"/>
    <w:rsid w:val="00F22E0F"/>
    <w:rsid w:val="00F244A7"/>
    <w:rsid w:val="00F2487A"/>
    <w:rsid w:val="00F249B7"/>
    <w:rsid w:val="00F2539C"/>
    <w:rsid w:val="00F30745"/>
    <w:rsid w:val="00F42C16"/>
    <w:rsid w:val="00F53831"/>
    <w:rsid w:val="00F57941"/>
    <w:rsid w:val="00F928F6"/>
    <w:rsid w:val="00F92D23"/>
    <w:rsid w:val="00F96423"/>
    <w:rsid w:val="00FA02B3"/>
    <w:rsid w:val="00FA0520"/>
    <w:rsid w:val="00FA15D9"/>
    <w:rsid w:val="00FA6C3C"/>
    <w:rsid w:val="00FA7234"/>
    <w:rsid w:val="00FA758D"/>
    <w:rsid w:val="00FB1A33"/>
    <w:rsid w:val="00FB28FF"/>
    <w:rsid w:val="00FB5673"/>
    <w:rsid w:val="00FB56C2"/>
    <w:rsid w:val="00FC1331"/>
    <w:rsid w:val="00FC1759"/>
    <w:rsid w:val="00FC1AF2"/>
    <w:rsid w:val="00FC7B3F"/>
    <w:rsid w:val="00FD49DA"/>
    <w:rsid w:val="00FD6328"/>
    <w:rsid w:val="00FD7D13"/>
    <w:rsid w:val="00FE1508"/>
    <w:rsid w:val="00FE1E70"/>
    <w:rsid w:val="00FE25AA"/>
    <w:rsid w:val="00FE4B40"/>
    <w:rsid w:val="00FE594B"/>
    <w:rsid w:val="00FE5A83"/>
    <w:rsid w:val="00FE6DA5"/>
    <w:rsid w:val="00FF34A0"/>
    <w:rsid w:val="00FF5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D761E4"/>
  <w15:docId w15:val="{37CDDCF0-AB0C-4EB5-AFAA-11EBECB9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934"/>
    <w:pPr>
      <w:spacing w:after="160" w:line="259" w:lineRule="auto"/>
    </w:pPr>
    <w:rPr>
      <w:lang w:eastAsia="en-US"/>
    </w:rPr>
  </w:style>
  <w:style w:type="paragraph" w:styleId="1">
    <w:name w:val="heading 1"/>
    <w:basedOn w:val="a"/>
    <w:next w:val="a"/>
    <w:link w:val="10"/>
    <w:uiPriority w:val="99"/>
    <w:qFormat/>
    <w:locked/>
    <w:rsid w:val="00D8048C"/>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9E40D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qFormat/>
    <w:locked/>
    <w:rsid w:val="009E40D9"/>
    <w:rPr>
      <w:rFonts w:ascii="Segoe UI" w:hAnsi="Segoe UI" w:cs="Segoe UI"/>
      <w:sz w:val="18"/>
      <w:szCs w:val="18"/>
    </w:rPr>
  </w:style>
  <w:style w:type="paragraph" w:styleId="a5">
    <w:name w:val="List Paragraph"/>
    <w:basedOn w:val="a"/>
    <w:uiPriority w:val="99"/>
    <w:qFormat/>
    <w:rsid w:val="00D8694F"/>
    <w:pPr>
      <w:ind w:left="720"/>
      <w:contextualSpacing/>
    </w:pPr>
    <w:rPr>
      <w:rFonts w:asciiTheme="minorHAnsi" w:eastAsiaTheme="minorHAnsi" w:hAnsiTheme="minorHAnsi" w:cstheme="minorBidi"/>
    </w:rPr>
  </w:style>
  <w:style w:type="paragraph" w:styleId="a6">
    <w:name w:val="header"/>
    <w:basedOn w:val="a"/>
    <w:link w:val="a7"/>
    <w:uiPriority w:val="99"/>
    <w:unhideWhenUsed/>
    <w:qFormat/>
    <w:rsid w:val="00D8694F"/>
    <w:pPr>
      <w:tabs>
        <w:tab w:val="center" w:pos="4677"/>
        <w:tab w:val="right" w:pos="9355"/>
      </w:tabs>
      <w:spacing w:after="0" w:line="240" w:lineRule="auto"/>
    </w:pPr>
  </w:style>
  <w:style w:type="character" w:customStyle="1" w:styleId="a7">
    <w:name w:val="Верхний колонтитул Знак"/>
    <w:basedOn w:val="a0"/>
    <w:link w:val="a6"/>
    <w:uiPriority w:val="99"/>
    <w:qFormat/>
    <w:rsid w:val="00D8694F"/>
    <w:rPr>
      <w:lang w:eastAsia="en-US"/>
    </w:rPr>
  </w:style>
  <w:style w:type="paragraph" w:styleId="a8">
    <w:name w:val="footer"/>
    <w:basedOn w:val="a"/>
    <w:link w:val="a9"/>
    <w:uiPriority w:val="99"/>
    <w:unhideWhenUsed/>
    <w:qFormat/>
    <w:rsid w:val="00D8694F"/>
    <w:pPr>
      <w:tabs>
        <w:tab w:val="center" w:pos="4677"/>
        <w:tab w:val="right" w:pos="9355"/>
      </w:tabs>
      <w:spacing w:after="0" w:line="240" w:lineRule="auto"/>
    </w:pPr>
  </w:style>
  <w:style w:type="character" w:customStyle="1" w:styleId="a9">
    <w:name w:val="Нижний колонтитул Знак"/>
    <w:basedOn w:val="a0"/>
    <w:link w:val="a8"/>
    <w:uiPriority w:val="99"/>
    <w:qFormat/>
    <w:rsid w:val="00D8694F"/>
    <w:rPr>
      <w:lang w:eastAsia="en-US"/>
    </w:rPr>
  </w:style>
  <w:style w:type="paragraph" w:customStyle="1" w:styleId="ConsPlusCell">
    <w:name w:val="ConsPlusCell"/>
    <w:uiPriority w:val="99"/>
    <w:qFormat/>
    <w:rsid w:val="00A05D20"/>
    <w:pPr>
      <w:widowControl w:val="0"/>
      <w:autoSpaceDE w:val="0"/>
      <w:autoSpaceDN w:val="0"/>
      <w:adjustRightInd w:val="0"/>
    </w:pPr>
    <w:rPr>
      <w:rFonts w:eastAsia="Times New Roman" w:cs="Calibri"/>
    </w:rPr>
  </w:style>
  <w:style w:type="paragraph" w:customStyle="1" w:styleId="aa">
    <w:name w:val="Нормальный (таблица)"/>
    <w:basedOn w:val="a"/>
    <w:next w:val="a"/>
    <w:uiPriority w:val="99"/>
    <w:qFormat/>
    <w:rsid w:val="00A05D2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b">
    <w:name w:val="Прижатый влево"/>
    <w:basedOn w:val="a"/>
    <w:next w:val="a"/>
    <w:uiPriority w:val="99"/>
    <w:qFormat/>
    <w:rsid w:val="00A05D2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c">
    <w:name w:val="Цветовое выделение"/>
    <w:uiPriority w:val="99"/>
    <w:qFormat/>
    <w:rsid w:val="00A05D20"/>
    <w:rPr>
      <w:b/>
      <w:color w:val="26282F"/>
    </w:rPr>
  </w:style>
  <w:style w:type="character" w:styleId="ad">
    <w:name w:val="Placeholder Text"/>
    <w:basedOn w:val="a0"/>
    <w:uiPriority w:val="99"/>
    <w:semiHidden/>
    <w:rsid w:val="003D0E22"/>
    <w:rPr>
      <w:color w:val="808080"/>
    </w:rPr>
  </w:style>
  <w:style w:type="table" w:styleId="ae">
    <w:name w:val="Table Grid"/>
    <w:basedOn w:val="a1"/>
    <w:uiPriority w:val="39"/>
    <w:locked/>
    <w:rsid w:val="00D804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sid w:val="00D8048C"/>
    <w:rPr>
      <w:rFonts w:ascii="Arial" w:eastAsiaTheme="minorEastAsia" w:hAnsi="Arial" w:cs="Arial"/>
      <w:b/>
      <w:bCs/>
      <w:color w:val="26282F"/>
      <w:sz w:val="24"/>
      <w:szCs w:val="24"/>
    </w:rPr>
  </w:style>
  <w:style w:type="paragraph" w:styleId="af">
    <w:name w:val="No Spacing"/>
    <w:uiPriority w:val="1"/>
    <w:qFormat/>
    <w:rsid w:val="00D8048C"/>
    <w:rPr>
      <w:rFonts w:asciiTheme="minorHAnsi" w:eastAsiaTheme="minorHAnsi" w:hAnsiTheme="minorHAnsi" w:cstheme="minorBidi"/>
      <w:lang w:eastAsia="en-US"/>
    </w:rPr>
  </w:style>
  <w:style w:type="numbering" w:customStyle="1" w:styleId="11">
    <w:name w:val="Нет списка1"/>
    <w:next w:val="a2"/>
    <w:uiPriority w:val="99"/>
    <w:semiHidden/>
    <w:unhideWhenUsed/>
    <w:rsid w:val="00800F78"/>
  </w:style>
  <w:style w:type="table" w:customStyle="1" w:styleId="12">
    <w:name w:val="Сетка таблицы1"/>
    <w:basedOn w:val="a1"/>
    <w:next w:val="ae"/>
    <w:uiPriority w:val="39"/>
    <w:qFormat/>
    <w:locked/>
    <w:rsid w:val="00743967"/>
    <w:pPr>
      <w:spacing w:after="160" w:line="259"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uiPriority w:val="34"/>
    <w:qFormat/>
    <w:rsid w:val="00BB4EEF"/>
    <w:pPr>
      <w:ind w:left="720"/>
      <w:contextualSpacing/>
    </w:pPr>
    <w:rPr>
      <w:rFonts w:asciiTheme="minorHAnsi" w:eastAsiaTheme="minorHAnsi" w:hAnsiTheme="minorHAnsi" w:cstheme="minorBidi"/>
    </w:rPr>
  </w:style>
  <w:style w:type="table" w:customStyle="1" w:styleId="2">
    <w:name w:val="Сетка таблицы2"/>
    <w:basedOn w:val="a1"/>
    <w:next w:val="ae"/>
    <w:uiPriority w:val="39"/>
    <w:qFormat/>
    <w:locked/>
    <w:rsid w:val="00B66DF2"/>
    <w:pPr>
      <w:spacing w:after="160" w:line="259"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39"/>
    <w:qFormat/>
    <w:locked/>
    <w:rsid w:val="00B66DF2"/>
    <w:pPr>
      <w:spacing w:after="160" w:line="259"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e"/>
    <w:uiPriority w:val="39"/>
    <w:qFormat/>
    <w:rsid w:val="00946B61"/>
    <w:pPr>
      <w:spacing w:after="160" w:line="259"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sid w:val="00BB5796"/>
    <w:rPr>
      <w:color w:val="0000FF"/>
      <w:u w:val="single"/>
    </w:rPr>
  </w:style>
  <w:style w:type="table" w:customStyle="1" w:styleId="5">
    <w:name w:val="Сетка таблицы5"/>
    <w:basedOn w:val="a1"/>
    <w:next w:val="ae"/>
    <w:uiPriority w:val="39"/>
    <w:qFormat/>
    <w:locked/>
    <w:rsid w:val="00BB5796"/>
    <w:pPr>
      <w:spacing w:after="160" w:line="259"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мещающий текст1"/>
    <w:basedOn w:val="a0"/>
    <w:uiPriority w:val="99"/>
    <w:semiHidden/>
    <w:qFormat/>
    <w:rsid w:val="00BB5796"/>
    <w:rPr>
      <w:color w:val="808080"/>
    </w:rPr>
  </w:style>
  <w:style w:type="paragraph" w:customStyle="1" w:styleId="15">
    <w:name w:val="Без интервала1"/>
    <w:uiPriority w:val="1"/>
    <w:qFormat/>
    <w:rsid w:val="00BB5796"/>
    <w:pPr>
      <w:spacing w:after="200" w:line="276" w:lineRule="auto"/>
    </w:pPr>
    <w:rPr>
      <w:rFonts w:asciiTheme="minorHAnsi" w:eastAsiaTheme="minorHAnsi" w:hAnsiTheme="minorHAnsi" w:cstheme="minorBidi"/>
      <w:lang w:eastAsia="en-US"/>
    </w:rPr>
  </w:style>
  <w:style w:type="table" w:customStyle="1" w:styleId="16">
    <w:name w:val="Сетка таблицы светлая1"/>
    <w:basedOn w:val="a1"/>
    <w:uiPriority w:val="40"/>
    <w:rsid w:val="00BB5796"/>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BB5796"/>
    <w:rPr>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BB5796"/>
    <w:rPr>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Таблица простая 31"/>
    <w:basedOn w:val="a1"/>
    <w:uiPriority w:val="43"/>
    <w:rsid w:val="00BB5796"/>
    <w:rPr>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BB5796"/>
    <w:rPr>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сетка 21"/>
    <w:basedOn w:val="a1"/>
    <w:uiPriority w:val="47"/>
    <w:rsid w:val="00BB5796"/>
    <w:rPr>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Таблица-сетка 31"/>
    <w:basedOn w:val="a1"/>
    <w:uiPriority w:val="48"/>
    <w:rsid w:val="00BB5796"/>
    <w:rPr>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11">
    <w:name w:val="Сетка таблицы11"/>
    <w:basedOn w:val="a1"/>
    <w:next w:val="ae"/>
    <w:uiPriority w:val="39"/>
    <w:rsid w:val="00BB579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39"/>
    <w:qFormat/>
    <w:locked/>
    <w:rsid w:val="00BB5796"/>
    <w:pPr>
      <w:spacing w:after="160" w:line="256"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39"/>
    <w:qFormat/>
    <w:locked/>
    <w:rsid w:val="00BB5796"/>
    <w:pPr>
      <w:spacing w:after="160" w:line="256"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5920">
      <w:bodyDiv w:val="1"/>
      <w:marLeft w:val="0"/>
      <w:marRight w:val="0"/>
      <w:marTop w:val="0"/>
      <w:marBottom w:val="0"/>
      <w:divBdr>
        <w:top w:val="none" w:sz="0" w:space="0" w:color="auto"/>
        <w:left w:val="none" w:sz="0" w:space="0" w:color="auto"/>
        <w:bottom w:val="none" w:sz="0" w:space="0" w:color="auto"/>
        <w:right w:val="none" w:sz="0" w:space="0" w:color="auto"/>
      </w:divBdr>
    </w:div>
    <w:div w:id="90123715">
      <w:bodyDiv w:val="1"/>
      <w:marLeft w:val="0"/>
      <w:marRight w:val="0"/>
      <w:marTop w:val="0"/>
      <w:marBottom w:val="0"/>
      <w:divBdr>
        <w:top w:val="none" w:sz="0" w:space="0" w:color="auto"/>
        <w:left w:val="none" w:sz="0" w:space="0" w:color="auto"/>
        <w:bottom w:val="none" w:sz="0" w:space="0" w:color="auto"/>
        <w:right w:val="none" w:sz="0" w:space="0" w:color="auto"/>
      </w:divBdr>
    </w:div>
    <w:div w:id="112095290">
      <w:bodyDiv w:val="1"/>
      <w:marLeft w:val="0"/>
      <w:marRight w:val="0"/>
      <w:marTop w:val="0"/>
      <w:marBottom w:val="0"/>
      <w:divBdr>
        <w:top w:val="none" w:sz="0" w:space="0" w:color="auto"/>
        <w:left w:val="none" w:sz="0" w:space="0" w:color="auto"/>
        <w:bottom w:val="none" w:sz="0" w:space="0" w:color="auto"/>
        <w:right w:val="none" w:sz="0" w:space="0" w:color="auto"/>
      </w:divBdr>
    </w:div>
    <w:div w:id="150562932">
      <w:bodyDiv w:val="1"/>
      <w:marLeft w:val="0"/>
      <w:marRight w:val="0"/>
      <w:marTop w:val="0"/>
      <w:marBottom w:val="0"/>
      <w:divBdr>
        <w:top w:val="none" w:sz="0" w:space="0" w:color="auto"/>
        <w:left w:val="none" w:sz="0" w:space="0" w:color="auto"/>
        <w:bottom w:val="none" w:sz="0" w:space="0" w:color="auto"/>
        <w:right w:val="none" w:sz="0" w:space="0" w:color="auto"/>
      </w:divBdr>
    </w:div>
    <w:div w:id="320160204">
      <w:bodyDiv w:val="1"/>
      <w:marLeft w:val="0"/>
      <w:marRight w:val="0"/>
      <w:marTop w:val="0"/>
      <w:marBottom w:val="0"/>
      <w:divBdr>
        <w:top w:val="none" w:sz="0" w:space="0" w:color="auto"/>
        <w:left w:val="none" w:sz="0" w:space="0" w:color="auto"/>
        <w:bottom w:val="none" w:sz="0" w:space="0" w:color="auto"/>
        <w:right w:val="none" w:sz="0" w:space="0" w:color="auto"/>
      </w:divBdr>
    </w:div>
    <w:div w:id="905383523">
      <w:bodyDiv w:val="1"/>
      <w:marLeft w:val="0"/>
      <w:marRight w:val="0"/>
      <w:marTop w:val="0"/>
      <w:marBottom w:val="0"/>
      <w:divBdr>
        <w:top w:val="none" w:sz="0" w:space="0" w:color="auto"/>
        <w:left w:val="none" w:sz="0" w:space="0" w:color="auto"/>
        <w:bottom w:val="none" w:sz="0" w:space="0" w:color="auto"/>
        <w:right w:val="none" w:sz="0" w:space="0" w:color="auto"/>
      </w:divBdr>
    </w:div>
    <w:div w:id="1602177154">
      <w:bodyDiv w:val="1"/>
      <w:marLeft w:val="0"/>
      <w:marRight w:val="0"/>
      <w:marTop w:val="0"/>
      <w:marBottom w:val="0"/>
      <w:divBdr>
        <w:top w:val="none" w:sz="0" w:space="0" w:color="auto"/>
        <w:left w:val="none" w:sz="0" w:space="0" w:color="auto"/>
        <w:bottom w:val="none" w:sz="0" w:space="0" w:color="auto"/>
        <w:right w:val="none" w:sz="0" w:space="0" w:color="auto"/>
      </w:divBdr>
    </w:div>
    <w:div w:id="172170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201950.0"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606AD-DDE2-4782-92ED-90656F81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9329</Words>
  <Characters>53176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2023-10-03T03:23:00Z</cp:lastPrinted>
  <dcterms:created xsi:type="dcterms:W3CDTF">2023-10-30T04:48:00Z</dcterms:created>
  <dcterms:modified xsi:type="dcterms:W3CDTF">2023-10-30T09:53:00Z</dcterms:modified>
</cp:coreProperties>
</file>